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mc:Ignorable="w14 w15 w16se w16cid w16 w16cex w16sdtdh w16du wp14">
  <w:body>
    <w:p w:rsidR="0028327A" w:rsidRDefault="0028327A" w14:paraId="14847D24" w14:textId="77777777">
      <w:pPr>
        <w:pBdr>
          <w:top w:val="nil"/>
          <w:left w:val="nil"/>
          <w:bottom w:val="nil"/>
          <w:right w:val="nil"/>
          <w:between w:val="nil"/>
        </w:pBdr>
        <w:spacing w:after="0" w:line="265" w:lineRule="auto"/>
        <w:ind w:left="0" w:right="9869" w:hanging="2"/>
        <w:rPr>
          <w:rFonts w:ascii="Times New Roman" w:hAnsi="Times New Roman" w:eastAsia="Times New Roman" w:cs="Times New Roman"/>
          <w:color w:val="000000"/>
        </w:rPr>
      </w:pPr>
    </w:p>
    <w:p w:rsidR="0028327A" w:rsidRDefault="00000000" w14:paraId="14847D25" w14:textId="77777777">
      <w:pPr>
        <w:pBdr>
          <w:top w:val="nil"/>
          <w:left w:val="nil"/>
          <w:bottom w:val="nil"/>
          <w:right w:val="nil"/>
          <w:between w:val="nil"/>
        </w:pBdr>
        <w:spacing w:after="24" w:line="264" w:lineRule="auto"/>
        <w:ind w:left="0" w:right="9585" w:hanging="2"/>
        <w:rPr>
          <w:rFonts w:ascii="Times New Roman" w:hAnsi="Times New Roman" w:eastAsia="Times New Roman" w:cs="Times New Roman"/>
          <w:color w:val="000000"/>
        </w:rPr>
      </w:pPr>
      <w:r>
        <w:rPr>
          <w:rFonts w:ascii="Times New Roman" w:hAnsi="Times New Roman" w:eastAsia="Times New Roman" w:cs="Times New Roman"/>
          <w:b/>
          <w:i/>
          <w:color w:val="000000"/>
          <w:sz w:val="24"/>
          <w:szCs w:val="24"/>
        </w:rPr>
        <w:t xml:space="preserve">   </w:t>
      </w:r>
    </w:p>
    <w:p w:rsidR="0028327A" w:rsidRDefault="00000000" w14:paraId="14847D26" w14:textId="77777777">
      <w:pPr>
        <w:pBdr>
          <w:top w:val="nil"/>
          <w:left w:val="nil"/>
          <w:bottom w:val="nil"/>
          <w:right w:val="nil"/>
          <w:between w:val="nil"/>
        </w:pBdr>
        <w:tabs>
          <w:tab w:val="center" w:pos="4532"/>
          <w:tab w:val="center" w:pos="5241"/>
          <w:tab w:val="center" w:pos="5949"/>
          <w:tab w:val="right" w:pos="9929"/>
        </w:tabs>
        <w:spacing w:after="0"/>
        <w:ind w:left="0" w:hanging="2"/>
        <w:rPr>
          <w:rFonts w:ascii="Times New Roman" w:hAnsi="Times New Roman" w:eastAsia="Times New Roman" w:cs="Times New Roman"/>
          <w:color w:val="000000"/>
        </w:rPr>
      </w:pPr>
      <w:r>
        <w:rPr>
          <w:rFonts w:ascii="Times New Roman" w:hAnsi="Times New Roman" w:eastAsia="Times New Roman" w:cs="Times New Roman"/>
          <w:b/>
          <w:color w:val="000000"/>
          <w:sz w:val="24"/>
          <w:szCs w:val="24"/>
        </w:rPr>
        <w:t xml:space="preserve">Znak postępowania: ZP-2024-5 </w:t>
      </w:r>
      <w:r>
        <w:rPr>
          <w:rFonts w:ascii="Times New Roman" w:hAnsi="Times New Roman" w:eastAsia="Times New Roman" w:cs="Times New Roman"/>
          <w:b/>
          <w:color w:val="000000"/>
          <w:sz w:val="24"/>
          <w:szCs w:val="24"/>
        </w:rPr>
        <w:tab/>
      </w:r>
      <w:r>
        <w:rPr>
          <w:rFonts w:ascii="Times New Roman" w:hAnsi="Times New Roman" w:eastAsia="Times New Roman" w:cs="Times New Roman"/>
          <w:b/>
          <w:i/>
          <w:color w:val="000000"/>
          <w:sz w:val="24"/>
          <w:szCs w:val="24"/>
        </w:rPr>
        <w:t xml:space="preserve"> </w:t>
      </w:r>
      <w:r>
        <w:rPr>
          <w:rFonts w:ascii="Times New Roman" w:hAnsi="Times New Roman" w:eastAsia="Times New Roman" w:cs="Times New Roman"/>
          <w:b/>
          <w:i/>
          <w:color w:val="000000"/>
          <w:sz w:val="24"/>
          <w:szCs w:val="24"/>
        </w:rPr>
        <w:tab/>
      </w:r>
      <w:r>
        <w:rPr>
          <w:rFonts w:ascii="Times New Roman" w:hAnsi="Times New Roman" w:eastAsia="Times New Roman" w:cs="Times New Roman"/>
          <w:b/>
          <w:i/>
          <w:color w:val="000000"/>
          <w:sz w:val="24"/>
          <w:szCs w:val="24"/>
        </w:rPr>
        <w:t xml:space="preserve"> </w:t>
      </w:r>
      <w:r>
        <w:rPr>
          <w:rFonts w:ascii="Times New Roman" w:hAnsi="Times New Roman" w:eastAsia="Times New Roman" w:cs="Times New Roman"/>
          <w:b/>
          <w:i/>
          <w:color w:val="000000"/>
          <w:sz w:val="24"/>
          <w:szCs w:val="24"/>
        </w:rPr>
        <w:tab/>
      </w:r>
      <w:r>
        <w:rPr>
          <w:rFonts w:ascii="Times New Roman" w:hAnsi="Times New Roman" w:eastAsia="Times New Roman" w:cs="Times New Roman"/>
          <w:b/>
          <w:i/>
          <w:color w:val="000000"/>
          <w:sz w:val="24"/>
          <w:szCs w:val="24"/>
        </w:rPr>
        <w:t xml:space="preserve"> </w:t>
      </w:r>
      <w:r>
        <w:rPr>
          <w:rFonts w:ascii="Times New Roman" w:hAnsi="Times New Roman" w:eastAsia="Times New Roman" w:cs="Times New Roman"/>
          <w:b/>
          <w:i/>
          <w:color w:val="000000"/>
          <w:sz w:val="24"/>
          <w:szCs w:val="24"/>
        </w:rPr>
        <w:tab/>
      </w:r>
      <w:r>
        <w:rPr>
          <w:rFonts w:ascii="Times New Roman" w:hAnsi="Times New Roman" w:eastAsia="Times New Roman" w:cs="Times New Roman"/>
          <w:b/>
          <w:i/>
          <w:color w:val="000000"/>
          <w:sz w:val="24"/>
          <w:szCs w:val="24"/>
        </w:rPr>
        <w:t xml:space="preserve">          </w:t>
      </w:r>
      <w:r>
        <w:rPr>
          <w:rFonts w:ascii="Times New Roman" w:hAnsi="Times New Roman" w:eastAsia="Times New Roman" w:cs="Times New Roman"/>
          <w:color w:val="000000"/>
          <w:sz w:val="24"/>
          <w:szCs w:val="24"/>
        </w:rPr>
        <w:t xml:space="preserve"> </w:t>
      </w:r>
    </w:p>
    <w:p w:rsidR="0028327A" w:rsidRDefault="00000000" w14:paraId="14847D27" w14:textId="77777777">
      <w:pPr>
        <w:pBdr>
          <w:top w:val="nil"/>
          <w:left w:val="nil"/>
          <w:bottom w:val="nil"/>
          <w:right w:val="nil"/>
          <w:between w:val="nil"/>
        </w:pBdr>
        <w:spacing w:after="0"/>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 </w:t>
      </w:r>
    </w:p>
    <w:p w:rsidR="0028327A" w:rsidRDefault="00000000" w14:paraId="14847D28" w14:textId="77777777">
      <w:pPr>
        <w:pBdr>
          <w:top w:val="nil"/>
          <w:left w:val="nil"/>
          <w:bottom w:val="nil"/>
          <w:right w:val="nil"/>
          <w:between w:val="nil"/>
        </w:pBdr>
        <w:spacing w:after="38"/>
        <w:ind w:left="0" w:hanging="2"/>
        <w:jc w:val="center"/>
        <w:rPr>
          <w:rFonts w:ascii="Times New Roman" w:hAnsi="Times New Roman" w:eastAsia="Times New Roman" w:cs="Times New Roman"/>
          <w:color w:val="000000"/>
        </w:rPr>
      </w:pPr>
      <w:r>
        <w:rPr>
          <w:rFonts w:ascii="Times New Roman" w:hAnsi="Times New Roman" w:eastAsia="Times New Roman" w:cs="Times New Roman"/>
          <w:color w:val="000000"/>
        </w:rPr>
        <w:t xml:space="preserve"> </w:t>
      </w:r>
    </w:p>
    <w:p w:rsidR="0028327A" w:rsidRDefault="00000000" w14:paraId="14847D29" w14:textId="77777777">
      <w:pPr>
        <w:pBdr>
          <w:top w:val="nil"/>
          <w:left w:val="nil"/>
          <w:bottom w:val="nil"/>
          <w:right w:val="nil"/>
          <w:between w:val="nil"/>
        </w:pBdr>
        <w:spacing w:after="131"/>
        <w:ind w:left="1" w:hanging="3"/>
        <w:jc w:val="center"/>
        <w:rPr>
          <w:rFonts w:ascii="Times New Roman" w:hAnsi="Times New Roman" w:eastAsia="Times New Roman" w:cs="Times New Roman"/>
          <w:color w:val="000000"/>
        </w:rPr>
      </w:pPr>
      <w:r>
        <w:rPr>
          <w:rFonts w:ascii="Times New Roman" w:hAnsi="Times New Roman" w:eastAsia="Times New Roman" w:cs="Times New Roman"/>
          <w:b/>
          <w:color w:val="000000"/>
          <w:sz w:val="28"/>
          <w:szCs w:val="28"/>
        </w:rPr>
        <w:t xml:space="preserve"> </w:t>
      </w:r>
    </w:p>
    <w:p w:rsidR="0028327A" w:rsidRDefault="00000000" w14:paraId="14847D2A" w14:textId="77777777">
      <w:pPr>
        <w:pBdr>
          <w:top w:val="nil"/>
          <w:left w:val="nil"/>
          <w:bottom w:val="nil"/>
          <w:right w:val="nil"/>
          <w:between w:val="nil"/>
        </w:pBdr>
        <w:spacing w:after="189"/>
        <w:ind w:left="1" w:right="2" w:hanging="3"/>
        <w:jc w:val="center"/>
        <w:rPr>
          <w:rFonts w:ascii="Times New Roman" w:hAnsi="Times New Roman" w:eastAsia="Times New Roman" w:cs="Times New Roman"/>
          <w:color w:val="000000"/>
        </w:rPr>
      </w:pPr>
      <w:r>
        <w:rPr>
          <w:rFonts w:ascii="Times New Roman" w:hAnsi="Times New Roman" w:eastAsia="Times New Roman" w:cs="Times New Roman"/>
          <w:b/>
          <w:color w:val="000000"/>
          <w:sz w:val="28"/>
          <w:szCs w:val="28"/>
        </w:rPr>
        <w:t xml:space="preserve">SPECYFIKACJA </w:t>
      </w:r>
    </w:p>
    <w:p w:rsidR="0028327A" w:rsidRDefault="00000000" w14:paraId="14847D2B" w14:textId="77777777">
      <w:pPr>
        <w:pBdr>
          <w:top w:val="nil"/>
          <w:left w:val="nil"/>
          <w:bottom w:val="nil"/>
          <w:right w:val="nil"/>
          <w:between w:val="nil"/>
        </w:pBdr>
        <w:spacing w:after="127"/>
        <w:ind w:left="1" w:hanging="3"/>
        <w:jc w:val="center"/>
        <w:rPr>
          <w:rFonts w:ascii="Times New Roman" w:hAnsi="Times New Roman" w:eastAsia="Times New Roman" w:cs="Times New Roman"/>
          <w:color w:val="000000"/>
        </w:rPr>
      </w:pPr>
      <w:r>
        <w:rPr>
          <w:rFonts w:ascii="Times New Roman" w:hAnsi="Times New Roman" w:eastAsia="Times New Roman" w:cs="Times New Roman"/>
          <w:b/>
          <w:color w:val="000000"/>
          <w:sz w:val="28"/>
          <w:szCs w:val="28"/>
        </w:rPr>
        <w:t xml:space="preserve"> WARUNKÓW  ZAMÓWIENIA </w:t>
      </w:r>
    </w:p>
    <w:p w:rsidR="0028327A" w:rsidRDefault="00000000" w14:paraId="14847D2C" w14:textId="77777777">
      <w:pPr>
        <w:pBdr>
          <w:top w:val="nil"/>
          <w:left w:val="nil"/>
          <w:bottom w:val="nil"/>
          <w:right w:val="nil"/>
          <w:between w:val="nil"/>
        </w:pBdr>
        <w:spacing w:after="78"/>
        <w:ind w:left="1" w:hanging="3"/>
        <w:jc w:val="center"/>
        <w:rPr>
          <w:rFonts w:ascii="Times New Roman" w:hAnsi="Times New Roman" w:eastAsia="Times New Roman" w:cs="Times New Roman"/>
          <w:color w:val="000000"/>
        </w:rPr>
      </w:pPr>
      <w:r w:rsidRPr="7B50635B" w:rsidR="7B50635B">
        <w:rPr>
          <w:rFonts w:ascii="Times New Roman" w:hAnsi="Times New Roman" w:eastAsia="Times New Roman" w:cs="Times New Roman"/>
          <w:color w:val="000000" w:themeColor="text1" w:themeTint="FF" w:themeShade="FF"/>
          <w:sz w:val="28"/>
          <w:szCs w:val="28"/>
        </w:rPr>
        <w:t xml:space="preserve">(SWZ) </w:t>
      </w:r>
    </w:p>
    <w:p w:rsidR="7B50635B" w:rsidP="7B50635B" w:rsidRDefault="7B50635B" w14:paraId="2C3F1C42" w14:textId="1BB6051E">
      <w:pPr>
        <w:pStyle w:val="Normalny"/>
        <w:pBdr>
          <w:top w:val="nil" w:color="000000" w:sz="0" w:space="0"/>
          <w:left w:val="nil" w:color="000000" w:sz="0" w:space="0"/>
          <w:bottom w:val="nil" w:color="000000" w:sz="0" w:space="0"/>
          <w:right w:val="nil" w:color="000000" w:sz="0" w:space="0"/>
          <w:between w:val="nil" w:color="000000" w:sz="0" w:space="0"/>
        </w:pBdr>
        <w:spacing w:after="78"/>
        <w:ind w:left="1" w:hanging="3"/>
        <w:jc w:val="center"/>
        <w:rPr>
          <w:rFonts w:ascii="Times New Roman" w:hAnsi="Times New Roman" w:eastAsia="Times New Roman" w:cs="Times New Roman"/>
          <w:color w:val="000000" w:themeColor="text1" w:themeTint="FF" w:themeShade="FF"/>
          <w:sz w:val="28"/>
          <w:szCs w:val="28"/>
        </w:rPr>
      </w:pPr>
    </w:p>
    <w:p w:rsidR="7B50635B" w:rsidP="5FC1FEE2" w:rsidRDefault="7B50635B" w14:paraId="1EDE490F" w14:textId="2D291990">
      <w:pPr>
        <w:pStyle w:val="Normalny"/>
        <w:pBdr>
          <w:top w:val="nil" w:color="000000" w:sz="0" w:space="0"/>
          <w:left w:val="nil" w:color="000000" w:sz="0" w:space="0"/>
          <w:bottom w:val="nil" w:color="000000" w:sz="0" w:space="0"/>
          <w:right w:val="nil" w:color="000000" w:sz="0" w:space="0"/>
          <w:between w:val="nil" w:color="000000" w:sz="0" w:space="0"/>
        </w:pBdr>
        <w:spacing w:after="78"/>
        <w:ind w:left="1" w:hanging="3"/>
        <w:jc w:val="center"/>
        <w:rPr>
          <w:rFonts w:ascii="Times New Roman" w:hAnsi="Times New Roman" w:eastAsia="Times New Roman" w:cs="Times New Roman"/>
          <w:color w:val="FF0000"/>
          <w:sz w:val="52"/>
          <w:szCs w:val="52"/>
          <w:highlight w:val="yellow"/>
        </w:rPr>
      </w:pPr>
      <w:r w:rsidRPr="5FC1FEE2" w:rsidR="5FC1FEE2">
        <w:rPr>
          <w:rFonts w:ascii="Times New Roman" w:hAnsi="Times New Roman" w:eastAsia="Times New Roman" w:cs="Times New Roman"/>
          <w:color w:val="FF0000"/>
          <w:sz w:val="48"/>
          <w:szCs w:val="48"/>
          <w:highlight w:val="yellow"/>
        </w:rPr>
        <w:t>ZMIANA 1 z dnia 21.06.2024</w:t>
      </w:r>
    </w:p>
    <w:p w:rsidR="0028327A" w:rsidRDefault="00000000" w14:paraId="14847D2D" w14:textId="77777777">
      <w:pPr>
        <w:pBdr>
          <w:top w:val="nil"/>
          <w:left w:val="nil"/>
          <w:bottom w:val="nil"/>
          <w:right w:val="nil"/>
          <w:between w:val="nil"/>
        </w:pBdr>
        <w:spacing w:after="169"/>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 </w:t>
      </w:r>
    </w:p>
    <w:p w:rsidR="0028327A" w:rsidRDefault="00000000" w14:paraId="14847D2E" w14:textId="77777777">
      <w:pPr>
        <w:pBdr>
          <w:top w:val="nil"/>
          <w:left w:val="nil"/>
          <w:bottom w:val="nil"/>
          <w:right w:val="nil"/>
          <w:between w:val="nil"/>
        </w:pBdr>
        <w:spacing w:after="0" w:line="395" w:lineRule="auto"/>
        <w:ind w:left="0" w:right="228" w:hanging="2"/>
        <w:jc w:val="center"/>
        <w:rPr>
          <w:rFonts w:ascii="Times New Roman" w:hAnsi="Times New Roman" w:eastAsia="Times New Roman" w:cs="Times New Roman"/>
          <w:color w:val="000000"/>
        </w:rPr>
      </w:pPr>
      <w:r>
        <w:rPr>
          <w:rFonts w:ascii="Times New Roman" w:hAnsi="Times New Roman" w:eastAsia="Times New Roman" w:cs="Times New Roman"/>
          <w:color w:val="000000"/>
          <w:sz w:val="24"/>
          <w:szCs w:val="24"/>
        </w:rPr>
        <w:t xml:space="preserve">postępowania </w:t>
      </w:r>
      <w:r>
        <w:rPr>
          <w:rFonts w:ascii="Times New Roman" w:hAnsi="Times New Roman" w:eastAsia="Times New Roman" w:cs="Times New Roman"/>
          <w:sz w:val="24"/>
          <w:szCs w:val="24"/>
        </w:rPr>
        <w:t>o udzielenie zamówienia publicznego prowadzonego w trybie podstawowym bez przeprowadzenia negocjacji na podstawie art. 275 pkt 1 w związku z art. 359 ustawy z dnia 11 września 2019 r. Prawo zamówień publicznych (t. j.Dz. U. z 2023 r. poz. 1605, 1720 ze zm.)</w:t>
      </w:r>
      <w:r>
        <w:rPr>
          <w:rFonts w:ascii="Times New Roman" w:hAnsi="Times New Roman" w:eastAsia="Times New Roman" w:cs="Times New Roman"/>
          <w:color w:val="000000"/>
          <w:sz w:val="24"/>
          <w:szCs w:val="24"/>
        </w:rPr>
        <w:t xml:space="preserve">, </w:t>
      </w:r>
      <w:r>
        <w:rPr>
          <w:rFonts w:ascii="Times New Roman" w:hAnsi="Times New Roman" w:eastAsia="Times New Roman" w:cs="Times New Roman"/>
          <w:color w:val="000000"/>
        </w:rPr>
        <w:t xml:space="preserve">na realizację zamówienia w postaci </w:t>
      </w:r>
      <w:r>
        <w:rPr>
          <w:rFonts w:ascii="Times New Roman" w:hAnsi="Times New Roman" w:eastAsia="Times New Roman" w:cs="Times New Roman"/>
          <w:color w:val="000000"/>
        </w:rPr>
        <w:br/>
      </w:r>
      <w:r>
        <w:rPr>
          <w:rFonts w:ascii="Times New Roman" w:hAnsi="Times New Roman" w:eastAsia="Times New Roman" w:cs="Times New Roman"/>
          <w:color w:val="000000"/>
        </w:rPr>
        <w:t>„</w:t>
      </w:r>
      <w:r>
        <w:rPr>
          <w:rFonts w:ascii="Times New Roman" w:hAnsi="Times New Roman" w:eastAsia="Times New Roman" w:cs="Times New Roman"/>
          <w:color w:val="000000"/>
          <w:u w:val="single"/>
        </w:rPr>
        <w:t xml:space="preserve"> Świadczenia usług żywienia Pacjentów Szpitala Powiatowego im. A. Wolańczyka Sp. z o.o.</w:t>
      </w:r>
      <w:r>
        <w:rPr>
          <w:rFonts w:ascii="Times New Roman" w:hAnsi="Times New Roman" w:eastAsia="Times New Roman" w:cs="Times New Roman"/>
          <w:color w:val="000000"/>
        </w:rPr>
        <w:t>”</w:t>
      </w:r>
    </w:p>
    <w:p w:rsidR="0028327A" w:rsidRDefault="00000000" w14:paraId="14847D2F" w14:textId="77777777">
      <w:pPr>
        <w:pBdr>
          <w:top w:val="nil"/>
          <w:left w:val="nil"/>
          <w:bottom w:val="nil"/>
          <w:right w:val="nil"/>
          <w:between w:val="nil"/>
        </w:pBdr>
        <w:spacing w:after="0"/>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 </w:t>
      </w:r>
    </w:p>
    <w:p w:rsidR="0028327A" w:rsidRDefault="00000000" w14:paraId="14847D30" w14:textId="77777777">
      <w:pPr>
        <w:pBdr>
          <w:top w:val="nil"/>
          <w:left w:val="nil"/>
          <w:bottom w:val="nil"/>
          <w:right w:val="nil"/>
          <w:between w:val="nil"/>
        </w:pBdr>
        <w:spacing w:after="1" w:line="240" w:lineRule="auto"/>
        <w:ind w:left="0" w:right="9587" w:hanging="2"/>
        <w:rPr>
          <w:rFonts w:ascii="Times New Roman" w:hAnsi="Times New Roman" w:eastAsia="Times New Roman" w:cs="Times New Roman"/>
          <w:color w:val="000000"/>
        </w:rPr>
      </w:pPr>
      <w:r>
        <w:rPr>
          <w:rFonts w:ascii="Times New Roman" w:hAnsi="Times New Roman" w:eastAsia="Times New Roman" w:cs="Times New Roman"/>
          <w:b/>
          <w:color w:val="000000"/>
          <w:sz w:val="20"/>
          <w:szCs w:val="20"/>
        </w:rPr>
        <w:t xml:space="preserve">  </w:t>
      </w:r>
    </w:p>
    <w:p w:rsidR="0028327A" w:rsidRDefault="00000000" w14:paraId="14847D31" w14:textId="77777777">
      <w:pPr>
        <w:pBdr>
          <w:top w:val="nil"/>
          <w:left w:val="nil"/>
          <w:bottom w:val="nil"/>
          <w:right w:val="nil"/>
          <w:between w:val="nil"/>
        </w:pBdr>
        <w:spacing w:after="0"/>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 </w:t>
      </w:r>
    </w:p>
    <w:p w:rsidR="0028327A" w:rsidRDefault="00000000" w14:paraId="14847D32" w14:textId="77777777">
      <w:pPr>
        <w:pBdr>
          <w:top w:val="nil"/>
          <w:left w:val="nil"/>
          <w:bottom w:val="nil"/>
          <w:right w:val="nil"/>
          <w:between w:val="nil"/>
        </w:pBdr>
        <w:spacing w:after="0"/>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 </w:t>
      </w:r>
    </w:p>
    <w:p w:rsidR="0028327A" w:rsidRDefault="00000000" w14:paraId="14847D33" w14:textId="77777777">
      <w:pPr>
        <w:pBdr>
          <w:top w:val="nil"/>
          <w:left w:val="nil"/>
          <w:bottom w:val="nil"/>
          <w:right w:val="nil"/>
          <w:between w:val="nil"/>
        </w:pBdr>
        <w:spacing w:after="0"/>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 </w:t>
      </w:r>
    </w:p>
    <w:p w:rsidR="0028327A" w:rsidRDefault="00000000" w14:paraId="14847D34" w14:textId="77777777">
      <w:pPr>
        <w:pBdr>
          <w:top w:val="nil"/>
          <w:left w:val="nil"/>
          <w:bottom w:val="nil"/>
          <w:right w:val="nil"/>
          <w:between w:val="nil"/>
        </w:pBdr>
        <w:spacing w:after="0"/>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 </w:t>
      </w:r>
    </w:p>
    <w:p w:rsidR="0028327A" w:rsidRDefault="00000000" w14:paraId="14847D35" w14:textId="77777777">
      <w:pPr>
        <w:pBdr>
          <w:top w:val="nil"/>
          <w:left w:val="nil"/>
          <w:bottom w:val="nil"/>
          <w:right w:val="nil"/>
          <w:between w:val="nil"/>
        </w:pBdr>
        <w:spacing w:after="0"/>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 </w:t>
      </w:r>
    </w:p>
    <w:p w:rsidR="0028327A" w:rsidRDefault="00000000" w14:paraId="14847D36" w14:textId="77777777">
      <w:pPr>
        <w:pBdr>
          <w:top w:val="nil"/>
          <w:left w:val="nil"/>
          <w:bottom w:val="nil"/>
          <w:right w:val="nil"/>
          <w:between w:val="nil"/>
        </w:pBdr>
        <w:spacing w:after="0"/>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 </w:t>
      </w:r>
    </w:p>
    <w:p w:rsidR="0028327A" w:rsidRDefault="00000000" w14:paraId="14847D37" w14:textId="77777777">
      <w:pPr>
        <w:pBdr>
          <w:top w:val="nil"/>
          <w:left w:val="nil"/>
          <w:bottom w:val="nil"/>
          <w:right w:val="nil"/>
          <w:between w:val="nil"/>
        </w:pBdr>
        <w:spacing w:after="0"/>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 </w:t>
      </w:r>
    </w:p>
    <w:p w:rsidR="0028327A" w:rsidRDefault="00000000" w14:paraId="14847D38" w14:textId="77777777">
      <w:pPr>
        <w:pBdr>
          <w:top w:val="nil"/>
          <w:left w:val="nil"/>
          <w:bottom w:val="nil"/>
          <w:right w:val="nil"/>
          <w:between w:val="nil"/>
        </w:pBdr>
        <w:spacing w:after="257"/>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 </w:t>
      </w:r>
    </w:p>
    <w:p w:rsidR="0028327A" w:rsidP="7B50635B" w:rsidRDefault="00000000" w14:paraId="14847D39" w14:textId="75D2EE65">
      <w:pPr>
        <w:pBdr>
          <w:top w:val="nil" w:color="000000" w:sz="0" w:space="0"/>
          <w:left w:val="nil" w:color="000000" w:sz="0" w:space="0"/>
          <w:bottom w:val="nil" w:color="000000" w:sz="0" w:space="0"/>
          <w:right w:val="nil" w:color="000000" w:sz="0" w:space="0"/>
          <w:between w:val="nil" w:color="000000" w:sz="0" w:space="0"/>
        </w:pBdr>
        <w:ind w:left="0" w:right="87" w:hanging="2"/>
        <w:rPr>
          <w:rFonts w:ascii="Times New Roman" w:hAnsi="Times New Roman" w:eastAsia="Times New Roman" w:cs="Times New Roman"/>
          <w:color w:val="000000"/>
        </w:rPr>
      </w:pPr>
      <w:r w:rsidRPr="7B50635B" w:rsidR="7B50635B">
        <w:rPr>
          <w:rFonts w:ascii="Times New Roman" w:hAnsi="Times New Roman" w:eastAsia="Times New Roman" w:cs="Times New Roman"/>
          <w:color w:val="000000" w:themeColor="text1" w:themeTint="FF" w:themeShade="FF"/>
        </w:rPr>
        <w:t xml:space="preserve">                       …………………………….. </w:t>
      </w:r>
    </w:p>
    <w:p w:rsidR="0028327A" w:rsidRDefault="00000000" w14:paraId="14847D3A" w14:textId="77777777">
      <w:pPr>
        <w:pBdr>
          <w:top w:val="nil"/>
          <w:left w:val="nil"/>
          <w:bottom w:val="nil"/>
          <w:right w:val="nil"/>
          <w:between w:val="nil"/>
        </w:pBdr>
        <w:tabs>
          <w:tab w:val="center" w:pos="1948"/>
          <w:tab w:val="center" w:pos="7089"/>
          <w:tab w:val="center" w:pos="7365"/>
          <w:tab w:val="center" w:pos="8654"/>
        </w:tabs>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ab/>
      </w:r>
      <w:r>
        <w:rPr>
          <w:rFonts w:ascii="Times New Roman" w:hAnsi="Times New Roman" w:eastAsia="Times New Roman" w:cs="Times New Roman"/>
          <w:color w:val="000000"/>
        </w:rPr>
        <w:t xml:space="preserve">Zatwierdzam </w:t>
      </w:r>
    </w:p>
    <w:p w:rsidR="0028327A" w:rsidRDefault="00000000" w14:paraId="14847D3B" w14:textId="77777777">
      <w:pPr>
        <w:pBdr>
          <w:top w:val="nil"/>
          <w:left w:val="nil"/>
          <w:bottom w:val="nil"/>
          <w:right w:val="nil"/>
          <w:between w:val="nil"/>
        </w:pBdr>
        <w:spacing w:after="0"/>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 </w:t>
      </w:r>
    </w:p>
    <w:p w:rsidR="0028327A" w:rsidRDefault="0028327A" w14:paraId="14847D3C" w14:textId="77777777">
      <w:pPr>
        <w:pBdr>
          <w:top w:val="nil"/>
          <w:left w:val="nil"/>
          <w:bottom w:val="nil"/>
          <w:right w:val="nil"/>
          <w:between w:val="nil"/>
        </w:pBdr>
        <w:spacing w:after="0"/>
        <w:ind w:left="0" w:hanging="2"/>
        <w:rPr>
          <w:rFonts w:ascii="Times New Roman" w:hAnsi="Times New Roman" w:eastAsia="Times New Roman" w:cs="Times New Roman"/>
          <w:color w:val="000000"/>
        </w:rPr>
      </w:pPr>
    </w:p>
    <w:p w:rsidR="0028327A" w:rsidRDefault="0028327A" w14:paraId="14847D3D" w14:textId="77777777">
      <w:pPr>
        <w:pBdr>
          <w:top w:val="nil"/>
          <w:left w:val="nil"/>
          <w:bottom w:val="nil"/>
          <w:right w:val="nil"/>
          <w:between w:val="nil"/>
        </w:pBdr>
        <w:spacing w:after="0"/>
        <w:ind w:left="0" w:hanging="2"/>
        <w:rPr>
          <w:rFonts w:ascii="Times New Roman" w:hAnsi="Times New Roman" w:eastAsia="Times New Roman" w:cs="Times New Roman"/>
          <w:color w:val="000000"/>
        </w:rPr>
      </w:pPr>
    </w:p>
    <w:p w:rsidR="0028327A" w:rsidRDefault="0028327A" w14:paraId="14847D3E" w14:textId="77777777">
      <w:pPr>
        <w:pBdr>
          <w:top w:val="nil"/>
          <w:left w:val="nil"/>
          <w:bottom w:val="nil"/>
          <w:right w:val="nil"/>
          <w:between w:val="nil"/>
        </w:pBdr>
        <w:spacing w:after="0"/>
        <w:ind w:left="0" w:hanging="2"/>
        <w:rPr>
          <w:rFonts w:ascii="Times New Roman" w:hAnsi="Times New Roman" w:eastAsia="Times New Roman" w:cs="Times New Roman"/>
          <w:color w:val="000000"/>
        </w:rPr>
      </w:pPr>
    </w:p>
    <w:p w:rsidR="0028327A" w:rsidRDefault="0028327A" w14:paraId="14847D3F" w14:textId="77777777">
      <w:pPr>
        <w:pBdr>
          <w:top w:val="nil"/>
          <w:left w:val="nil"/>
          <w:bottom w:val="nil"/>
          <w:right w:val="nil"/>
          <w:between w:val="nil"/>
        </w:pBdr>
        <w:spacing w:after="0"/>
        <w:ind w:left="0" w:hanging="2"/>
        <w:rPr>
          <w:rFonts w:ascii="Times New Roman" w:hAnsi="Times New Roman" w:eastAsia="Times New Roman" w:cs="Times New Roman"/>
          <w:color w:val="000000"/>
        </w:rPr>
      </w:pPr>
    </w:p>
    <w:p w:rsidR="0028327A" w:rsidRDefault="0028327A" w14:paraId="14847D40" w14:textId="77777777">
      <w:pPr>
        <w:pBdr>
          <w:top w:val="nil"/>
          <w:left w:val="nil"/>
          <w:bottom w:val="nil"/>
          <w:right w:val="nil"/>
          <w:between w:val="nil"/>
        </w:pBdr>
        <w:spacing w:after="0"/>
        <w:ind w:left="0" w:hanging="2"/>
        <w:rPr>
          <w:rFonts w:ascii="Times New Roman" w:hAnsi="Times New Roman" w:eastAsia="Times New Roman" w:cs="Times New Roman"/>
          <w:color w:val="000000"/>
        </w:rPr>
      </w:pPr>
    </w:p>
    <w:p w:rsidR="0028327A" w:rsidRDefault="0028327A" w14:paraId="14847D41" w14:textId="77777777">
      <w:pPr>
        <w:pBdr>
          <w:top w:val="nil"/>
          <w:left w:val="nil"/>
          <w:bottom w:val="nil"/>
          <w:right w:val="nil"/>
          <w:between w:val="nil"/>
        </w:pBdr>
        <w:spacing w:after="0"/>
        <w:ind w:left="0" w:hanging="2"/>
        <w:rPr>
          <w:rFonts w:ascii="Times New Roman" w:hAnsi="Times New Roman" w:eastAsia="Times New Roman" w:cs="Times New Roman"/>
          <w:color w:val="000000"/>
        </w:rPr>
      </w:pPr>
    </w:p>
    <w:p w:rsidR="0028327A" w:rsidRDefault="0028327A" w14:paraId="14847D42" w14:textId="77777777">
      <w:pPr>
        <w:pBdr>
          <w:top w:val="nil"/>
          <w:left w:val="nil"/>
          <w:bottom w:val="nil"/>
          <w:right w:val="nil"/>
          <w:between w:val="nil"/>
        </w:pBdr>
        <w:spacing w:after="0"/>
        <w:ind w:left="0" w:hanging="2"/>
        <w:rPr>
          <w:rFonts w:ascii="Times New Roman" w:hAnsi="Times New Roman" w:eastAsia="Times New Roman" w:cs="Times New Roman"/>
          <w:color w:val="000000"/>
        </w:rPr>
      </w:pPr>
    </w:p>
    <w:p w:rsidR="0028327A" w:rsidRDefault="0028327A" w14:paraId="14847D43" w14:textId="77777777">
      <w:pPr>
        <w:pBdr>
          <w:top w:val="nil"/>
          <w:left w:val="nil"/>
          <w:bottom w:val="nil"/>
          <w:right w:val="nil"/>
          <w:between w:val="nil"/>
        </w:pBdr>
        <w:spacing w:after="0"/>
        <w:ind w:left="0" w:hanging="2"/>
        <w:rPr>
          <w:rFonts w:ascii="Times New Roman" w:hAnsi="Times New Roman" w:eastAsia="Times New Roman" w:cs="Times New Roman"/>
          <w:color w:val="000000"/>
        </w:rPr>
      </w:pPr>
    </w:p>
    <w:p w:rsidR="0028327A" w:rsidRDefault="0028327A" w14:paraId="14847D44" w14:textId="77777777">
      <w:pPr>
        <w:pBdr>
          <w:top w:val="nil"/>
          <w:left w:val="nil"/>
          <w:bottom w:val="nil"/>
          <w:right w:val="nil"/>
          <w:between w:val="nil"/>
        </w:pBdr>
        <w:spacing w:after="0"/>
        <w:ind w:left="0" w:hanging="2"/>
        <w:rPr>
          <w:rFonts w:ascii="Times New Roman" w:hAnsi="Times New Roman" w:eastAsia="Times New Roman" w:cs="Times New Roman"/>
          <w:color w:val="000000"/>
        </w:rPr>
      </w:pPr>
    </w:p>
    <w:p w:rsidR="0028327A" w:rsidRDefault="0028327A" w14:paraId="14847D45" w14:textId="77777777">
      <w:pPr>
        <w:pBdr>
          <w:top w:val="nil"/>
          <w:left w:val="nil"/>
          <w:bottom w:val="nil"/>
          <w:right w:val="nil"/>
          <w:between w:val="nil"/>
        </w:pBdr>
        <w:spacing w:after="0"/>
        <w:ind w:left="0" w:hanging="2"/>
        <w:rPr>
          <w:rFonts w:ascii="Times New Roman" w:hAnsi="Times New Roman" w:eastAsia="Times New Roman" w:cs="Times New Roman"/>
          <w:color w:val="000000"/>
        </w:rPr>
      </w:pPr>
    </w:p>
    <w:p w:rsidR="0028327A" w:rsidRDefault="0028327A" w14:paraId="14847D4C" w14:textId="77777777">
      <w:pPr>
        <w:pBdr>
          <w:top w:val="nil"/>
          <w:left w:val="nil"/>
          <w:bottom w:val="nil"/>
          <w:right w:val="nil"/>
          <w:between w:val="nil"/>
        </w:pBdr>
        <w:spacing w:after="231"/>
        <w:ind w:left="0" w:hanging="2"/>
        <w:rPr>
          <w:rFonts w:ascii="Times New Roman" w:hAnsi="Times New Roman" w:eastAsia="Times New Roman" w:cs="Times New Roman"/>
          <w:color w:val="000000"/>
        </w:rPr>
      </w:pPr>
    </w:p>
    <w:p w:rsidR="0028327A" w:rsidRDefault="00000000" w14:paraId="14847D4D" w14:textId="77777777">
      <w:pPr>
        <w:pBdr>
          <w:top w:val="single" w:color="000000" w:sz="4" w:space="0"/>
          <w:left w:val="single" w:color="000000" w:sz="4" w:space="31"/>
          <w:bottom w:val="single" w:color="000000" w:sz="4" w:space="0"/>
          <w:right w:val="single" w:color="000000" w:sz="4" w:space="0"/>
          <w:between w:val="nil"/>
        </w:pBdr>
        <w:shd w:val="clear" w:color="auto" w:fill="E7E6E6"/>
        <w:spacing w:after="24"/>
        <w:ind w:left="0" w:hanging="2"/>
        <w:rPr>
          <w:rFonts w:ascii="Times New Roman" w:hAnsi="Times New Roman" w:eastAsia="Times New Roman" w:cs="Times New Roman"/>
          <w:color w:val="000000"/>
        </w:rPr>
      </w:pPr>
      <w:r>
        <w:rPr>
          <w:rFonts w:ascii="Times New Roman" w:hAnsi="Times New Roman" w:eastAsia="Times New Roman" w:cs="Times New Roman"/>
          <w:b/>
          <w:color w:val="000000"/>
        </w:rPr>
        <w:t xml:space="preserve"> </w:t>
      </w:r>
    </w:p>
    <w:p w:rsidR="0028327A" w:rsidRDefault="00000000" w14:paraId="14847D4E" w14:textId="77777777">
      <w:pPr>
        <w:keepNext/>
        <w:keepLines/>
        <w:pBdr>
          <w:top w:val="single" w:color="000000" w:sz="4" w:space="0"/>
          <w:left w:val="single" w:color="000000" w:sz="4" w:space="31"/>
          <w:bottom w:val="single" w:color="000000" w:sz="4" w:space="0"/>
          <w:right w:val="single" w:color="000000" w:sz="4" w:space="0"/>
          <w:between w:val="nil"/>
        </w:pBdr>
        <w:shd w:val="clear" w:color="auto" w:fill="E7E6E6"/>
        <w:spacing w:after="11" w:line="248" w:lineRule="auto"/>
        <w:ind w:left="0" w:hanging="2"/>
        <w:rPr>
          <w:rFonts w:ascii="Times New Roman" w:hAnsi="Times New Roman" w:eastAsia="Times New Roman" w:cs="Times New Roman"/>
          <w:b/>
          <w:color w:val="000000"/>
        </w:rPr>
      </w:pPr>
      <w:r>
        <w:rPr>
          <w:rFonts w:ascii="Times New Roman" w:hAnsi="Times New Roman" w:eastAsia="Times New Roman" w:cs="Times New Roman"/>
          <w:b/>
          <w:color w:val="000000"/>
        </w:rPr>
        <w:t xml:space="preserve">I. INFORMACJE OGÓLNE </w:t>
      </w:r>
    </w:p>
    <w:p w:rsidR="0028327A" w:rsidRDefault="00000000" w14:paraId="14847D4F" w14:textId="77777777">
      <w:pPr>
        <w:pBdr>
          <w:top w:val="single" w:color="000000" w:sz="4" w:space="0"/>
          <w:left w:val="single" w:color="000000" w:sz="4" w:space="31"/>
          <w:bottom w:val="single" w:color="000000" w:sz="4" w:space="0"/>
          <w:right w:val="single" w:color="000000" w:sz="4" w:space="0"/>
          <w:between w:val="nil"/>
        </w:pBdr>
        <w:shd w:val="clear" w:color="auto" w:fill="E7E6E6"/>
        <w:spacing w:after="0"/>
        <w:ind w:left="0" w:hanging="2"/>
        <w:rPr>
          <w:rFonts w:ascii="Times New Roman" w:hAnsi="Times New Roman" w:eastAsia="Times New Roman" w:cs="Times New Roman"/>
          <w:color w:val="000000"/>
        </w:rPr>
      </w:pPr>
      <w:r>
        <w:rPr>
          <w:rFonts w:ascii="Times New Roman" w:hAnsi="Times New Roman" w:eastAsia="Times New Roman" w:cs="Times New Roman"/>
          <w:b/>
          <w:color w:val="000000"/>
        </w:rPr>
        <w:t xml:space="preserve"> </w:t>
      </w:r>
    </w:p>
    <w:p w:rsidR="0028327A" w:rsidRDefault="00000000" w14:paraId="14847D50" w14:textId="77777777">
      <w:pPr>
        <w:pBdr>
          <w:top w:val="nil"/>
          <w:left w:val="nil"/>
          <w:bottom w:val="nil"/>
          <w:right w:val="nil"/>
          <w:between w:val="nil"/>
        </w:pBdr>
        <w:spacing w:after="22"/>
        <w:ind w:left="0" w:hanging="2"/>
        <w:rPr>
          <w:rFonts w:ascii="Times New Roman" w:hAnsi="Times New Roman" w:eastAsia="Times New Roman" w:cs="Times New Roman"/>
          <w:color w:val="000000"/>
        </w:rPr>
      </w:pPr>
      <w:r>
        <w:rPr>
          <w:rFonts w:ascii="Times New Roman" w:hAnsi="Times New Roman" w:eastAsia="Times New Roman" w:cs="Times New Roman"/>
          <w:b/>
          <w:color w:val="000000"/>
        </w:rPr>
        <w:t xml:space="preserve"> </w:t>
      </w:r>
    </w:p>
    <w:p w:rsidR="0028327A" w:rsidRDefault="00000000" w14:paraId="14847D51" w14:textId="77777777">
      <w:pPr>
        <w:pBdr>
          <w:top w:val="nil"/>
          <w:left w:val="nil"/>
          <w:bottom w:val="nil"/>
          <w:right w:val="nil"/>
          <w:between w:val="nil"/>
        </w:pBdr>
        <w:spacing w:after="5" w:line="270" w:lineRule="auto"/>
        <w:ind w:left="0" w:right="81"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1. </w:t>
      </w:r>
      <w:r>
        <w:rPr>
          <w:rFonts w:ascii="Times New Roman" w:hAnsi="Times New Roman" w:eastAsia="Times New Roman" w:cs="Times New Roman"/>
          <w:b/>
          <w:color w:val="000000"/>
        </w:rPr>
        <w:t xml:space="preserve">Nazwa oraz adres Zamawiającego:  </w:t>
      </w:r>
    </w:p>
    <w:p w:rsidR="0028327A" w:rsidRDefault="00000000" w14:paraId="14847D52" w14:textId="77777777">
      <w:pPr>
        <w:numPr>
          <w:ilvl w:val="1"/>
          <w:numId w:val="18"/>
        </w:numPr>
        <w:pBdr>
          <w:top w:val="nil"/>
          <w:left w:val="nil"/>
          <w:bottom w:val="nil"/>
          <w:right w:val="nil"/>
          <w:between w:val="nil"/>
        </w:pBdr>
        <w:spacing w:after="0" w:line="240" w:lineRule="auto"/>
        <w:ind w:left="0" w:hanging="2"/>
        <w:rPr>
          <w:rFonts w:ascii="Times New Roman" w:hAnsi="Times New Roman" w:eastAsia="Times New Roman" w:cs="Times New Roman"/>
          <w:color w:val="000000"/>
        </w:rPr>
      </w:pPr>
      <w:bookmarkStart w:name="_heading=h.gjdgxs" w:colFirst="0" w:colLast="0" w:id="0"/>
      <w:bookmarkEnd w:id="0"/>
      <w:r>
        <w:rPr>
          <w:rFonts w:ascii="Times New Roman" w:hAnsi="Times New Roman" w:eastAsia="Times New Roman" w:cs="Times New Roman"/>
          <w:color w:val="000000"/>
        </w:rPr>
        <w:t>Szpital Powiatowy im. A. Wolańczyka Sp. z o.o.</w:t>
      </w:r>
      <w:r>
        <w:rPr>
          <w:rFonts w:ascii="Times New Roman" w:hAnsi="Times New Roman" w:eastAsia="Times New Roman" w:cs="Times New Roman"/>
          <w:color w:val="000000"/>
        </w:rPr>
        <w:br/>
      </w:r>
      <w:r>
        <w:rPr>
          <w:rFonts w:ascii="Times New Roman" w:hAnsi="Times New Roman" w:eastAsia="Times New Roman" w:cs="Times New Roman"/>
          <w:color w:val="000000"/>
        </w:rPr>
        <w:t>ul. Hoża 11, 59-500 Złotoryja</w:t>
      </w:r>
      <w:r>
        <w:rPr>
          <w:rFonts w:ascii="Times New Roman" w:hAnsi="Times New Roman" w:eastAsia="Times New Roman" w:cs="Times New Roman"/>
          <w:color w:val="000000"/>
        </w:rPr>
        <w:br/>
      </w:r>
      <w:r>
        <w:rPr>
          <w:rFonts w:ascii="Times New Roman" w:hAnsi="Times New Roman" w:eastAsia="Times New Roman" w:cs="Times New Roman"/>
          <w:color w:val="000000"/>
        </w:rPr>
        <w:t>NIP: 727 279 49 63, REGON: 360936346</w:t>
      </w:r>
      <w:r>
        <w:rPr>
          <w:rFonts w:ascii="Times New Roman" w:hAnsi="Times New Roman" w:eastAsia="Times New Roman" w:cs="Times New Roman"/>
          <w:color w:val="000000"/>
        </w:rPr>
        <w:br/>
      </w:r>
      <w:hyperlink r:id="rId8">
        <w:r>
          <w:rPr>
            <w:rFonts w:ascii="Times New Roman" w:hAnsi="Times New Roman" w:eastAsia="Times New Roman" w:cs="Times New Roman"/>
            <w:color w:val="000000"/>
            <w:u w:val="single"/>
          </w:rPr>
          <w:t>sekretariat@szpitalzlotoryja.pl</w:t>
        </w:r>
      </w:hyperlink>
    </w:p>
    <w:p w:rsidR="0028327A" w:rsidRDefault="00000000" w14:paraId="14847D53" w14:textId="77777777">
      <w:pPr>
        <w:widowControl w:val="0"/>
        <w:numPr>
          <w:ilvl w:val="1"/>
          <w:numId w:val="19"/>
        </w:numPr>
        <w:pBdr>
          <w:top w:val="nil"/>
          <w:left w:val="nil"/>
          <w:bottom w:val="nil"/>
          <w:right w:val="nil"/>
          <w:between w:val="nil"/>
        </w:pBdr>
        <w:spacing w:after="0" w:line="240" w:lineRule="auto"/>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Wskazanie osób do kontaktowania się z Wykonawcami:</w:t>
      </w:r>
    </w:p>
    <w:p w:rsidR="0028327A" w:rsidRDefault="00000000" w14:paraId="14847D54" w14:textId="77777777">
      <w:pPr>
        <w:widowControl w:val="0"/>
        <w:pBdr>
          <w:top w:val="nil"/>
          <w:left w:val="nil"/>
          <w:bottom w:val="nil"/>
          <w:right w:val="nil"/>
          <w:between w:val="nil"/>
        </w:pBdr>
        <w:ind w:left="0" w:hanging="2"/>
        <w:rPr>
          <w:rFonts w:ascii="Times New Roman" w:hAnsi="Times New Roman" w:eastAsia="Times New Roman" w:cs="Times New Roman"/>
          <w:color w:val="000000"/>
        </w:rPr>
      </w:pPr>
      <w:bookmarkStart w:name="_heading=h.30j0zll" w:colFirst="0" w:colLast="0" w:id="1"/>
      <w:bookmarkEnd w:id="1"/>
      <w:r>
        <w:rPr>
          <w:rFonts w:ascii="Times New Roman" w:hAnsi="Times New Roman" w:eastAsia="Times New Roman" w:cs="Times New Roman"/>
          <w:color w:val="000000"/>
        </w:rPr>
        <w:t xml:space="preserve">Osobą upoważnioną przez Zamawiającego do kontaktowania się z Wykonawcami jest: </w:t>
      </w:r>
    </w:p>
    <w:p w:rsidR="0028327A" w:rsidRDefault="00000000" w14:paraId="14847D55" w14:textId="77777777">
      <w:pPr>
        <w:widowControl w:val="0"/>
        <w:pBdr>
          <w:top w:val="nil"/>
          <w:left w:val="nil"/>
          <w:bottom w:val="nil"/>
          <w:right w:val="nil"/>
          <w:between w:val="nil"/>
        </w:pBdr>
        <w:ind w:left="0" w:hanging="2"/>
        <w:rPr>
          <w:rFonts w:ascii="Times New Roman" w:hAnsi="Times New Roman" w:eastAsia="Times New Roman" w:cs="Times New Roman"/>
          <w:color w:val="000000"/>
        </w:rPr>
      </w:pPr>
      <w:bookmarkStart w:name="_heading=h.1fob9te" w:colFirst="0" w:colLast="0" w:id="2"/>
      <w:bookmarkEnd w:id="2"/>
      <w:r>
        <w:rPr>
          <w:rFonts w:ascii="Times New Roman" w:hAnsi="Times New Roman" w:eastAsia="Times New Roman" w:cs="Times New Roman"/>
          <w:color w:val="000000"/>
        </w:rPr>
        <w:t>Monika Zdaniuk – Dyrektor ds. ekonomiczno - administracyjnych</w:t>
      </w:r>
    </w:p>
    <w:p w:rsidR="0028327A" w:rsidRDefault="00000000" w14:paraId="14847D56" w14:textId="77777777">
      <w:pPr>
        <w:widowControl w:val="0"/>
        <w:pBdr>
          <w:top w:val="nil"/>
          <w:left w:val="nil"/>
          <w:bottom w:val="nil"/>
          <w:right w:val="nil"/>
          <w:between w:val="nil"/>
        </w:pBdr>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Dni i godziny pracy Zamawiającego: </w:t>
      </w:r>
    </w:p>
    <w:p w:rsidR="0028327A" w:rsidRDefault="00000000" w14:paraId="14847D57" w14:textId="77777777">
      <w:pPr>
        <w:pBdr>
          <w:top w:val="nil"/>
          <w:left w:val="nil"/>
          <w:bottom w:val="nil"/>
          <w:right w:val="nil"/>
          <w:between w:val="nil"/>
        </w:pBdr>
        <w:tabs>
          <w:tab w:val="left" w:pos="360"/>
          <w:tab w:val="left" w:pos="1080"/>
          <w:tab w:val="left" w:pos="3960"/>
        </w:tabs>
        <w:spacing w:after="0" w:line="240" w:lineRule="auto"/>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Poniedziałek – Piątek w godzinach od 7:00 do 14:30</w:t>
      </w:r>
    </w:p>
    <w:p w:rsidR="0028327A" w:rsidRDefault="00000000" w14:paraId="14847D58" w14:textId="77777777">
      <w:pPr>
        <w:pBdr>
          <w:top w:val="nil"/>
          <w:left w:val="nil"/>
          <w:bottom w:val="nil"/>
          <w:right w:val="nil"/>
          <w:between w:val="nil"/>
        </w:pBdr>
        <w:spacing w:after="41"/>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 </w:t>
      </w:r>
    </w:p>
    <w:p w:rsidR="0028327A" w:rsidRDefault="00000000" w14:paraId="14847D59" w14:textId="77777777">
      <w:pPr>
        <w:keepNext/>
        <w:keepLines/>
        <w:pBdr>
          <w:top w:val="single" w:color="000000" w:sz="4" w:space="0"/>
          <w:left w:val="single" w:color="000000" w:sz="4" w:space="0"/>
          <w:bottom w:val="single" w:color="000000" w:sz="4" w:space="0"/>
          <w:right w:val="single" w:color="000000" w:sz="4" w:space="0"/>
          <w:between w:val="nil"/>
        </w:pBdr>
        <w:shd w:val="clear" w:color="auto" w:fill="E7E6E6"/>
        <w:spacing w:after="11" w:line="248" w:lineRule="auto"/>
        <w:ind w:left="0" w:hanging="2"/>
        <w:rPr>
          <w:rFonts w:ascii="Times New Roman" w:hAnsi="Times New Roman" w:eastAsia="Times New Roman" w:cs="Times New Roman"/>
          <w:b/>
          <w:color w:val="000000"/>
        </w:rPr>
      </w:pPr>
      <w:r>
        <w:rPr>
          <w:rFonts w:ascii="Times New Roman" w:hAnsi="Times New Roman" w:eastAsia="Times New Roman" w:cs="Times New Roman"/>
          <w:b/>
          <w:color w:val="000000"/>
        </w:rPr>
        <w:t xml:space="preserve">II. ADRES STRONY INTERNETOWEJ, NA KTÓREJ UDOSTĘPNIANE BĘDĄ ZMIANY I WYJAŚNIENIA TREŚCI SWZ ORAZ INNE DOKUMENTY ZAMÓWIENIA BEZPOŚREDNIO ZWIĄZANE Z POSTĘPOWANIEM O UDZIELENIE ZAMÓWIENIA </w:t>
      </w:r>
    </w:p>
    <w:p w:rsidR="0028327A" w:rsidRDefault="00000000" w14:paraId="14847D5A" w14:textId="77777777">
      <w:pPr>
        <w:pBdr>
          <w:top w:val="nil"/>
          <w:left w:val="nil"/>
          <w:bottom w:val="nil"/>
          <w:right w:val="nil"/>
          <w:between w:val="nil"/>
        </w:pBdr>
        <w:spacing w:after="0"/>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 </w:t>
      </w:r>
    </w:p>
    <w:p w:rsidR="0028327A" w:rsidRDefault="00000000" w14:paraId="14847D5B" w14:textId="77777777">
      <w:pPr>
        <w:pBdr>
          <w:top w:val="nil"/>
          <w:left w:val="nil"/>
          <w:bottom w:val="nil"/>
          <w:right w:val="nil"/>
          <w:between w:val="nil"/>
        </w:pBdr>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Zmiany i wyjaśnienia treści SWZ oraz inne dokumenty zamówienia bezpośrednio związane z </w:t>
      </w:r>
    </w:p>
    <w:tbl>
      <w:tblPr>
        <w:tblStyle w:val="a"/>
        <w:tblW w:w="9781" w:type="dxa"/>
        <w:tblInd w:w="285" w:type="dxa"/>
        <w:tblLayout w:type="fixed"/>
        <w:tblLook w:val="0000" w:firstRow="0" w:lastRow="0" w:firstColumn="0" w:lastColumn="0" w:noHBand="0" w:noVBand="0"/>
      </w:tblPr>
      <w:tblGrid>
        <w:gridCol w:w="5521"/>
        <w:gridCol w:w="1493"/>
        <w:gridCol w:w="535"/>
        <w:gridCol w:w="931"/>
        <w:gridCol w:w="1301"/>
      </w:tblGrid>
      <w:tr w:rsidR="0028327A" w14:paraId="14847D64" w14:textId="77777777">
        <w:trPr>
          <w:trHeight w:val="762"/>
        </w:trPr>
        <w:tc>
          <w:tcPr>
            <w:tcW w:w="5521" w:type="dxa"/>
            <w:tcBorders>
              <w:top w:val="nil"/>
              <w:left w:val="nil"/>
              <w:bottom w:val="single" w:color="000000" w:sz="4" w:space="0"/>
              <w:right w:val="nil"/>
            </w:tcBorders>
          </w:tcPr>
          <w:p w:rsidR="0028327A" w:rsidRDefault="00000000" w14:paraId="14847D5C" w14:textId="77777777">
            <w:pPr>
              <w:pBdr>
                <w:top w:val="nil"/>
                <w:left w:val="nil"/>
                <w:bottom w:val="nil"/>
                <w:right w:val="nil"/>
                <w:between w:val="nil"/>
              </w:pBdr>
              <w:tabs>
                <w:tab w:val="center" w:pos="1762"/>
                <w:tab w:val="center" w:pos="2601"/>
                <w:tab w:val="center" w:pos="3915"/>
                <w:tab w:val="center" w:pos="4984"/>
              </w:tabs>
              <w:spacing w:after="0"/>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postępowaniem </w:t>
            </w:r>
            <w:r>
              <w:rPr>
                <w:rFonts w:ascii="Times New Roman" w:hAnsi="Times New Roman" w:eastAsia="Times New Roman" w:cs="Times New Roman"/>
                <w:color w:val="000000"/>
              </w:rPr>
              <w:tab/>
            </w:r>
            <w:r>
              <w:rPr>
                <w:rFonts w:ascii="Times New Roman" w:hAnsi="Times New Roman" w:eastAsia="Times New Roman" w:cs="Times New Roman"/>
                <w:color w:val="000000"/>
              </w:rPr>
              <w:t xml:space="preserve">o </w:t>
            </w:r>
            <w:r>
              <w:rPr>
                <w:rFonts w:ascii="Times New Roman" w:hAnsi="Times New Roman" w:eastAsia="Times New Roman" w:cs="Times New Roman"/>
                <w:color w:val="000000"/>
              </w:rPr>
              <w:tab/>
            </w:r>
            <w:r>
              <w:rPr>
                <w:rFonts w:ascii="Times New Roman" w:hAnsi="Times New Roman" w:eastAsia="Times New Roman" w:cs="Times New Roman"/>
                <w:color w:val="000000"/>
              </w:rPr>
              <w:t xml:space="preserve">udzielenie </w:t>
            </w:r>
            <w:r>
              <w:rPr>
                <w:rFonts w:ascii="Times New Roman" w:hAnsi="Times New Roman" w:eastAsia="Times New Roman" w:cs="Times New Roman"/>
                <w:color w:val="000000"/>
              </w:rPr>
              <w:tab/>
            </w:r>
            <w:r>
              <w:rPr>
                <w:rFonts w:ascii="Times New Roman" w:hAnsi="Times New Roman" w:eastAsia="Times New Roman" w:cs="Times New Roman"/>
                <w:color w:val="000000"/>
              </w:rPr>
              <w:t xml:space="preserve">zamówienia </w:t>
            </w:r>
            <w:r>
              <w:rPr>
                <w:rFonts w:ascii="Times New Roman" w:hAnsi="Times New Roman" w:eastAsia="Times New Roman" w:cs="Times New Roman"/>
                <w:color w:val="000000"/>
              </w:rPr>
              <w:tab/>
            </w:r>
            <w:r>
              <w:rPr>
                <w:rFonts w:ascii="Times New Roman" w:hAnsi="Times New Roman" w:eastAsia="Times New Roman" w:cs="Times New Roman"/>
                <w:color w:val="000000"/>
              </w:rPr>
              <w:t xml:space="preserve">będą </w:t>
            </w:r>
          </w:p>
          <w:p w:rsidR="0028327A" w:rsidRDefault="0028327A" w14:paraId="14847D5D" w14:textId="77777777">
            <w:pPr>
              <w:pBdr>
                <w:top w:val="nil"/>
                <w:left w:val="nil"/>
                <w:bottom w:val="nil"/>
                <w:right w:val="nil"/>
                <w:between w:val="nil"/>
              </w:pBdr>
              <w:spacing w:after="0"/>
              <w:ind w:left="0" w:hanging="2"/>
              <w:rPr>
                <w:rFonts w:ascii="Times New Roman" w:hAnsi="Times New Roman" w:eastAsia="Times New Roman" w:cs="Times New Roman"/>
                <w:color w:val="000000"/>
              </w:rPr>
            </w:pPr>
          </w:p>
          <w:p w:rsidR="0028327A" w:rsidRDefault="00000000" w14:paraId="14847D5E" w14:textId="77777777">
            <w:pPr>
              <w:pBdr>
                <w:top w:val="nil"/>
                <w:left w:val="nil"/>
                <w:bottom w:val="nil"/>
                <w:right w:val="nil"/>
                <w:between w:val="nil"/>
              </w:pBdr>
              <w:spacing w:after="0"/>
              <w:ind w:left="0" w:hanging="2"/>
              <w:rPr>
                <w:rFonts w:ascii="Times New Roman" w:hAnsi="Times New Roman" w:eastAsia="Times New Roman" w:cs="Times New Roman"/>
                <w:color w:val="000000"/>
              </w:rPr>
            </w:pPr>
            <w:hyperlink r:id="rId9">
              <w:r>
                <w:rPr>
                  <w:rFonts w:ascii="Times New Roman" w:hAnsi="Times New Roman" w:eastAsia="Times New Roman" w:cs="Times New Roman"/>
                  <w:color w:val="000000"/>
                  <w:u w:val="single"/>
                </w:rPr>
                <w:t>https://ezamowienia.gov.pl/</w:t>
              </w:r>
            </w:hyperlink>
          </w:p>
          <w:p w:rsidR="0028327A" w:rsidRDefault="0028327A" w14:paraId="14847D5F" w14:textId="77777777">
            <w:pPr>
              <w:pBdr>
                <w:top w:val="nil"/>
                <w:left w:val="nil"/>
                <w:bottom w:val="nil"/>
                <w:right w:val="nil"/>
                <w:between w:val="nil"/>
              </w:pBdr>
              <w:spacing w:after="0"/>
              <w:ind w:left="0" w:hanging="2"/>
              <w:rPr>
                <w:rFonts w:ascii="Times New Roman" w:hAnsi="Times New Roman" w:eastAsia="Times New Roman" w:cs="Times New Roman"/>
                <w:color w:val="000000"/>
              </w:rPr>
            </w:pPr>
          </w:p>
        </w:tc>
        <w:tc>
          <w:tcPr>
            <w:tcW w:w="1493" w:type="dxa"/>
            <w:tcBorders>
              <w:top w:val="nil"/>
              <w:left w:val="nil"/>
              <w:bottom w:val="single" w:color="000000" w:sz="4" w:space="0"/>
              <w:right w:val="nil"/>
            </w:tcBorders>
          </w:tcPr>
          <w:p w:rsidR="0028327A" w:rsidRDefault="00000000" w14:paraId="14847D60" w14:textId="77777777">
            <w:pPr>
              <w:pBdr>
                <w:top w:val="nil"/>
                <w:left w:val="nil"/>
                <w:bottom w:val="nil"/>
                <w:right w:val="nil"/>
                <w:between w:val="nil"/>
              </w:pBdr>
              <w:spacing w:after="0"/>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udostępniane </w:t>
            </w:r>
          </w:p>
        </w:tc>
        <w:tc>
          <w:tcPr>
            <w:tcW w:w="535" w:type="dxa"/>
            <w:tcBorders>
              <w:top w:val="nil"/>
              <w:left w:val="nil"/>
              <w:bottom w:val="single" w:color="000000" w:sz="4" w:space="0"/>
              <w:right w:val="nil"/>
            </w:tcBorders>
          </w:tcPr>
          <w:p w:rsidR="0028327A" w:rsidRDefault="00000000" w14:paraId="14847D61" w14:textId="77777777">
            <w:pPr>
              <w:pBdr>
                <w:top w:val="nil"/>
                <w:left w:val="nil"/>
                <w:bottom w:val="nil"/>
                <w:right w:val="nil"/>
                <w:between w:val="nil"/>
              </w:pBdr>
              <w:spacing w:after="0"/>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na </w:t>
            </w:r>
          </w:p>
        </w:tc>
        <w:tc>
          <w:tcPr>
            <w:tcW w:w="931" w:type="dxa"/>
            <w:tcBorders>
              <w:top w:val="nil"/>
              <w:left w:val="nil"/>
              <w:bottom w:val="single" w:color="000000" w:sz="4" w:space="0"/>
              <w:right w:val="nil"/>
            </w:tcBorders>
          </w:tcPr>
          <w:p w:rsidR="0028327A" w:rsidRDefault="00000000" w14:paraId="14847D62" w14:textId="77777777">
            <w:pPr>
              <w:pBdr>
                <w:top w:val="nil"/>
                <w:left w:val="nil"/>
                <w:bottom w:val="nil"/>
                <w:right w:val="nil"/>
                <w:between w:val="nil"/>
              </w:pBdr>
              <w:spacing w:after="0"/>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stronie </w:t>
            </w:r>
          </w:p>
        </w:tc>
        <w:tc>
          <w:tcPr>
            <w:tcW w:w="1301" w:type="dxa"/>
            <w:tcBorders>
              <w:top w:val="nil"/>
              <w:left w:val="nil"/>
              <w:bottom w:val="single" w:color="000000" w:sz="4" w:space="0"/>
              <w:right w:val="nil"/>
            </w:tcBorders>
          </w:tcPr>
          <w:p w:rsidR="0028327A" w:rsidRDefault="00000000" w14:paraId="14847D63" w14:textId="77777777">
            <w:pPr>
              <w:pBdr>
                <w:top w:val="nil"/>
                <w:left w:val="nil"/>
                <w:bottom w:val="nil"/>
                <w:right w:val="nil"/>
                <w:between w:val="nil"/>
              </w:pBdr>
              <w:spacing w:after="0"/>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internetowej: </w:t>
            </w:r>
          </w:p>
        </w:tc>
      </w:tr>
      <w:tr w:rsidR="0028327A" w14:paraId="14847D6C" w14:textId="77777777">
        <w:trPr>
          <w:trHeight w:val="768"/>
        </w:trPr>
        <w:tc>
          <w:tcPr>
            <w:tcW w:w="5521" w:type="dxa"/>
            <w:tcBorders>
              <w:top w:val="single" w:color="000000" w:sz="4" w:space="0"/>
              <w:left w:val="single" w:color="000000" w:sz="4" w:space="0"/>
              <w:bottom w:val="single" w:color="000000" w:sz="4" w:space="0"/>
              <w:right w:val="nil"/>
            </w:tcBorders>
            <w:shd w:val="clear" w:color="auto" w:fill="E7E6E6"/>
          </w:tcPr>
          <w:p w:rsidR="0028327A" w:rsidRDefault="00000000" w14:paraId="14847D65" w14:textId="77777777">
            <w:pPr>
              <w:pBdr>
                <w:top w:val="nil"/>
                <w:left w:val="nil"/>
                <w:bottom w:val="nil"/>
                <w:right w:val="nil"/>
                <w:between w:val="nil"/>
              </w:pBdr>
              <w:spacing w:after="20"/>
              <w:ind w:left="0" w:hanging="2"/>
              <w:rPr>
                <w:rFonts w:ascii="Times New Roman" w:hAnsi="Times New Roman" w:eastAsia="Times New Roman" w:cs="Times New Roman"/>
                <w:color w:val="000000"/>
              </w:rPr>
            </w:pPr>
            <w:r>
              <w:rPr>
                <w:rFonts w:ascii="Times New Roman" w:hAnsi="Times New Roman" w:eastAsia="Times New Roman" w:cs="Times New Roman"/>
                <w:b/>
                <w:color w:val="000000"/>
              </w:rPr>
              <w:t xml:space="preserve"> </w:t>
            </w:r>
          </w:p>
          <w:p w:rsidR="0028327A" w:rsidRDefault="00000000" w14:paraId="14847D66" w14:textId="77777777">
            <w:pPr>
              <w:pBdr>
                <w:top w:val="nil"/>
                <w:left w:val="nil"/>
                <w:bottom w:val="nil"/>
                <w:right w:val="nil"/>
                <w:between w:val="nil"/>
              </w:pBdr>
              <w:spacing w:after="0"/>
              <w:ind w:left="0" w:hanging="2"/>
              <w:rPr>
                <w:rFonts w:ascii="Times New Roman" w:hAnsi="Times New Roman" w:eastAsia="Times New Roman" w:cs="Times New Roman"/>
                <w:color w:val="000000"/>
              </w:rPr>
            </w:pPr>
            <w:r>
              <w:rPr>
                <w:rFonts w:ascii="Times New Roman" w:hAnsi="Times New Roman" w:eastAsia="Times New Roman" w:cs="Times New Roman"/>
                <w:b/>
                <w:color w:val="000000"/>
              </w:rPr>
              <w:t xml:space="preserve">III.  TRYB UDZIELENIA ZAMÓWIENIA </w:t>
            </w:r>
          </w:p>
          <w:p w:rsidR="0028327A" w:rsidRDefault="00000000" w14:paraId="14847D67" w14:textId="77777777">
            <w:pPr>
              <w:pBdr>
                <w:top w:val="nil"/>
                <w:left w:val="nil"/>
                <w:bottom w:val="nil"/>
                <w:right w:val="nil"/>
                <w:between w:val="nil"/>
              </w:pBdr>
              <w:spacing w:after="0"/>
              <w:ind w:left="0" w:hanging="2"/>
              <w:rPr>
                <w:rFonts w:ascii="Times New Roman" w:hAnsi="Times New Roman" w:eastAsia="Times New Roman" w:cs="Times New Roman"/>
                <w:color w:val="000000"/>
              </w:rPr>
            </w:pPr>
            <w:r>
              <w:rPr>
                <w:rFonts w:ascii="Times New Roman" w:hAnsi="Times New Roman" w:eastAsia="Times New Roman" w:cs="Times New Roman"/>
                <w:b/>
                <w:color w:val="000000"/>
              </w:rPr>
              <w:t xml:space="preserve"> </w:t>
            </w:r>
          </w:p>
        </w:tc>
        <w:tc>
          <w:tcPr>
            <w:tcW w:w="1493" w:type="dxa"/>
            <w:tcBorders>
              <w:top w:val="single" w:color="000000" w:sz="4" w:space="0"/>
              <w:left w:val="nil"/>
              <w:bottom w:val="single" w:color="000000" w:sz="4" w:space="0"/>
              <w:right w:val="nil"/>
            </w:tcBorders>
            <w:shd w:val="clear" w:color="auto" w:fill="E7E6E6"/>
          </w:tcPr>
          <w:p w:rsidR="0028327A" w:rsidRDefault="0028327A" w14:paraId="14847D68" w14:textId="77777777">
            <w:pPr>
              <w:pBdr>
                <w:top w:val="nil"/>
                <w:left w:val="nil"/>
                <w:bottom w:val="nil"/>
                <w:right w:val="nil"/>
                <w:between w:val="nil"/>
              </w:pBdr>
              <w:ind w:left="0" w:hanging="2"/>
              <w:rPr>
                <w:rFonts w:ascii="Times New Roman" w:hAnsi="Times New Roman" w:eastAsia="Times New Roman" w:cs="Times New Roman"/>
                <w:color w:val="000000"/>
              </w:rPr>
            </w:pPr>
          </w:p>
        </w:tc>
        <w:tc>
          <w:tcPr>
            <w:tcW w:w="535" w:type="dxa"/>
            <w:tcBorders>
              <w:top w:val="single" w:color="000000" w:sz="4" w:space="0"/>
              <w:left w:val="nil"/>
              <w:bottom w:val="single" w:color="000000" w:sz="4" w:space="0"/>
              <w:right w:val="nil"/>
            </w:tcBorders>
            <w:shd w:val="clear" w:color="auto" w:fill="E7E6E6"/>
          </w:tcPr>
          <w:p w:rsidR="0028327A" w:rsidRDefault="0028327A" w14:paraId="14847D69" w14:textId="77777777">
            <w:pPr>
              <w:pBdr>
                <w:top w:val="nil"/>
                <w:left w:val="nil"/>
                <w:bottom w:val="nil"/>
                <w:right w:val="nil"/>
                <w:between w:val="nil"/>
              </w:pBdr>
              <w:ind w:left="0" w:hanging="2"/>
              <w:rPr>
                <w:rFonts w:ascii="Times New Roman" w:hAnsi="Times New Roman" w:eastAsia="Times New Roman" w:cs="Times New Roman"/>
                <w:color w:val="000000"/>
              </w:rPr>
            </w:pPr>
          </w:p>
        </w:tc>
        <w:tc>
          <w:tcPr>
            <w:tcW w:w="931" w:type="dxa"/>
            <w:tcBorders>
              <w:top w:val="single" w:color="000000" w:sz="4" w:space="0"/>
              <w:left w:val="nil"/>
              <w:bottom w:val="single" w:color="000000" w:sz="4" w:space="0"/>
              <w:right w:val="nil"/>
            </w:tcBorders>
            <w:shd w:val="clear" w:color="auto" w:fill="E7E6E6"/>
          </w:tcPr>
          <w:p w:rsidR="0028327A" w:rsidRDefault="0028327A" w14:paraId="14847D6A" w14:textId="77777777">
            <w:pPr>
              <w:pBdr>
                <w:top w:val="nil"/>
                <w:left w:val="nil"/>
                <w:bottom w:val="nil"/>
                <w:right w:val="nil"/>
                <w:between w:val="nil"/>
              </w:pBdr>
              <w:ind w:left="0" w:hanging="2"/>
              <w:rPr>
                <w:rFonts w:ascii="Times New Roman" w:hAnsi="Times New Roman" w:eastAsia="Times New Roman" w:cs="Times New Roman"/>
                <w:color w:val="000000"/>
              </w:rPr>
            </w:pPr>
          </w:p>
        </w:tc>
        <w:tc>
          <w:tcPr>
            <w:tcW w:w="1301" w:type="dxa"/>
            <w:tcBorders>
              <w:top w:val="single" w:color="000000" w:sz="4" w:space="0"/>
              <w:left w:val="nil"/>
              <w:bottom w:val="single" w:color="000000" w:sz="4" w:space="0"/>
              <w:right w:val="single" w:color="000000" w:sz="4" w:space="0"/>
            </w:tcBorders>
            <w:shd w:val="clear" w:color="auto" w:fill="E7E6E6"/>
          </w:tcPr>
          <w:p w:rsidR="0028327A" w:rsidRDefault="0028327A" w14:paraId="14847D6B" w14:textId="77777777">
            <w:pPr>
              <w:pBdr>
                <w:top w:val="nil"/>
                <w:left w:val="nil"/>
                <w:bottom w:val="nil"/>
                <w:right w:val="nil"/>
                <w:between w:val="nil"/>
              </w:pBdr>
              <w:ind w:left="0" w:hanging="2"/>
              <w:rPr>
                <w:rFonts w:ascii="Times New Roman" w:hAnsi="Times New Roman" w:eastAsia="Times New Roman" w:cs="Times New Roman"/>
                <w:color w:val="000000"/>
              </w:rPr>
            </w:pPr>
          </w:p>
        </w:tc>
      </w:tr>
    </w:tbl>
    <w:p w:rsidR="0028327A" w:rsidRDefault="00000000" w14:paraId="14847D6D" w14:textId="77777777">
      <w:pPr>
        <w:pBdr>
          <w:top w:val="nil"/>
          <w:left w:val="nil"/>
          <w:bottom w:val="nil"/>
          <w:right w:val="nil"/>
          <w:between w:val="nil"/>
        </w:pBdr>
        <w:spacing w:after="14"/>
        <w:ind w:left="0" w:hanging="2"/>
        <w:rPr>
          <w:rFonts w:ascii="Times New Roman" w:hAnsi="Times New Roman" w:eastAsia="Times New Roman" w:cs="Times New Roman"/>
          <w:color w:val="000000"/>
        </w:rPr>
      </w:pPr>
      <w:r>
        <w:rPr>
          <w:rFonts w:ascii="Times New Roman" w:hAnsi="Times New Roman" w:eastAsia="Times New Roman" w:cs="Times New Roman"/>
          <w:b/>
          <w:color w:val="000000"/>
        </w:rPr>
        <w:t xml:space="preserve"> </w:t>
      </w:r>
    </w:p>
    <w:p w:rsidR="0028327A" w:rsidRDefault="00000000" w14:paraId="14847D6E" w14:textId="77777777">
      <w:pPr>
        <w:numPr>
          <w:ilvl w:val="0"/>
          <w:numId w:val="14"/>
        </w:numPr>
        <w:spacing w:after="13" w:line="268" w:lineRule="auto"/>
        <w:ind w:left="0" w:hanging="2"/>
        <w:jc w:val="both"/>
        <w:rPr>
          <w:rFonts w:ascii="Times New Roman" w:hAnsi="Times New Roman" w:eastAsia="Times New Roman" w:cs="Times New Roman"/>
        </w:rPr>
      </w:pPr>
      <w:r>
        <w:rPr>
          <w:rFonts w:ascii="Times New Roman" w:hAnsi="Times New Roman" w:eastAsia="Times New Roman" w:cs="Times New Roman"/>
        </w:rPr>
        <w:t xml:space="preserve">Postępowanie o udzielenie zamówienia publicznego prowadzone jest w trybie podstawowym bez możliwości prowadzenia negocjacji na podstawie art. 275 pkt 1 w związku z art. 359 ustawy z dnia 11 września 2019 r. Prawo zamówień publicznych (t. j. </w:t>
      </w:r>
      <w:r>
        <w:rPr>
          <w:rFonts w:ascii="Times New Roman" w:hAnsi="Times New Roman" w:eastAsia="Times New Roman" w:cs="Times New Roman"/>
          <w:sz w:val="24"/>
          <w:szCs w:val="24"/>
        </w:rPr>
        <w:t>t. j.Dz. U. z 2023 r. poz. 1605, 1720 ze zm.</w:t>
      </w:r>
      <w:r>
        <w:rPr>
          <w:rFonts w:ascii="Times New Roman" w:hAnsi="Times New Roman" w:eastAsia="Times New Roman" w:cs="Times New Roman"/>
        </w:rPr>
        <w:t>).</w:t>
      </w:r>
    </w:p>
    <w:p w:rsidR="0028327A" w:rsidRDefault="00000000" w14:paraId="14847D6F" w14:textId="77777777">
      <w:pPr>
        <w:numPr>
          <w:ilvl w:val="0"/>
          <w:numId w:val="14"/>
        </w:numPr>
        <w:pBdr>
          <w:top w:val="nil"/>
          <w:left w:val="nil"/>
          <w:bottom w:val="nil"/>
          <w:right w:val="nil"/>
          <w:between w:val="nil"/>
        </w:pBdr>
        <w:spacing w:after="13" w:line="268"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Podstawa prawna opracowania specyfikacji warunków zamówienia: </w:t>
      </w:r>
    </w:p>
    <w:p w:rsidR="0028327A" w:rsidRDefault="00000000" w14:paraId="14847D70" w14:textId="77777777">
      <w:pPr>
        <w:numPr>
          <w:ilvl w:val="1"/>
          <w:numId w:val="14"/>
        </w:numPr>
        <w:pBdr>
          <w:top w:val="nil"/>
          <w:left w:val="nil"/>
          <w:bottom w:val="nil"/>
          <w:right w:val="nil"/>
          <w:between w:val="nil"/>
        </w:pBdr>
        <w:spacing w:after="13" w:line="268" w:lineRule="auto"/>
        <w:ind w:left="0" w:right="4"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Ustawa z dnia 11 września 2019 r. Prawo Zamówień Publicznych zwana dalej ustawą Pzp, </w:t>
      </w:r>
    </w:p>
    <w:p w:rsidR="0028327A" w:rsidRDefault="00000000" w14:paraId="14847D71" w14:textId="77777777">
      <w:pPr>
        <w:numPr>
          <w:ilvl w:val="1"/>
          <w:numId w:val="14"/>
        </w:numPr>
        <w:pBdr>
          <w:top w:val="nil"/>
          <w:left w:val="nil"/>
          <w:bottom w:val="nil"/>
          <w:right w:val="nil"/>
          <w:between w:val="nil"/>
        </w:pBdr>
        <w:spacing w:after="13" w:line="268" w:lineRule="auto"/>
        <w:ind w:left="0" w:right="4"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Rozporządzenie Ministra Rozwoju, Pracy i Technologii z dnia 23 grudnia 2020 r. w sprawie podmiotowych środków dowodowych oraz innych dokumentów lub oświadczeń, jakich może żądać zamawiający od wykonawcy, </w:t>
      </w:r>
    </w:p>
    <w:p w:rsidR="0028327A" w:rsidRDefault="00000000" w14:paraId="14847D72" w14:textId="77777777">
      <w:pPr>
        <w:numPr>
          <w:ilvl w:val="1"/>
          <w:numId w:val="14"/>
        </w:numPr>
        <w:pBdr>
          <w:top w:val="nil"/>
          <w:left w:val="nil"/>
          <w:bottom w:val="nil"/>
          <w:right w:val="nil"/>
          <w:between w:val="nil"/>
        </w:pBdr>
        <w:spacing w:after="13" w:line="268" w:lineRule="auto"/>
        <w:ind w:left="0" w:right="4"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Obwieszczenie Prezesa Urzędu Zamówień Publicznych z dnia 3 grudnia 2021 r. w sprawie aktualnych progów unijnych, ich równowartości w złotych, równowartości w złotych kwot wyrażonych w euro oraz średniego kursu złotego w stosunku do euro stanowiącego podstawę przeliczania wartości zamówień publicznych lub konkursów,  </w:t>
      </w:r>
    </w:p>
    <w:p w:rsidR="0028327A" w:rsidRDefault="00000000" w14:paraId="14847D73" w14:textId="77777777">
      <w:pPr>
        <w:numPr>
          <w:ilvl w:val="1"/>
          <w:numId w:val="14"/>
        </w:numPr>
        <w:pBdr>
          <w:top w:val="nil"/>
          <w:left w:val="nil"/>
          <w:bottom w:val="nil"/>
          <w:right w:val="nil"/>
          <w:between w:val="nil"/>
        </w:pBdr>
        <w:spacing w:after="13" w:line="268" w:lineRule="auto"/>
        <w:ind w:left="0" w:right="4"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Ustawa z dnia 30 sierpnia 2002 r. o systemie oceny zgodności </w:t>
      </w:r>
    </w:p>
    <w:p w:rsidR="0028327A" w:rsidRDefault="00000000" w14:paraId="14847D74" w14:textId="77777777">
      <w:pPr>
        <w:numPr>
          <w:ilvl w:val="1"/>
          <w:numId w:val="14"/>
        </w:numPr>
        <w:pBdr>
          <w:top w:val="nil"/>
          <w:left w:val="nil"/>
          <w:bottom w:val="nil"/>
          <w:right w:val="nil"/>
          <w:between w:val="nil"/>
        </w:pBdr>
        <w:spacing w:after="13" w:line="268" w:lineRule="auto"/>
        <w:ind w:left="0" w:right="4"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Rozporządzenie Ministra Zdrowia z dnia 17 kwietnia 2007 r. w sprawie pobierania i przechowywania próbek żywności przez zakłady żywienia zbiorowego typu zamkniętego </w:t>
      </w:r>
    </w:p>
    <w:p w:rsidR="0028327A" w:rsidRDefault="00000000" w14:paraId="14847D75" w14:textId="77777777">
      <w:pPr>
        <w:numPr>
          <w:ilvl w:val="1"/>
          <w:numId w:val="14"/>
        </w:numPr>
        <w:pBdr>
          <w:top w:val="nil"/>
          <w:left w:val="nil"/>
          <w:bottom w:val="nil"/>
          <w:right w:val="nil"/>
          <w:between w:val="nil"/>
        </w:pBdr>
        <w:spacing w:after="13" w:line="268" w:lineRule="auto"/>
        <w:ind w:left="0" w:right="4"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Ustawa z dnia 25.08.2006 r. o bezpieczeństwie żywności i żywienia </w:t>
      </w:r>
    </w:p>
    <w:p w:rsidR="0028327A" w:rsidRDefault="00000000" w14:paraId="14847D76" w14:textId="77777777">
      <w:pPr>
        <w:numPr>
          <w:ilvl w:val="1"/>
          <w:numId w:val="14"/>
        </w:numPr>
        <w:pBdr>
          <w:top w:val="nil"/>
          <w:left w:val="nil"/>
          <w:bottom w:val="nil"/>
          <w:right w:val="nil"/>
          <w:between w:val="nil"/>
        </w:pBdr>
        <w:spacing w:after="13" w:line="268" w:lineRule="auto"/>
        <w:ind w:left="0" w:right="4"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Rozporządzenie Ministra Zdrowia z dnia 16 września 2010 r. w sprawie substancji wzbogacających dodawanych do żywności </w:t>
      </w:r>
    </w:p>
    <w:p w:rsidR="0028327A" w:rsidRDefault="00000000" w14:paraId="14847D77" w14:textId="77777777">
      <w:pPr>
        <w:numPr>
          <w:ilvl w:val="1"/>
          <w:numId w:val="14"/>
        </w:numPr>
        <w:pBdr>
          <w:top w:val="nil"/>
          <w:left w:val="nil"/>
          <w:bottom w:val="nil"/>
          <w:right w:val="nil"/>
          <w:between w:val="nil"/>
        </w:pBdr>
        <w:spacing w:after="13" w:line="268" w:lineRule="auto"/>
        <w:ind w:left="0" w:right="4"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Rozporządzenia Ministra Zdrowia w sprawie składu oraz oznakowania suplementów diety  </w:t>
      </w:r>
    </w:p>
    <w:p w:rsidR="0028327A" w:rsidRDefault="0028327A" w14:paraId="14847D78" w14:textId="77777777">
      <w:pPr>
        <w:pBdr>
          <w:top w:val="nil"/>
          <w:left w:val="nil"/>
          <w:bottom w:val="nil"/>
          <w:right w:val="nil"/>
          <w:between w:val="nil"/>
        </w:pBdr>
        <w:spacing w:after="5"/>
        <w:ind w:left="0" w:hanging="2"/>
        <w:rPr>
          <w:rFonts w:ascii="Times New Roman" w:hAnsi="Times New Roman" w:eastAsia="Times New Roman" w:cs="Times New Roman"/>
          <w:color w:val="000000"/>
        </w:rPr>
      </w:pPr>
    </w:p>
    <w:p w:rsidR="0028327A" w:rsidRDefault="00000000" w14:paraId="14847D79" w14:textId="77777777">
      <w:pPr>
        <w:numPr>
          <w:ilvl w:val="0"/>
          <w:numId w:val="14"/>
        </w:numPr>
        <w:pBdr>
          <w:top w:val="nil"/>
          <w:left w:val="nil"/>
          <w:bottom w:val="nil"/>
          <w:right w:val="nil"/>
          <w:between w:val="nil"/>
        </w:pBdr>
        <w:spacing w:after="13" w:line="268"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W zakresie nieuregulowanym niniejszą Specyfikacją Warunków Zamówienia, zwaną dalej SWZ zastosowanie mają przepisy ustawy Pzp. </w:t>
      </w:r>
    </w:p>
    <w:p w:rsidR="0028327A" w:rsidRDefault="00000000" w14:paraId="14847D7A" w14:textId="77777777">
      <w:pPr>
        <w:numPr>
          <w:ilvl w:val="0"/>
          <w:numId w:val="14"/>
        </w:numPr>
        <w:pBdr>
          <w:top w:val="nil"/>
          <w:left w:val="nil"/>
          <w:bottom w:val="nil"/>
          <w:right w:val="nil"/>
          <w:between w:val="nil"/>
        </w:pBdr>
        <w:spacing w:after="0" w:line="240" w:lineRule="auto"/>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Zamawiający </w:t>
      </w:r>
      <w:r>
        <w:rPr>
          <w:rFonts w:ascii="Times New Roman" w:hAnsi="Times New Roman" w:eastAsia="Times New Roman" w:cs="Times New Roman"/>
          <w:b/>
          <w:color w:val="000000"/>
        </w:rPr>
        <w:t xml:space="preserve">nie przewiduje </w:t>
      </w:r>
      <w:r>
        <w:rPr>
          <w:rFonts w:ascii="Times New Roman" w:hAnsi="Times New Roman" w:eastAsia="Times New Roman" w:cs="Times New Roman"/>
          <w:color w:val="000000"/>
        </w:rPr>
        <w:t>udzielenia dotychczasowemu Wykonawcy zamówienia podstawowego, zamówień o których mowa w art. 214 ust. 1 pkt. 7 u.p.z.p.</w:t>
      </w:r>
    </w:p>
    <w:p w:rsidR="0028327A" w:rsidRDefault="00000000" w14:paraId="14847D7B" w14:textId="77777777">
      <w:pPr>
        <w:numPr>
          <w:ilvl w:val="0"/>
          <w:numId w:val="14"/>
        </w:numPr>
        <w:pBdr>
          <w:top w:val="nil"/>
          <w:left w:val="nil"/>
          <w:bottom w:val="nil"/>
          <w:right w:val="nil"/>
          <w:between w:val="nil"/>
        </w:pBdr>
        <w:spacing w:after="0" w:line="240" w:lineRule="auto"/>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Zamawiający </w:t>
      </w:r>
      <w:r>
        <w:rPr>
          <w:rFonts w:ascii="Times New Roman" w:hAnsi="Times New Roman" w:eastAsia="Times New Roman" w:cs="Times New Roman"/>
          <w:b/>
          <w:color w:val="000000"/>
        </w:rPr>
        <w:t>nie dopuszcza</w:t>
      </w:r>
      <w:r>
        <w:rPr>
          <w:rFonts w:ascii="Times New Roman" w:hAnsi="Times New Roman" w:eastAsia="Times New Roman" w:cs="Times New Roman"/>
          <w:color w:val="000000"/>
        </w:rPr>
        <w:t xml:space="preserve"> składania ofert wariantowych.</w:t>
      </w:r>
    </w:p>
    <w:p w:rsidR="0028327A" w:rsidRDefault="00000000" w14:paraId="14847D7C" w14:textId="77777777">
      <w:pPr>
        <w:numPr>
          <w:ilvl w:val="0"/>
          <w:numId w:val="14"/>
        </w:numPr>
        <w:pBdr>
          <w:top w:val="nil"/>
          <w:left w:val="nil"/>
          <w:bottom w:val="nil"/>
          <w:right w:val="nil"/>
          <w:between w:val="nil"/>
        </w:pBdr>
        <w:spacing w:after="0" w:line="240" w:lineRule="auto"/>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Zamawiający </w:t>
      </w:r>
      <w:r>
        <w:rPr>
          <w:rFonts w:ascii="Times New Roman" w:hAnsi="Times New Roman" w:eastAsia="Times New Roman" w:cs="Times New Roman"/>
          <w:b/>
          <w:color w:val="000000"/>
        </w:rPr>
        <w:t>nie przewiduje</w:t>
      </w:r>
      <w:r>
        <w:rPr>
          <w:rFonts w:ascii="Times New Roman" w:hAnsi="Times New Roman" w:eastAsia="Times New Roman" w:cs="Times New Roman"/>
          <w:color w:val="000000"/>
        </w:rPr>
        <w:t xml:space="preserve"> zawarcia umowy ramowej.</w:t>
      </w:r>
    </w:p>
    <w:p w:rsidR="0028327A" w:rsidRDefault="00000000" w14:paraId="14847D7D" w14:textId="77777777">
      <w:pPr>
        <w:numPr>
          <w:ilvl w:val="0"/>
          <w:numId w:val="14"/>
        </w:numPr>
        <w:pBdr>
          <w:top w:val="nil"/>
          <w:left w:val="nil"/>
          <w:bottom w:val="nil"/>
          <w:right w:val="nil"/>
          <w:between w:val="nil"/>
        </w:pBdr>
        <w:spacing w:after="0" w:line="240" w:lineRule="auto"/>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Zamawiający</w:t>
      </w:r>
      <w:r>
        <w:rPr>
          <w:rFonts w:ascii="Times New Roman" w:hAnsi="Times New Roman" w:eastAsia="Times New Roman" w:cs="Times New Roman"/>
          <w:b/>
          <w:color w:val="000000"/>
        </w:rPr>
        <w:t xml:space="preserve"> nie przewiduje </w:t>
      </w:r>
      <w:r>
        <w:rPr>
          <w:rFonts w:ascii="Times New Roman" w:hAnsi="Times New Roman" w:eastAsia="Times New Roman" w:cs="Times New Roman"/>
          <w:color w:val="000000"/>
        </w:rPr>
        <w:t>zastosowania aukcji elektronicznej.</w:t>
      </w:r>
    </w:p>
    <w:p w:rsidR="0028327A" w:rsidRDefault="00000000" w14:paraId="14847D7E" w14:textId="77777777">
      <w:pPr>
        <w:numPr>
          <w:ilvl w:val="0"/>
          <w:numId w:val="14"/>
        </w:numPr>
        <w:pBdr>
          <w:top w:val="nil"/>
          <w:left w:val="nil"/>
          <w:bottom w:val="nil"/>
          <w:right w:val="nil"/>
          <w:between w:val="nil"/>
        </w:pBdr>
        <w:spacing w:after="0" w:line="240" w:lineRule="auto"/>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Zamawiający </w:t>
      </w:r>
      <w:r>
        <w:rPr>
          <w:rFonts w:ascii="Times New Roman" w:hAnsi="Times New Roman" w:eastAsia="Times New Roman" w:cs="Times New Roman"/>
          <w:b/>
          <w:color w:val="000000"/>
        </w:rPr>
        <w:t>nie przewiduje</w:t>
      </w:r>
      <w:r>
        <w:rPr>
          <w:rFonts w:ascii="Times New Roman" w:hAnsi="Times New Roman" w:eastAsia="Times New Roman" w:cs="Times New Roman"/>
          <w:color w:val="000000"/>
        </w:rPr>
        <w:t xml:space="preserve"> zwrotu kosztów udziału w postępowaniu.</w:t>
      </w:r>
    </w:p>
    <w:p w:rsidR="0028327A" w:rsidRDefault="00000000" w14:paraId="14847D7F" w14:textId="77777777">
      <w:pPr>
        <w:numPr>
          <w:ilvl w:val="0"/>
          <w:numId w:val="14"/>
        </w:numPr>
        <w:pBdr>
          <w:top w:val="nil"/>
          <w:left w:val="nil"/>
          <w:bottom w:val="nil"/>
          <w:right w:val="nil"/>
          <w:between w:val="nil"/>
        </w:pBdr>
        <w:spacing w:after="0" w:line="240" w:lineRule="auto"/>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Zamawiający </w:t>
      </w:r>
      <w:r>
        <w:rPr>
          <w:rFonts w:ascii="Times New Roman" w:hAnsi="Times New Roman" w:eastAsia="Times New Roman" w:cs="Times New Roman"/>
          <w:b/>
          <w:color w:val="000000"/>
        </w:rPr>
        <w:t>nie przewiduje</w:t>
      </w:r>
      <w:r>
        <w:rPr>
          <w:rFonts w:ascii="Times New Roman" w:hAnsi="Times New Roman" w:eastAsia="Times New Roman" w:cs="Times New Roman"/>
          <w:color w:val="000000"/>
        </w:rPr>
        <w:t xml:space="preserve"> możliwości rozliczenia w walutach obcych. Wszelkie rozliczenia związane z realizacją zamówienia publicznego, którego dotyczy niniejsza SWZ dokonywane będą w </w:t>
      </w:r>
      <w:r>
        <w:rPr>
          <w:rFonts w:ascii="Times New Roman" w:hAnsi="Times New Roman" w:eastAsia="Times New Roman" w:cs="Times New Roman"/>
          <w:b/>
          <w:color w:val="000000"/>
        </w:rPr>
        <w:t>PLN</w:t>
      </w:r>
      <w:r>
        <w:rPr>
          <w:rFonts w:ascii="Times New Roman" w:hAnsi="Times New Roman" w:eastAsia="Times New Roman" w:cs="Times New Roman"/>
          <w:color w:val="000000"/>
        </w:rPr>
        <w:t>.</w:t>
      </w:r>
    </w:p>
    <w:p w:rsidR="0028327A" w:rsidRDefault="00000000" w14:paraId="14847D80" w14:textId="77777777">
      <w:pPr>
        <w:numPr>
          <w:ilvl w:val="0"/>
          <w:numId w:val="14"/>
        </w:numPr>
        <w:pBdr>
          <w:top w:val="nil"/>
          <w:left w:val="nil"/>
          <w:bottom w:val="nil"/>
          <w:right w:val="nil"/>
          <w:between w:val="nil"/>
        </w:pBdr>
        <w:spacing w:after="0" w:line="240" w:lineRule="auto"/>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Zamawiający </w:t>
      </w:r>
      <w:r>
        <w:rPr>
          <w:rFonts w:ascii="Times New Roman" w:hAnsi="Times New Roman" w:eastAsia="Times New Roman" w:cs="Times New Roman"/>
          <w:b/>
          <w:color w:val="000000"/>
        </w:rPr>
        <w:t>nie zastrzega</w:t>
      </w:r>
      <w:r>
        <w:rPr>
          <w:rFonts w:ascii="Times New Roman" w:hAnsi="Times New Roman" w:eastAsia="Times New Roman" w:cs="Times New Roman"/>
          <w:color w:val="000000"/>
        </w:rPr>
        <w:t xml:space="preserve"> wykonania zamówienia wyłącznie przez Wykonawców, o których mowa w art. 94 u.p.z.p. </w:t>
      </w:r>
    </w:p>
    <w:p w:rsidR="0028327A" w:rsidRDefault="00000000" w14:paraId="14847D81" w14:textId="77777777">
      <w:pPr>
        <w:numPr>
          <w:ilvl w:val="0"/>
          <w:numId w:val="14"/>
        </w:numPr>
        <w:pBdr>
          <w:top w:val="nil"/>
          <w:left w:val="nil"/>
          <w:bottom w:val="nil"/>
          <w:right w:val="nil"/>
          <w:between w:val="nil"/>
        </w:pBdr>
        <w:spacing w:after="0" w:line="240" w:lineRule="auto"/>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Zamawiający </w:t>
      </w:r>
      <w:r>
        <w:rPr>
          <w:rFonts w:ascii="Times New Roman" w:hAnsi="Times New Roman" w:eastAsia="Times New Roman" w:cs="Times New Roman"/>
          <w:b/>
          <w:color w:val="000000"/>
        </w:rPr>
        <w:t>nie określa</w:t>
      </w:r>
      <w:r>
        <w:rPr>
          <w:rFonts w:ascii="Times New Roman" w:hAnsi="Times New Roman" w:eastAsia="Times New Roman" w:cs="Times New Roman"/>
          <w:color w:val="000000"/>
        </w:rPr>
        <w:t xml:space="preserve"> dodatkowych wymagań związanych z zatrudnianiem osób, o których mowa w art. 96 ust. 2 pkt 2 u.p.z.p.</w:t>
      </w:r>
    </w:p>
    <w:p w:rsidR="0028327A" w:rsidRDefault="00000000" w14:paraId="14847D82" w14:textId="77777777">
      <w:pPr>
        <w:pBdr>
          <w:top w:val="nil"/>
          <w:left w:val="nil"/>
          <w:bottom w:val="nil"/>
          <w:right w:val="nil"/>
          <w:between w:val="nil"/>
        </w:pBdr>
        <w:spacing w:after="0"/>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 </w:t>
      </w:r>
    </w:p>
    <w:p w:rsidR="0028327A" w:rsidRDefault="00000000" w14:paraId="14847D83" w14:textId="77777777">
      <w:pPr>
        <w:pBdr>
          <w:top w:val="nil"/>
          <w:left w:val="nil"/>
          <w:bottom w:val="nil"/>
          <w:right w:val="nil"/>
          <w:between w:val="nil"/>
        </w:pBdr>
        <w:spacing w:after="0"/>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 </w:t>
      </w:r>
    </w:p>
    <w:p w:rsidR="0028327A" w:rsidRDefault="00000000" w14:paraId="14847D84" w14:textId="77777777">
      <w:pPr>
        <w:pBdr>
          <w:top w:val="single" w:color="000000" w:sz="4" w:space="0"/>
          <w:left w:val="single" w:color="000000" w:sz="4" w:space="0"/>
          <w:bottom w:val="single" w:color="000000" w:sz="4" w:space="0"/>
          <w:right w:val="single" w:color="000000" w:sz="4" w:space="0"/>
          <w:between w:val="nil"/>
        </w:pBdr>
        <w:shd w:val="clear" w:color="auto" w:fill="E7E6E6"/>
        <w:spacing w:after="21"/>
        <w:ind w:left="0" w:hanging="2"/>
        <w:rPr>
          <w:rFonts w:ascii="Times New Roman" w:hAnsi="Times New Roman" w:eastAsia="Times New Roman" w:cs="Times New Roman"/>
          <w:color w:val="000000"/>
        </w:rPr>
      </w:pPr>
      <w:r>
        <w:rPr>
          <w:rFonts w:ascii="Times New Roman" w:hAnsi="Times New Roman" w:eastAsia="Times New Roman" w:cs="Times New Roman"/>
          <w:b/>
          <w:color w:val="000000"/>
        </w:rPr>
        <w:t xml:space="preserve"> </w:t>
      </w:r>
    </w:p>
    <w:p w:rsidR="0028327A" w:rsidRDefault="00000000" w14:paraId="14847D85" w14:textId="77777777">
      <w:pPr>
        <w:keepNext/>
        <w:keepLines/>
        <w:pBdr>
          <w:top w:val="single" w:color="000000" w:sz="4" w:space="0"/>
          <w:left w:val="single" w:color="000000" w:sz="4" w:space="0"/>
          <w:bottom w:val="single" w:color="000000" w:sz="4" w:space="0"/>
          <w:right w:val="single" w:color="000000" w:sz="4" w:space="0"/>
          <w:between w:val="nil"/>
        </w:pBdr>
        <w:shd w:val="clear" w:color="auto" w:fill="E7E6E6"/>
        <w:spacing w:after="270" w:line="248" w:lineRule="auto"/>
        <w:ind w:left="0" w:hanging="2"/>
        <w:rPr>
          <w:rFonts w:ascii="Times New Roman" w:hAnsi="Times New Roman" w:eastAsia="Times New Roman" w:cs="Times New Roman"/>
          <w:b/>
          <w:color w:val="000000"/>
        </w:rPr>
      </w:pPr>
      <w:r>
        <w:rPr>
          <w:rFonts w:ascii="Times New Roman" w:hAnsi="Times New Roman" w:eastAsia="Times New Roman" w:cs="Times New Roman"/>
          <w:b/>
          <w:color w:val="000000"/>
        </w:rPr>
        <w:t xml:space="preserve">IV. OPIS PRZEDMIOTU ZAMÓWIENIA  </w:t>
      </w:r>
    </w:p>
    <w:p w:rsidR="0028327A" w:rsidRDefault="00000000" w14:paraId="14847D86" w14:textId="77777777">
      <w:pPr>
        <w:pBdr>
          <w:top w:val="nil"/>
          <w:left w:val="nil"/>
          <w:bottom w:val="nil"/>
          <w:right w:val="nil"/>
          <w:between w:val="nil"/>
        </w:pBdr>
        <w:ind w:left="0" w:hanging="2"/>
        <w:jc w:val="center"/>
        <w:rPr>
          <w:rFonts w:ascii="Times New Roman" w:hAnsi="Times New Roman" w:eastAsia="Times New Roman" w:cs="Times New Roman"/>
          <w:color w:val="000000"/>
        </w:rPr>
      </w:pPr>
      <w:r>
        <w:rPr>
          <w:rFonts w:ascii="Times New Roman" w:hAnsi="Times New Roman" w:eastAsia="Times New Roman" w:cs="Times New Roman"/>
          <w:b/>
          <w:color w:val="000000"/>
        </w:rPr>
        <w:t xml:space="preserve"> </w:t>
      </w:r>
    </w:p>
    <w:p w:rsidR="0028327A" w:rsidRDefault="00000000" w14:paraId="14847D87" w14:textId="77777777">
      <w:pPr>
        <w:numPr>
          <w:ilvl w:val="1"/>
          <w:numId w:val="15"/>
        </w:numPr>
        <w:pBdr>
          <w:top w:val="nil"/>
          <w:left w:val="nil"/>
          <w:bottom w:val="nil"/>
          <w:right w:val="nil"/>
          <w:between w:val="nil"/>
        </w:pBdr>
        <w:spacing w:before="240" w:after="0" w:line="360" w:lineRule="auto"/>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Przedmiotem zamówienia jest kompleksowe </w:t>
      </w:r>
      <w:r>
        <w:rPr>
          <w:rFonts w:ascii="Times New Roman" w:hAnsi="Times New Roman" w:eastAsia="Times New Roman" w:cs="Times New Roman"/>
          <w:color w:val="000000"/>
          <w:u w:val="single"/>
        </w:rPr>
        <w:t>świadczenie usług żywienia Pacjentów</w:t>
      </w:r>
      <w:r>
        <w:rPr>
          <w:rFonts w:ascii="Times New Roman" w:hAnsi="Times New Roman" w:eastAsia="Times New Roman" w:cs="Times New Roman"/>
          <w:color w:val="000000"/>
        </w:rPr>
        <w:t xml:space="preserve"> Szpitala Powiatowego im. A. Wolańczyka Sp. z o.o., a w szczególności:</w:t>
      </w:r>
    </w:p>
    <w:p w:rsidR="0028327A" w:rsidRDefault="00000000" w14:paraId="14847D88" w14:textId="77777777">
      <w:pPr>
        <w:numPr>
          <w:ilvl w:val="2"/>
          <w:numId w:val="15"/>
        </w:numPr>
        <w:pBdr>
          <w:top w:val="nil"/>
          <w:left w:val="nil"/>
          <w:bottom w:val="nil"/>
          <w:right w:val="nil"/>
          <w:between w:val="nil"/>
        </w:pBdr>
        <w:spacing w:after="0" w:line="360" w:lineRule="auto"/>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przygotowywanie posiłków zgodnie z warunkami określonymi w ustawie z dnia 25 sierpnia 2006 o bezpieczeństwie żywności i żywienia (Dz.U.2023.1448) oraz zgodnie z zaleceniami Głównego Inspektora Sanitarnego i Instytutu Żywności i żywienia w sprawie norm wyżywienia i żywienia jakie obowiązują w zamkniętych zakładach żywienia zbiorowego,</w:t>
      </w:r>
    </w:p>
    <w:p w:rsidR="0028327A" w:rsidRDefault="00000000" w14:paraId="14847D89" w14:textId="77777777">
      <w:pPr>
        <w:numPr>
          <w:ilvl w:val="2"/>
          <w:numId w:val="15"/>
        </w:numPr>
        <w:pBdr>
          <w:top w:val="nil"/>
          <w:left w:val="nil"/>
          <w:bottom w:val="nil"/>
          <w:right w:val="nil"/>
          <w:between w:val="nil"/>
        </w:pBdr>
        <w:spacing w:after="0" w:line="360" w:lineRule="auto"/>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usługa całodziennego kompleksowego żywienia pacjentów, dostarczenie posiłków do siedziby Zamawiającego,</w:t>
      </w:r>
    </w:p>
    <w:p w:rsidR="0028327A" w:rsidRDefault="00000000" w14:paraId="14847D8A" w14:textId="77777777">
      <w:pPr>
        <w:numPr>
          <w:ilvl w:val="2"/>
          <w:numId w:val="15"/>
        </w:numPr>
        <w:pBdr>
          <w:top w:val="nil"/>
          <w:left w:val="nil"/>
          <w:bottom w:val="nil"/>
          <w:right w:val="nil"/>
          <w:between w:val="nil"/>
        </w:pBdr>
        <w:spacing w:after="0" w:line="360" w:lineRule="auto"/>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dystrybucja przygotowanych posiłków na poszczególne oddziały,</w:t>
      </w:r>
    </w:p>
    <w:p w:rsidR="0028327A" w:rsidRDefault="00000000" w14:paraId="14847D8B" w14:textId="77777777">
      <w:pPr>
        <w:numPr>
          <w:ilvl w:val="2"/>
          <w:numId w:val="15"/>
        </w:numPr>
        <w:pBdr>
          <w:top w:val="nil"/>
          <w:left w:val="nil"/>
          <w:bottom w:val="nil"/>
          <w:right w:val="nil"/>
          <w:between w:val="nil"/>
        </w:pBdr>
        <w:spacing w:after="0" w:line="360" w:lineRule="auto"/>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dystrybucja posiłków do pacjentów pod nadzorem personelu Zamawiającego,</w:t>
      </w:r>
    </w:p>
    <w:p w:rsidR="0028327A" w:rsidRDefault="00000000" w14:paraId="14847D8C" w14:textId="77777777">
      <w:pPr>
        <w:numPr>
          <w:ilvl w:val="2"/>
          <w:numId w:val="15"/>
        </w:numPr>
        <w:pBdr>
          <w:top w:val="nil"/>
          <w:left w:val="nil"/>
          <w:bottom w:val="nil"/>
          <w:right w:val="nil"/>
          <w:between w:val="nil"/>
        </w:pBdr>
        <w:spacing w:after="0" w:line="360" w:lineRule="auto"/>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odbiór i utylizacja resztek pokarmowych (odpadów pokonsumpcyjnych),</w:t>
      </w:r>
    </w:p>
    <w:p w:rsidR="0028327A" w:rsidRDefault="00000000" w14:paraId="14847D8D" w14:textId="77777777">
      <w:pPr>
        <w:numPr>
          <w:ilvl w:val="2"/>
          <w:numId w:val="15"/>
        </w:numPr>
        <w:pBdr>
          <w:top w:val="nil"/>
          <w:left w:val="nil"/>
          <w:bottom w:val="nil"/>
          <w:right w:val="nil"/>
          <w:between w:val="nil"/>
        </w:pBdr>
        <w:spacing w:after="0" w:line="360" w:lineRule="auto"/>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odbiór i zmywanie naczyń, sztućców, urządzeń i narzędzi służących do przechowywania, przewozu i podawania żywności, z wykorzystaniem urządzeń i pomieszczeń Zamawiającego</w:t>
      </w:r>
    </w:p>
    <w:p w:rsidR="0028327A" w:rsidRDefault="00000000" w14:paraId="14847D8E" w14:textId="77777777">
      <w:pPr>
        <w:numPr>
          <w:ilvl w:val="2"/>
          <w:numId w:val="15"/>
        </w:numPr>
        <w:pBdr>
          <w:top w:val="nil"/>
          <w:left w:val="nil"/>
          <w:bottom w:val="nil"/>
          <w:right w:val="nil"/>
          <w:between w:val="nil"/>
        </w:pBdr>
        <w:spacing w:after="0" w:line="256" w:lineRule="auto"/>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dostarczanie na własny koszt przedmiotu zamówienia do wskazanych sal chorych wg ustalonego harmonogramu i zamówienia.</w:t>
      </w:r>
    </w:p>
    <w:p w:rsidR="0028327A" w:rsidRDefault="0028327A" w14:paraId="14847D8F" w14:textId="77777777">
      <w:pPr>
        <w:pBdr>
          <w:top w:val="nil"/>
          <w:left w:val="nil"/>
          <w:bottom w:val="nil"/>
          <w:right w:val="nil"/>
          <w:between w:val="nil"/>
        </w:pBdr>
        <w:spacing w:line="256" w:lineRule="auto"/>
        <w:ind w:left="0" w:hanging="2"/>
        <w:rPr>
          <w:rFonts w:ascii="Times New Roman" w:hAnsi="Times New Roman" w:eastAsia="Times New Roman" w:cs="Times New Roman"/>
          <w:color w:val="000000"/>
        </w:rPr>
      </w:pPr>
    </w:p>
    <w:p w:rsidR="0028327A" w:rsidRDefault="00000000" w14:paraId="14847D90" w14:textId="77777777">
      <w:pPr>
        <w:numPr>
          <w:ilvl w:val="0"/>
          <w:numId w:val="15"/>
        </w:num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Zamawiający wymaga przygotowania:</w:t>
      </w:r>
    </w:p>
    <w:p w:rsidR="0028327A" w:rsidRDefault="00000000" w14:paraId="14847D91" w14:textId="77777777">
      <w:pPr>
        <w:widowControl w:val="0"/>
        <w:numPr>
          <w:ilvl w:val="0"/>
          <w:numId w:val="2"/>
        </w:numPr>
        <w:pBdr>
          <w:top w:val="nil"/>
          <w:left w:val="nil"/>
          <w:bottom w:val="nil"/>
          <w:right w:val="nil"/>
          <w:between w:val="nil"/>
        </w:pBdr>
        <w:spacing w:after="0" w:line="240"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4 - posiłków dla diety podstawowej</w:t>
      </w:r>
    </w:p>
    <w:p w:rsidR="0028327A" w:rsidRDefault="00000000" w14:paraId="14847D92" w14:textId="77777777">
      <w:pPr>
        <w:widowControl w:val="0"/>
        <w:numPr>
          <w:ilvl w:val="0"/>
          <w:numId w:val="2"/>
        </w:numPr>
        <w:pBdr>
          <w:top w:val="nil"/>
          <w:left w:val="nil"/>
          <w:bottom w:val="nil"/>
          <w:right w:val="nil"/>
          <w:between w:val="nil"/>
        </w:pBdr>
        <w:spacing w:after="0" w:line="240"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4 - posiłków dla diet łatwostrawnej oraz wchodzących w skład diety łatwostrawnej </w:t>
      </w:r>
    </w:p>
    <w:p w:rsidR="0028327A" w:rsidRDefault="00000000" w14:paraId="14847D93" w14:textId="77777777">
      <w:pPr>
        <w:widowControl w:val="0"/>
        <w:numPr>
          <w:ilvl w:val="0"/>
          <w:numId w:val="2"/>
        </w:numPr>
        <w:pBdr>
          <w:top w:val="nil"/>
          <w:left w:val="nil"/>
          <w:bottom w:val="nil"/>
          <w:right w:val="nil"/>
          <w:between w:val="nil"/>
        </w:pBdr>
        <w:spacing w:after="0" w:line="240"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4 - 6 posiłków dla innych diet (na specjalne zlecenia lekarskie).</w:t>
      </w:r>
    </w:p>
    <w:p w:rsidR="0028327A" w:rsidRDefault="00000000" w14:paraId="14847D94" w14:textId="77777777">
      <w:pPr>
        <w:widowControl w:val="0"/>
        <w:numPr>
          <w:ilvl w:val="0"/>
          <w:numId w:val="2"/>
        </w:numPr>
        <w:pBdr>
          <w:top w:val="nil"/>
          <w:left w:val="nil"/>
          <w:bottom w:val="nil"/>
          <w:right w:val="nil"/>
          <w:between w:val="nil"/>
        </w:pBdr>
        <w:spacing w:after="0" w:line="240"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3- posiłki dla diety kleikowej rozszerzonej o zupę przecieraną oraz suchary, marchwiankę, czerstwe białe pieczywo, mus jabłkowy, kisiel, ryż na sypko z marchewką gotowaną. </w:t>
      </w:r>
    </w:p>
    <w:p w:rsidR="0028327A" w:rsidRDefault="0028327A" w14:paraId="14847D95" w14:textId="77777777">
      <w:pPr>
        <w:pBdr>
          <w:top w:val="nil"/>
          <w:left w:val="nil"/>
          <w:bottom w:val="nil"/>
          <w:right w:val="nil"/>
          <w:between w:val="nil"/>
        </w:pBdr>
        <w:ind w:left="0" w:hanging="2"/>
        <w:jc w:val="both"/>
        <w:rPr>
          <w:rFonts w:ascii="Times New Roman" w:hAnsi="Times New Roman" w:eastAsia="Times New Roman" w:cs="Times New Roman"/>
          <w:color w:val="000000"/>
        </w:rPr>
      </w:pPr>
    </w:p>
    <w:p w:rsidR="0028327A" w:rsidRDefault="00000000" w14:paraId="14847D96" w14:textId="77777777">
      <w:pPr>
        <w:numPr>
          <w:ilvl w:val="0"/>
          <w:numId w:val="15"/>
        </w:num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b/>
          <w:color w:val="000000"/>
        </w:rPr>
        <w:t>Godziny dostarczania posiłków:</w:t>
      </w:r>
    </w:p>
    <w:p w:rsidR="0028327A" w:rsidRDefault="00000000" w14:paraId="14847D97"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 śniadanie: </w:t>
      </w:r>
      <w:r>
        <w:rPr>
          <w:rFonts w:ascii="Times New Roman" w:hAnsi="Times New Roman" w:eastAsia="Times New Roman" w:cs="Times New Roman"/>
          <w:color w:val="000000"/>
        </w:rPr>
        <w:tab/>
      </w:r>
      <w:r>
        <w:rPr>
          <w:rFonts w:ascii="Times New Roman" w:hAnsi="Times New Roman" w:eastAsia="Times New Roman" w:cs="Times New Roman"/>
          <w:color w:val="000000"/>
        </w:rPr>
        <w:t>godz.   8</w:t>
      </w:r>
      <w:r>
        <w:rPr>
          <w:rFonts w:ascii="Times New Roman" w:hAnsi="Times New Roman" w:eastAsia="Times New Roman" w:cs="Times New Roman"/>
          <w:color w:val="000000"/>
          <w:vertAlign w:val="superscript"/>
        </w:rPr>
        <w:t xml:space="preserve">00 </w:t>
      </w:r>
    </w:p>
    <w:p w:rsidR="0028327A" w:rsidRDefault="00000000" w14:paraId="14847D98"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 obiad: </w:t>
      </w:r>
      <w:r>
        <w:rPr>
          <w:rFonts w:ascii="Times New Roman" w:hAnsi="Times New Roman" w:eastAsia="Times New Roman" w:cs="Times New Roman"/>
          <w:color w:val="000000"/>
        </w:rPr>
        <w:tab/>
      </w:r>
      <w:r>
        <w:rPr>
          <w:rFonts w:ascii="Times New Roman" w:hAnsi="Times New Roman" w:eastAsia="Times New Roman" w:cs="Times New Roman"/>
          <w:color w:val="000000"/>
        </w:rPr>
        <w:t>godz.   13</w:t>
      </w:r>
      <w:r>
        <w:rPr>
          <w:rFonts w:ascii="Times New Roman" w:hAnsi="Times New Roman" w:eastAsia="Times New Roman" w:cs="Times New Roman"/>
          <w:color w:val="000000"/>
          <w:vertAlign w:val="superscript"/>
        </w:rPr>
        <w:t>00</w:t>
      </w:r>
    </w:p>
    <w:p w:rsidR="0028327A" w:rsidRDefault="00000000" w14:paraId="14847D99"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kolacja:</w:t>
      </w:r>
      <w:r>
        <w:rPr>
          <w:rFonts w:ascii="Times New Roman" w:hAnsi="Times New Roman" w:eastAsia="Times New Roman" w:cs="Times New Roman"/>
          <w:color w:val="000000"/>
        </w:rPr>
        <w:tab/>
      </w:r>
      <w:r>
        <w:rPr>
          <w:rFonts w:ascii="Times New Roman" w:hAnsi="Times New Roman" w:eastAsia="Times New Roman" w:cs="Times New Roman"/>
          <w:color w:val="000000"/>
        </w:rPr>
        <w:t xml:space="preserve">godz.   17 </w:t>
      </w:r>
      <w:r>
        <w:rPr>
          <w:rFonts w:ascii="Times New Roman" w:hAnsi="Times New Roman" w:eastAsia="Times New Roman" w:cs="Times New Roman"/>
          <w:color w:val="000000"/>
          <w:vertAlign w:val="superscript"/>
        </w:rPr>
        <w:t>00</w:t>
      </w:r>
    </w:p>
    <w:p w:rsidR="0028327A" w:rsidRDefault="00000000" w14:paraId="14847D9A"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 podwieczorek należy dostarczyć z obiadem. </w:t>
      </w:r>
    </w:p>
    <w:p w:rsidR="0028327A" w:rsidRDefault="0028327A" w14:paraId="14847D9B" w14:textId="77777777">
      <w:pPr>
        <w:pBdr>
          <w:top w:val="nil"/>
          <w:left w:val="nil"/>
          <w:bottom w:val="nil"/>
          <w:right w:val="nil"/>
          <w:between w:val="nil"/>
        </w:pBdr>
        <w:spacing w:line="256" w:lineRule="auto"/>
        <w:ind w:left="0" w:hanging="2"/>
        <w:rPr>
          <w:rFonts w:ascii="Times New Roman" w:hAnsi="Times New Roman" w:eastAsia="Times New Roman" w:cs="Times New Roman"/>
          <w:color w:val="000000"/>
        </w:rPr>
      </w:pPr>
    </w:p>
    <w:p w:rsidR="0028327A" w:rsidRDefault="00000000" w14:paraId="14847D9C" w14:textId="77777777">
      <w:pPr>
        <w:numPr>
          <w:ilvl w:val="0"/>
          <w:numId w:val="15"/>
        </w:numPr>
        <w:pBdr>
          <w:top w:val="nil"/>
          <w:left w:val="nil"/>
          <w:bottom w:val="nil"/>
          <w:right w:val="nil"/>
          <w:between w:val="nil"/>
        </w:pBdr>
        <w:spacing w:after="154" w:line="268" w:lineRule="auto"/>
        <w:ind w:left="0" w:right="4"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Szczegółowy zakres usługi został określony w Opisie Przedmiotu Zamówienia stanowiącym </w:t>
      </w:r>
      <w:r>
        <w:rPr>
          <w:rFonts w:ascii="Times New Roman" w:hAnsi="Times New Roman" w:eastAsia="Times New Roman" w:cs="Times New Roman"/>
          <w:b/>
          <w:color w:val="000000"/>
        </w:rPr>
        <w:t>załącznik nr 9</w:t>
      </w:r>
      <w:r>
        <w:rPr>
          <w:rFonts w:ascii="Times New Roman" w:hAnsi="Times New Roman" w:eastAsia="Times New Roman" w:cs="Times New Roman"/>
          <w:color w:val="000000"/>
        </w:rPr>
        <w:t xml:space="preserve"> do SIWZ. </w:t>
      </w:r>
    </w:p>
    <w:p w:rsidR="0028327A" w:rsidRDefault="00000000" w14:paraId="14847D9D" w14:textId="77777777">
      <w:pPr>
        <w:numPr>
          <w:ilvl w:val="0"/>
          <w:numId w:val="15"/>
        </w:numPr>
        <w:pBdr>
          <w:top w:val="nil"/>
          <w:left w:val="nil"/>
          <w:bottom w:val="nil"/>
          <w:right w:val="nil"/>
          <w:between w:val="nil"/>
        </w:pBdr>
        <w:spacing w:after="13" w:line="268" w:lineRule="auto"/>
        <w:ind w:left="0" w:right="4"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Posiłki powinny być przygotowywane z produktów i surowców Wykonawcy, pochodzących ze sprawdzonego i udokumentowanego źródła (zasada identyfikowalności produktów, zatwierdzonych i zweryfikowanych dostawców); oraz powinny uwzględniać zalecenia dietetyczne określone w opisie przedmiotu zamówienia stanowiącym </w:t>
      </w:r>
      <w:r>
        <w:rPr>
          <w:rFonts w:ascii="Times New Roman" w:hAnsi="Times New Roman" w:eastAsia="Times New Roman" w:cs="Times New Roman"/>
          <w:b/>
          <w:color w:val="000000"/>
        </w:rPr>
        <w:t>Załączniku nr 9</w:t>
      </w:r>
      <w:r>
        <w:rPr>
          <w:rFonts w:ascii="Times New Roman" w:hAnsi="Times New Roman" w:eastAsia="Times New Roman" w:cs="Times New Roman"/>
          <w:color w:val="000000"/>
        </w:rPr>
        <w:t xml:space="preserve"> do SWZ.  </w:t>
      </w:r>
    </w:p>
    <w:p w:rsidR="0028327A" w:rsidRDefault="00000000" w14:paraId="14847D9E" w14:textId="77777777">
      <w:pPr>
        <w:numPr>
          <w:ilvl w:val="0"/>
          <w:numId w:val="15"/>
        </w:numPr>
        <w:pBdr>
          <w:top w:val="nil"/>
          <w:left w:val="nil"/>
          <w:bottom w:val="nil"/>
          <w:right w:val="nil"/>
          <w:between w:val="nil"/>
        </w:pBdr>
        <w:spacing w:after="13" w:line="268" w:lineRule="auto"/>
        <w:ind w:left="0" w:right="4"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Transport posiłków w ramach realizacji przedmiotu zamówienia odbywać się będzie na koszt i ryzyko Wykonawcy, środkiem transportu posiadającym ważne zezwolenia i atesty do transportu żywności.  </w:t>
      </w:r>
    </w:p>
    <w:p w:rsidR="0028327A" w:rsidRDefault="00000000" w14:paraId="14847D9F" w14:textId="77777777">
      <w:pPr>
        <w:numPr>
          <w:ilvl w:val="0"/>
          <w:numId w:val="15"/>
        </w:numPr>
        <w:pBdr>
          <w:top w:val="nil"/>
          <w:left w:val="nil"/>
          <w:bottom w:val="nil"/>
          <w:right w:val="nil"/>
          <w:between w:val="nil"/>
        </w:pBdr>
        <w:spacing w:after="13" w:line="268" w:lineRule="auto"/>
        <w:ind w:left="0" w:right="4"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W trakcie trwania usługi Zamawiający nie dopuszcza, bez zgody Zamawiającego, możliwości dostarczania posiłków dla pacjentów z innej kuchni zewnętrznej niż ta wskazana przez Wykonawcę na etapie składania ofert. </w:t>
      </w:r>
    </w:p>
    <w:p w:rsidR="0028327A" w:rsidRDefault="00000000" w14:paraId="14847DA0" w14:textId="77777777">
      <w:pPr>
        <w:numPr>
          <w:ilvl w:val="0"/>
          <w:numId w:val="15"/>
        </w:numPr>
        <w:pBdr>
          <w:top w:val="nil"/>
          <w:left w:val="nil"/>
          <w:bottom w:val="nil"/>
          <w:right w:val="nil"/>
          <w:between w:val="nil"/>
        </w:pBdr>
        <w:spacing w:after="13" w:line="268" w:lineRule="auto"/>
        <w:ind w:left="0" w:right="4"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Przejęcie usługi w zakresie objętym przedmiotem zamówienia, świadczonej przez dotychczasowego Wykonawcę, odbędzie się zachowaniu ciągłości żywienia pacjentów Zamawiającego. </w:t>
      </w:r>
    </w:p>
    <w:p w:rsidR="0028327A" w:rsidRDefault="00000000" w14:paraId="14847DA1" w14:textId="77777777">
      <w:pPr>
        <w:numPr>
          <w:ilvl w:val="0"/>
          <w:numId w:val="15"/>
        </w:numPr>
        <w:pBdr>
          <w:top w:val="nil"/>
          <w:left w:val="nil"/>
          <w:bottom w:val="nil"/>
          <w:right w:val="nil"/>
          <w:between w:val="nil"/>
        </w:pBdr>
        <w:spacing w:after="13" w:line="268" w:lineRule="auto"/>
        <w:ind w:left="0" w:right="4"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Zamawiający wskazuje, iż ilość diet wskazana w OPZ ma charakter planowaną i nie jest ostateczną ilością jaka zrealizowana zostanie w ramach niniejszej umowy – ostateczna ilość wynikała będzie z zapotrzebowania Zamawiającego. Planowana ilość diet ustalona została w oparciu o szacunki z ostatnich 12 miesięcy. </w:t>
      </w:r>
    </w:p>
    <w:p w:rsidR="0028327A" w:rsidRDefault="00000000" w14:paraId="14847DA2" w14:textId="77777777">
      <w:pPr>
        <w:numPr>
          <w:ilvl w:val="0"/>
          <w:numId w:val="15"/>
        </w:numPr>
        <w:pBdr>
          <w:top w:val="nil"/>
          <w:left w:val="nil"/>
          <w:bottom w:val="nil"/>
          <w:right w:val="nil"/>
          <w:between w:val="nil"/>
        </w:pBdr>
        <w:spacing w:after="13" w:line="268" w:lineRule="auto"/>
        <w:ind w:left="0" w:right="4" w:hanging="2"/>
        <w:jc w:val="both"/>
        <w:rPr>
          <w:rFonts w:ascii="Times New Roman" w:hAnsi="Times New Roman" w:eastAsia="Times New Roman" w:cs="Times New Roman"/>
          <w:color w:val="000000"/>
        </w:rPr>
      </w:pPr>
      <w:r>
        <w:rPr>
          <w:rFonts w:ascii="Times New Roman" w:hAnsi="Times New Roman" w:eastAsia="Times New Roman" w:cs="Times New Roman"/>
          <w:b/>
          <w:color w:val="000000"/>
          <w:sz w:val="24"/>
          <w:szCs w:val="24"/>
        </w:rPr>
        <w:t xml:space="preserve">Wykonawca zobowiązuje się do elastycznego reagowania na zapotrzebowanie Zamawiającego bez prawa dochodzenia odszkodowania w przypadku niepełnej realizacji ilościowej zamówienia. </w:t>
      </w:r>
      <w:r>
        <w:rPr>
          <w:rFonts w:ascii="Times New Roman" w:hAnsi="Times New Roman" w:eastAsia="Times New Roman" w:cs="Times New Roman"/>
          <w:color w:val="000000"/>
        </w:rPr>
        <w:t xml:space="preserve">Zamawiający zastrzega sobie możliwość skorzystania z prawa, które będzie polegało na zmniejszeniu zakresu świadczonej usługi i odpowiednio wynagrodzenia Wykonawcy do </w:t>
      </w:r>
      <w:r>
        <w:rPr>
          <w:rFonts w:ascii="Times New Roman" w:hAnsi="Times New Roman" w:eastAsia="Times New Roman" w:cs="Times New Roman"/>
          <w:b/>
          <w:color w:val="000000"/>
        </w:rPr>
        <w:t>50%</w:t>
      </w:r>
      <w:r>
        <w:rPr>
          <w:rFonts w:ascii="Times New Roman" w:hAnsi="Times New Roman" w:eastAsia="Times New Roman" w:cs="Times New Roman"/>
          <w:color w:val="000000"/>
        </w:rPr>
        <w:t xml:space="preserve"> wartości umowy brutto w przypadku zmniejszenia ilości pacjentów. </w:t>
      </w:r>
    </w:p>
    <w:p w:rsidR="0028327A" w:rsidRDefault="0028327A" w14:paraId="14847DA3" w14:textId="77777777">
      <w:pPr>
        <w:pBdr>
          <w:top w:val="nil"/>
          <w:left w:val="nil"/>
          <w:bottom w:val="nil"/>
          <w:right w:val="nil"/>
          <w:between w:val="nil"/>
        </w:pBdr>
        <w:spacing w:after="0"/>
        <w:ind w:left="0" w:hanging="2"/>
        <w:rPr>
          <w:rFonts w:ascii="Times New Roman" w:hAnsi="Times New Roman" w:eastAsia="Times New Roman" w:cs="Times New Roman"/>
          <w:color w:val="000000"/>
        </w:rPr>
      </w:pPr>
    </w:p>
    <w:p w:rsidR="0028327A" w:rsidRDefault="00000000" w14:paraId="14847DA4" w14:textId="77777777">
      <w:pPr>
        <w:numPr>
          <w:ilvl w:val="0"/>
          <w:numId w:val="15"/>
        </w:numPr>
        <w:pBdr>
          <w:top w:val="nil"/>
          <w:left w:val="nil"/>
          <w:bottom w:val="nil"/>
          <w:right w:val="nil"/>
          <w:between w:val="nil"/>
        </w:pBdr>
        <w:spacing w:after="34" w:line="268" w:lineRule="auto"/>
        <w:ind w:left="0" w:right="4"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Klasyfikacja zamówienia wg wspólnego słownika zamówień (CPV): </w:t>
      </w:r>
    </w:p>
    <w:p w:rsidR="0028327A" w:rsidRDefault="00000000" w14:paraId="14847DA5" w14:textId="77777777">
      <w:pPr>
        <w:pBdr>
          <w:top w:val="nil"/>
          <w:left w:val="nil"/>
          <w:bottom w:val="nil"/>
          <w:right w:val="nil"/>
          <w:between w:val="nil"/>
        </w:pBdr>
        <w:spacing w:after="27" w:line="270" w:lineRule="auto"/>
        <w:ind w:left="0" w:right="81" w:hanging="2"/>
        <w:rPr>
          <w:rFonts w:ascii="Times New Roman" w:hAnsi="Times New Roman" w:eastAsia="Times New Roman" w:cs="Times New Roman"/>
          <w:color w:val="000000"/>
        </w:rPr>
      </w:pPr>
      <w:r>
        <w:rPr>
          <w:rFonts w:ascii="Times New Roman" w:hAnsi="Times New Roman" w:eastAsia="Times New Roman" w:cs="Times New Roman"/>
          <w:b/>
          <w:color w:val="000000"/>
        </w:rPr>
        <w:t xml:space="preserve">55322000-3 – usługi gotowania posiłków,  </w:t>
      </w:r>
    </w:p>
    <w:p w:rsidR="0028327A" w:rsidRDefault="00000000" w14:paraId="14847DA6" w14:textId="77777777">
      <w:pPr>
        <w:pBdr>
          <w:top w:val="nil"/>
          <w:left w:val="nil"/>
          <w:bottom w:val="nil"/>
          <w:right w:val="nil"/>
          <w:between w:val="nil"/>
        </w:pBdr>
        <w:spacing w:after="5" w:line="270" w:lineRule="auto"/>
        <w:ind w:left="0" w:right="81" w:hanging="2"/>
        <w:rPr>
          <w:rFonts w:ascii="Times New Roman" w:hAnsi="Times New Roman" w:eastAsia="Times New Roman" w:cs="Times New Roman"/>
          <w:color w:val="000000"/>
        </w:rPr>
      </w:pPr>
      <w:r>
        <w:rPr>
          <w:rFonts w:ascii="Times New Roman" w:hAnsi="Times New Roman" w:eastAsia="Times New Roman" w:cs="Times New Roman"/>
          <w:b/>
          <w:color w:val="000000"/>
        </w:rPr>
        <w:t xml:space="preserve">55321000-6 - usługi przygotowania posiłków   </w:t>
      </w:r>
    </w:p>
    <w:p w:rsidR="0028327A" w:rsidRDefault="00000000" w14:paraId="14847DA7" w14:textId="77777777">
      <w:pPr>
        <w:pBdr>
          <w:top w:val="nil"/>
          <w:left w:val="nil"/>
          <w:bottom w:val="nil"/>
          <w:right w:val="nil"/>
          <w:between w:val="nil"/>
        </w:pBdr>
        <w:spacing w:after="5" w:line="270" w:lineRule="auto"/>
        <w:ind w:left="0" w:right="81"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55520000-1 usługi dostarczania posiłków </w:t>
      </w:r>
    </w:p>
    <w:p w:rsidR="0028327A" w:rsidRDefault="00000000" w14:paraId="14847DA8" w14:textId="77777777">
      <w:pPr>
        <w:pBdr>
          <w:top w:val="nil"/>
          <w:left w:val="nil"/>
          <w:bottom w:val="nil"/>
          <w:right w:val="nil"/>
          <w:between w:val="nil"/>
        </w:pBdr>
        <w:spacing w:after="5" w:line="270" w:lineRule="auto"/>
        <w:ind w:left="0" w:right="81"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55521200-0 usługi dowożenia posiłków </w:t>
      </w:r>
    </w:p>
    <w:p w:rsidR="0028327A" w:rsidRDefault="00000000" w14:paraId="14847DA9" w14:textId="77777777">
      <w:pPr>
        <w:pBdr>
          <w:top w:val="nil"/>
          <w:left w:val="nil"/>
          <w:bottom w:val="nil"/>
          <w:right w:val="nil"/>
          <w:between w:val="nil"/>
        </w:pBdr>
        <w:spacing w:after="5" w:line="270" w:lineRule="auto"/>
        <w:ind w:left="0" w:right="81" w:hanging="2"/>
        <w:rPr>
          <w:rFonts w:ascii="Times New Roman" w:hAnsi="Times New Roman" w:eastAsia="Times New Roman" w:cs="Times New Roman"/>
          <w:color w:val="000000"/>
        </w:rPr>
      </w:pPr>
      <w:r>
        <w:rPr>
          <w:rFonts w:ascii="Times New Roman" w:hAnsi="Times New Roman" w:eastAsia="Times New Roman" w:cs="Times New Roman"/>
          <w:color w:val="000000"/>
        </w:rPr>
        <w:t>55521100-9 usługi rozwożenia posiłków</w:t>
      </w:r>
    </w:p>
    <w:p w:rsidR="0028327A" w:rsidRDefault="00000000" w14:paraId="14847DAA" w14:textId="77777777">
      <w:pPr>
        <w:pBdr>
          <w:top w:val="nil"/>
          <w:left w:val="nil"/>
          <w:bottom w:val="nil"/>
          <w:right w:val="nil"/>
          <w:between w:val="nil"/>
        </w:pBdr>
        <w:spacing w:after="23"/>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 </w:t>
      </w:r>
    </w:p>
    <w:p w:rsidR="0028327A" w:rsidRDefault="00000000" w14:paraId="14847DAB" w14:textId="77777777">
      <w:pPr>
        <w:numPr>
          <w:ilvl w:val="0"/>
          <w:numId w:val="15"/>
        </w:numPr>
        <w:pBdr>
          <w:top w:val="nil"/>
          <w:left w:val="nil"/>
          <w:bottom w:val="nil"/>
          <w:right w:val="nil"/>
          <w:between w:val="nil"/>
        </w:pBdr>
        <w:spacing w:after="13" w:line="268" w:lineRule="auto"/>
        <w:ind w:left="0" w:right="4"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Wymagania zatrudnienia przez wykonawcę lub podwykonawcę na podstawie stosunku pracy:   </w:t>
      </w:r>
    </w:p>
    <w:p w:rsidR="0028327A" w:rsidRDefault="00000000" w14:paraId="14847DAC" w14:textId="77777777">
      <w:pPr>
        <w:pBdr>
          <w:top w:val="nil"/>
          <w:left w:val="nil"/>
          <w:bottom w:val="nil"/>
          <w:right w:val="nil"/>
          <w:between w:val="nil"/>
        </w:pBdr>
        <w:spacing w:after="81"/>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 </w:t>
      </w:r>
    </w:p>
    <w:p w:rsidR="0028327A" w:rsidRDefault="00000000" w14:paraId="14847DAD" w14:textId="77777777">
      <w:pPr>
        <w:numPr>
          <w:ilvl w:val="3"/>
          <w:numId w:val="17"/>
        </w:numPr>
        <w:pBdr>
          <w:top w:val="nil"/>
          <w:left w:val="nil"/>
          <w:bottom w:val="nil"/>
          <w:right w:val="nil"/>
          <w:between w:val="nil"/>
        </w:pBdr>
        <w:spacing w:after="71" w:line="268" w:lineRule="auto"/>
        <w:ind w:left="0" w:right="3"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Stosownie do dyspozycji art. 95 ust. 1 ustawy PZP Zamawiający wymaga zatrudnienia przez Wykonawcę na podstawie stosunku pracy osób wykonujących wskazane przez zamawiającego czynności w zakresie realizacji zamówienia, jeżeli wykonanie tych czynności polega na wykonywaniu pracy w sposób określony w art. 22 § 1 Ustawy z dnia 26 czerwca 1974r.  Kodeks Pracy, tj.  pracowników wykonujących czynności związane z przygotowaniem i dystrybucją posiłków.  </w:t>
      </w:r>
    </w:p>
    <w:p w:rsidR="0028327A" w:rsidRDefault="00000000" w14:paraId="14847DAE" w14:textId="77777777">
      <w:pPr>
        <w:numPr>
          <w:ilvl w:val="3"/>
          <w:numId w:val="17"/>
        </w:numPr>
        <w:pBdr>
          <w:top w:val="nil"/>
          <w:left w:val="nil"/>
          <w:bottom w:val="nil"/>
          <w:right w:val="nil"/>
          <w:between w:val="nil"/>
        </w:pBdr>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W trakcie realizacji zamówienia zamawiający uprawniony jest do wykonywania czynności kontrolnych wobec wykonawcy odnośnie spełniania przez wykonawcę lub podwykonawcę wymogu zatrudnienia na podstawie umowy o pracę osób wykonujących wskazane czynności. Zamawiający uprawniony jest w szczególności do:</w:t>
      </w:r>
    </w:p>
    <w:p w:rsidR="0028327A" w:rsidRDefault="00000000" w14:paraId="14847DAF" w14:textId="77777777">
      <w:pPr>
        <w:pBdr>
          <w:top w:val="nil"/>
          <w:left w:val="nil"/>
          <w:bottom w:val="nil"/>
          <w:right w:val="nil"/>
          <w:between w:val="nil"/>
        </w:pBdr>
        <w:spacing w:after="0" w:line="240" w:lineRule="auto"/>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a)  </w:t>
      </w:r>
      <w:r>
        <w:rPr>
          <w:rFonts w:ascii="Times New Roman" w:hAnsi="Times New Roman" w:eastAsia="Times New Roman" w:cs="Times New Roman"/>
          <w:color w:val="000000"/>
        </w:rPr>
        <w:tab/>
      </w:r>
      <w:r>
        <w:rPr>
          <w:rFonts w:ascii="Times New Roman" w:hAnsi="Times New Roman" w:eastAsia="Times New Roman" w:cs="Times New Roman"/>
          <w:color w:val="000000"/>
        </w:rPr>
        <w:t>żądania oświadczeń i dokumentów w zakresie potwierdzenia spełniania ww. wymogów i dokonywania ich   oceny;</w:t>
      </w:r>
    </w:p>
    <w:p w:rsidR="0028327A" w:rsidRDefault="00000000" w14:paraId="14847DB0" w14:textId="77777777">
      <w:pPr>
        <w:numPr>
          <w:ilvl w:val="0"/>
          <w:numId w:val="21"/>
        </w:numPr>
        <w:pBdr>
          <w:top w:val="nil"/>
          <w:left w:val="nil"/>
          <w:bottom w:val="nil"/>
          <w:right w:val="nil"/>
          <w:between w:val="nil"/>
        </w:pBdr>
        <w:spacing w:after="0" w:line="240" w:lineRule="auto"/>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żądania wyjaśnień w przypadku wątpliwości w zakresie potwierdzenia spełniania ww. wymogów;</w:t>
      </w:r>
    </w:p>
    <w:p w:rsidR="0028327A" w:rsidRDefault="00000000" w14:paraId="14847DB1" w14:textId="77777777">
      <w:pPr>
        <w:numPr>
          <w:ilvl w:val="0"/>
          <w:numId w:val="21"/>
        </w:numPr>
        <w:pBdr>
          <w:top w:val="nil"/>
          <w:left w:val="nil"/>
          <w:bottom w:val="nil"/>
          <w:right w:val="nil"/>
          <w:between w:val="nil"/>
        </w:pBdr>
        <w:spacing w:after="0" w:line="240" w:lineRule="auto"/>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przeprowadzenia kontroli na miejscu wykonywania świadczenia.</w:t>
      </w:r>
    </w:p>
    <w:p w:rsidR="0028327A" w:rsidRDefault="0028327A" w14:paraId="14847DB2" w14:textId="77777777">
      <w:pPr>
        <w:pBdr>
          <w:top w:val="nil"/>
          <w:left w:val="nil"/>
          <w:bottom w:val="nil"/>
          <w:right w:val="nil"/>
          <w:between w:val="nil"/>
        </w:pBdr>
        <w:ind w:left="0" w:hanging="2"/>
        <w:rPr>
          <w:rFonts w:ascii="Times New Roman" w:hAnsi="Times New Roman" w:eastAsia="Times New Roman" w:cs="Times New Roman"/>
          <w:color w:val="000000"/>
        </w:rPr>
      </w:pPr>
    </w:p>
    <w:p w:rsidR="0028327A" w:rsidRDefault="00000000" w14:paraId="14847DB3" w14:textId="77777777">
      <w:pPr>
        <w:numPr>
          <w:ilvl w:val="3"/>
          <w:numId w:val="17"/>
        </w:numPr>
        <w:pBdr>
          <w:top w:val="nil"/>
          <w:left w:val="nil"/>
          <w:bottom w:val="nil"/>
          <w:right w:val="nil"/>
          <w:between w:val="nil"/>
        </w:pBdr>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W trakcie realizacji zamówienia na każde wezwanie zamawiającego w wyznaczonym w tym wezwaniu terminie wykonawca przedłoży zamawiającemu wskazane poniżej dowody w celu potwierdzenia spełnienia wymogu zatrudnienia na podstawie umowy o pracę przez wykonawcę lub podwykonawcę osób wykonujących wskazane w opisie przedmiotu zamówienia czynności w trakcie realizacji zamówienia:</w:t>
      </w:r>
    </w:p>
    <w:p w:rsidR="0028327A" w:rsidRDefault="00000000" w14:paraId="14847DB4" w14:textId="77777777">
      <w:pPr>
        <w:numPr>
          <w:ilvl w:val="0"/>
          <w:numId w:val="20"/>
        </w:numPr>
        <w:pBdr>
          <w:top w:val="nil"/>
          <w:left w:val="nil"/>
          <w:bottom w:val="nil"/>
          <w:right w:val="nil"/>
          <w:between w:val="nil"/>
        </w:pBdr>
        <w:spacing w:after="0" w:line="240" w:lineRule="auto"/>
        <w:ind w:hanging="2"/>
        <w:rPr>
          <w:rFonts w:ascii="Times New Roman" w:hAnsi="Times New Roman" w:eastAsia="Times New Roman" w:cs="Times New Roman"/>
          <w:color w:val="000000"/>
        </w:rPr>
      </w:pPr>
      <w:r>
        <w:rPr>
          <w:rFonts w:ascii="Times New Roman" w:hAnsi="Times New Roman" w:eastAsia="Times New Roman" w:cs="Times New Roman"/>
          <w:color w:val="000000"/>
        </w:rPr>
        <w:t>oświadczenie wykonawcy lub podwykonawcy o zatrudnieniu na podstawie umowy o pracę osób wykonujących czynności, których dotyczy wezwanie zamawiającego. Oświadczenie to powinno zawierać w szczególności: dokładne określenie podmiotu składającego oświadczenie, datę złożenia oświadczenia, wskazanie, że objęte wezwaniem czynności wykonują osoby zatrudnione na podstawie umowy o pracę, rodzaj umowy o pracę i wymiaru etatu oraz podpis osoby uprawnionej do złożenia oświadczenia w imieniu wykonawcy lub podwykonawcy;</w:t>
      </w:r>
    </w:p>
    <w:p w:rsidR="0028327A" w:rsidRDefault="00000000" w14:paraId="14847DB5" w14:textId="77777777">
      <w:pPr>
        <w:numPr>
          <w:ilvl w:val="0"/>
          <w:numId w:val="20"/>
        </w:numPr>
        <w:pBdr>
          <w:top w:val="nil"/>
          <w:left w:val="nil"/>
          <w:bottom w:val="nil"/>
          <w:right w:val="nil"/>
          <w:between w:val="nil"/>
        </w:pBdr>
        <w:spacing w:after="0" w:line="240" w:lineRule="auto"/>
        <w:ind w:hanging="2"/>
        <w:rPr>
          <w:rFonts w:ascii="Times New Roman" w:hAnsi="Times New Roman" w:eastAsia="Times New Roman" w:cs="Times New Roman"/>
          <w:color w:val="000000"/>
        </w:rPr>
      </w:pPr>
      <w:r>
        <w:rPr>
          <w:rFonts w:ascii="Times New Roman" w:hAnsi="Times New Roman" w:eastAsia="Times New Roman" w:cs="Times New Roman"/>
          <w:color w:val="000000"/>
        </w:rPr>
        <w:t> poświadczoną za zgodność z oryginałem odpowiednio przez wykonawcę lub podwykonawcę kopię umowy/umów o pracę osób wykonujących w trakcie realizacji zamówienia czynności, których dotyczy ww. oświadczenie wykonawcy lub podwykonawcy (wraz z dokumentem regulującym zakres obowiązków, jeżeli został sporządzony);</w:t>
      </w:r>
    </w:p>
    <w:p w:rsidR="0028327A" w:rsidRDefault="00000000" w14:paraId="14847DB6" w14:textId="77777777">
      <w:pPr>
        <w:numPr>
          <w:ilvl w:val="0"/>
          <w:numId w:val="20"/>
        </w:numPr>
        <w:pBdr>
          <w:top w:val="nil"/>
          <w:left w:val="nil"/>
          <w:bottom w:val="nil"/>
          <w:right w:val="nil"/>
          <w:between w:val="nil"/>
        </w:pBdr>
        <w:spacing w:after="0" w:line="240" w:lineRule="auto"/>
        <w:ind w:hanging="2"/>
        <w:rPr>
          <w:rFonts w:ascii="Times New Roman" w:hAnsi="Times New Roman" w:eastAsia="Times New Roman" w:cs="Times New Roman"/>
          <w:color w:val="000000"/>
        </w:rPr>
      </w:pPr>
      <w:r>
        <w:rPr>
          <w:rFonts w:ascii="Times New Roman" w:hAnsi="Times New Roman" w:eastAsia="Times New Roman" w:cs="Times New Roman"/>
          <w:color w:val="000000"/>
        </w:rPr>
        <w:t>zaświadczenie właściwego oddziału ZUS, potwierdzające opłacanie przez wykonawcę lub podwykonawcę składek na ubezpieczenia społeczne i zdrowotne z tytułu zatrudnienia na podstawie umów o pracę za ostatni okres rozliczeniowy;</w:t>
      </w:r>
    </w:p>
    <w:p w:rsidR="0028327A" w:rsidRDefault="00000000" w14:paraId="14847DB7" w14:textId="77777777">
      <w:pPr>
        <w:numPr>
          <w:ilvl w:val="0"/>
          <w:numId w:val="20"/>
        </w:numPr>
        <w:pBdr>
          <w:top w:val="nil"/>
          <w:left w:val="nil"/>
          <w:bottom w:val="nil"/>
          <w:right w:val="nil"/>
          <w:between w:val="nil"/>
        </w:pBdr>
        <w:spacing w:after="0" w:line="240" w:lineRule="auto"/>
        <w:ind w:hanging="2"/>
        <w:rPr>
          <w:rFonts w:ascii="Times New Roman" w:hAnsi="Times New Roman" w:eastAsia="Times New Roman" w:cs="Times New Roman"/>
          <w:color w:val="000000"/>
        </w:rPr>
      </w:pPr>
      <w:r>
        <w:rPr>
          <w:rFonts w:ascii="Times New Roman" w:hAnsi="Times New Roman" w:eastAsia="Times New Roman" w:cs="Times New Roman"/>
          <w:color w:val="000000"/>
        </w:rPr>
        <w:t>poświadczoną za zgodność z oryginałem odpowiednio przez wykonawcę lub podwykonawcę kopię dowodu potwierdzającego zgłoszenie pracownika przez pracodawcę do ubezpieczeń</w:t>
      </w:r>
    </w:p>
    <w:p w:rsidR="0028327A" w:rsidRDefault="00000000" w14:paraId="14847DB8" w14:textId="77777777">
      <w:pPr>
        <w:numPr>
          <w:ilvl w:val="0"/>
          <w:numId w:val="15"/>
        </w:numPr>
        <w:pBdr>
          <w:top w:val="nil"/>
          <w:left w:val="nil"/>
          <w:bottom w:val="nil"/>
          <w:right w:val="nil"/>
          <w:between w:val="nil"/>
        </w:pBdr>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Zamawiający dopuszcza możliwość wydzierżawienia pomieszczeń kuchni szpitalnej, w których odbywać się będzie przygotowywanie posiłków zgodnie ze SWZ (umowa dzierżawy).</w:t>
      </w:r>
      <w:r>
        <w:rPr>
          <w:rFonts w:ascii="Times New Roman" w:hAnsi="Times New Roman" w:eastAsia="Times New Roman" w:cs="Times New Roman"/>
          <w:color w:val="000000"/>
          <w:highlight w:val="white"/>
        </w:rPr>
        <w:t xml:space="preserve"> Zamawiający informuje, że dzierżawa pomieszczeń kuchni objęta będzie osobnym postępowaniem Zamawiającego i nie wpływa na treść składanych ofert.</w:t>
      </w:r>
    </w:p>
    <w:p w:rsidR="0028327A" w:rsidRDefault="00000000" w14:paraId="14847DB9" w14:textId="77777777">
      <w:pPr>
        <w:pBdr>
          <w:top w:val="nil"/>
          <w:left w:val="nil"/>
          <w:bottom w:val="nil"/>
          <w:right w:val="nil"/>
          <w:between w:val="nil"/>
        </w:pBdr>
        <w:spacing w:after="36"/>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  </w:t>
      </w:r>
    </w:p>
    <w:tbl>
      <w:tblPr>
        <w:tblStyle w:val="a0"/>
        <w:tblW w:w="9670" w:type="dxa"/>
        <w:tblInd w:w="286" w:type="dxa"/>
        <w:tblLayout w:type="fixed"/>
        <w:tblLook w:val="0000" w:firstRow="0" w:lastRow="0" w:firstColumn="0" w:lastColumn="0" w:noHBand="0" w:noVBand="0"/>
      </w:tblPr>
      <w:tblGrid>
        <w:gridCol w:w="706"/>
        <w:gridCol w:w="8964"/>
      </w:tblGrid>
      <w:tr w:rsidR="0028327A" w14:paraId="14847DBE" w14:textId="77777777">
        <w:trPr>
          <w:trHeight w:val="767"/>
        </w:trPr>
        <w:tc>
          <w:tcPr>
            <w:tcW w:w="706" w:type="dxa"/>
            <w:tcBorders>
              <w:top w:val="single" w:color="000000" w:sz="4" w:space="0"/>
              <w:left w:val="single" w:color="000000" w:sz="4" w:space="0"/>
              <w:bottom w:val="single" w:color="000000" w:sz="4" w:space="0"/>
              <w:right w:val="nil"/>
            </w:tcBorders>
            <w:shd w:val="clear" w:color="auto" w:fill="E7E6E6"/>
            <w:vAlign w:val="center"/>
          </w:tcPr>
          <w:p w:rsidR="0028327A" w:rsidRDefault="00000000" w14:paraId="14847DBA" w14:textId="77777777">
            <w:pPr>
              <w:pBdr>
                <w:top w:val="nil"/>
                <w:left w:val="nil"/>
                <w:bottom w:val="nil"/>
                <w:right w:val="nil"/>
                <w:between w:val="nil"/>
              </w:pBdr>
              <w:spacing w:after="0"/>
              <w:ind w:left="0" w:hanging="2"/>
              <w:rPr>
                <w:rFonts w:ascii="Times New Roman" w:hAnsi="Times New Roman" w:eastAsia="Times New Roman" w:cs="Times New Roman"/>
                <w:color w:val="000000"/>
              </w:rPr>
            </w:pPr>
            <w:r>
              <w:rPr>
                <w:rFonts w:ascii="Times New Roman" w:hAnsi="Times New Roman" w:eastAsia="Times New Roman" w:cs="Times New Roman"/>
                <w:b/>
                <w:color w:val="000000"/>
              </w:rPr>
              <w:t xml:space="preserve">V. </w:t>
            </w:r>
          </w:p>
        </w:tc>
        <w:tc>
          <w:tcPr>
            <w:tcW w:w="8964" w:type="dxa"/>
            <w:tcBorders>
              <w:top w:val="single" w:color="000000" w:sz="4" w:space="0"/>
              <w:left w:val="nil"/>
              <w:bottom w:val="single" w:color="000000" w:sz="4" w:space="0"/>
              <w:right w:val="single" w:color="000000" w:sz="4" w:space="0"/>
            </w:tcBorders>
            <w:shd w:val="clear" w:color="auto" w:fill="E7E6E6"/>
          </w:tcPr>
          <w:p w:rsidR="0028327A" w:rsidRDefault="00000000" w14:paraId="14847DBB" w14:textId="77777777">
            <w:pPr>
              <w:pBdr>
                <w:top w:val="nil"/>
                <w:left w:val="nil"/>
                <w:bottom w:val="nil"/>
                <w:right w:val="nil"/>
                <w:between w:val="nil"/>
              </w:pBdr>
              <w:spacing w:after="22"/>
              <w:ind w:left="0" w:hanging="2"/>
              <w:rPr>
                <w:rFonts w:ascii="Times New Roman" w:hAnsi="Times New Roman" w:eastAsia="Times New Roman" w:cs="Times New Roman"/>
                <w:color w:val="000000"/>
              </w:rPr>
            </w:pPr>
            <w:r>
              <w:rPr>
                <w:rFonts w:ascii="Times New Roman" w:hAnsi="Times New Roman" w:eastAsia="Times New Roman" w:cs="Times New Roman"/>
                <w:b/>
                <w:color w:val="000000"/>
              </w:rPr>
              <w:t xml:space="preserve"> </w:t>
            </w:r>
          </w:p>
          <w:p w:rsidR="0028327A" w:rsidRDefault="00000000" w14:paraId="14847DBC" w14:textId="77777777">
            <w:pPr>
              <w:pBdr>
                <w:top w:val="nil"/>
                <w:left w:val="nil"/>
                <w:bottom w:val="nil"/>
                <w:right w:val="nil"/>
                <w:between w:val="nil"/>
              </w:pBdr>
              <w:spacing w:after="0"/>
              <w:ind w:left="0" w:hanging="2"/>
              <w:rPr>
                <w:rFonts w:ascii="Times New Roman" w:hAnsi="Times New Roman" w:eastAsia="Times New Roman" w:cs="Times New Roman"/>
                <w:color w:val="000000"/>
              </w:rPr>
            </w:pPr>
            <w:r>
              <w:rPr>
                <w:rFonts w:ascii="Times New Roman" w:hAnsi="Times New Roman" w:eastAsia="Times New Roman" w:cs="Times New Roman"/>
                <w:b/>
                <w:color w:val="000000"/>
              </w:rPr>
              <w:t xml:space="preserve">PODZIAŁ ZAMÓWIENIA NA CZĘŚCI </w:t>
            </w:r>
          </w:p>
          <w:p w:rsidR="0028327A" w:rsidRDefault="00000000" w14:paraId="14847DBD" w14:textId="77777777">
            <w:pPr>
              <w:pBdr>
                <w:top w:val="nil"/>
                <w:left w:val="nil"/>
                <w:bottom w:val="nil"/>
                <w:right w:val="nil"/>
                <w:between w:val="nil"/>
              </w:pBdr>
              <w:spacing w:after="0"/>
              <w:ind w:left="0" w:hanging="2"/>
              <w:rPr>
                <w:rFonts w:ascii="Times New Roman" w:hAnsi="Times New Roman" w:eastAsia="Times New Roman" w:cs="Times New Roman"/>
                <w:color w:val="000000"/>
              </w:rPr>
            </w:pPr>
            <w:r>
              <w:rPr>
                <w:rFonts w:ascii="Times New Roman" w:hAnsi="Times New Roman" w:eastAsia="Times New Roman" w:cs="Times New Roman"/>
                <w:b/>
                <w:color w:val="000000"/>
              </w:rPr>
              <w:t xml:space="preserve"> </w:t>
            </w:r>
          </w:p>
        </w:tc>
      </w:tr>
    </w:tbl>
    <w:p w:rsidR="0028327A" w:rsidRDefault="00000000" w14:paraId="14847DBF" w14:textId="77777777">
      <w:pPr>
        <w:pBdr>
          <w:top w:val="nil"/>
          <w:left w:val="nil"/>
          <w:bottom w:val="nil"/>
          <w:right w:val="nil"/>
          <w:between w:val="nil"/>
        </w:pBdr>
        <w:spacing w:after="64"/>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 </w:t>
      </w:r>
    </w:p>
    <w:p w:rsidR="0028327A" w:rsidRDefault="00000000" w14:paraId="14847DC0" w14:textId="77777777">
      <w:pPr>
        <w:numPr>
          <w:ilvl w:val="0"/>
          <w:numId w:val="1"/>
        </w:numPr>
        <w:pBdr>
          <w:top w:val="nil"/>
          <w:left w:val="nil"/>
          <w:bottom w:val="nil"/>
          <w:right w:val="nil"/>
          <w:between w:val="nil"/>
        </w:pBdr>
        <w:spacing w:after="37" w:line="270" w:lineRule="auto"/>
        <w:ind w:left="0" w:right="81" w:hanging="2"/>
        <w:jc w:val="both"/>
        <w:rPr>
          <w:rFonts w:ascii="Times New Roman" w:hAnsi="Times New Roman" w:eastAsia="Times New Roman" w:cs="Times New Roman"/>
          <w:color w:val="000000"/>
        </w:rPr>
      </w:pPr>
      <w:r>
        <w:rPr>
          <w:rFonts w:ascii="Times New Roman" w:hAnsi="Times New Roman" w:eastAsia="Times New Roman" w:cs="Times New Roman"/>
          <w:b/>
          <w:color w:val="000000"/>
        </w:rPr>
        <w:t xml:space="preserve">Zamawiający nie dopuszcza podziału zamówienia na części.   </w:t>
      </w:r>
    </w:p>
    <w:p w:rsidR="0028327A" w:rsidRDefault="00000000" w14:paraId="14847DC1" w14:textId="77777777">
      <w:pPr>
        <w:numPr>
          <w:ilvl w:val="0"/>
          <w:numId w:val="1"/>
        </w:numPr>
        <w:pBdr>
          <w:top w:val="nil"/>
          <w:left w:val="nil"/>
          <w:bottom w:val="nil"/>
          <w:right w:val="nil"/>
          <w:between w:val="nil"/>
        </w:pBdr>
        <w:spacing w:after="5" w:line="270" w:lineRule="auto"/>
        <w:ind w:left="0" w:right="81"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Powody</w:t>
      </w:r>
      <w:r>
        <w:rPr>
          <w:rFonts w:ascii="Times New Roman" w:hAnsi="Times New Roman" w:eastAsia="Times New Roman" w:cs="Times New Roman"/>
          <w:b/>
          <w:color w:val="000000"/>
        </w:rPr>
        <w:t xml:space="preserve"> niedokonania podziału zamówienia na części:  </w:t>
      </w:r>
    </w:p>
    <w:p w:rsidR="0028327A" w:rsidRDefault="00000000" w14:paraId="14847DC2" w14:textId="77777777">
      <w:pPr>
        <w:pBdr>
          <w:top w:val="nil"/>
          <w:left w:val="nil"/>
          <w:bottom w:val="nil"/>
          <w:right w:val="nil"/>
          <w:between w:val="nil"/>
        </w:pBdr>
        <w:ind w:left="0" w:right="87"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Nie przewiduje się możliwości podziału zamówienia na części z uwagi na fakt, iż ze względów technicznych i organizacyjnych usługa powinna być w opinii Zamawiającego realizowana przez jednego Wykonawcę. </w:t>
      </w:r>
    </w:p>
    <w:p w:rsidR="0028327A" w:rsidRDefault="0028327A" w14:paraId="14847DC3" w14:textId="77777777">
      <w:pPr>
        <w:pBdr>
          <w:top w:val="nil"/>
          <w:left w:val="nil"/>
          <w:bottom w:val="nil"/>
          <w:right w:val="nil"/>
          <w:between w:val="nil"/>
        </w:pBdr>
        <w:ind w:left="0" w:right="87" w:hanging="2"/>
        <w:rPr>
          <w:rFonts w:ascii="Times New Roman" w:hAnsi="Times New Roman" w:eastAsia="Times New Roman" w:cs="Times New Roman"/>
          <w:color w:val="000000"/>
        </w:rPr>
      </w:pPr>
    </w:p>
    <w:p w:rsidR="0028327A" w:rsidRDefault="00000000" w14:paraId="14847DC4" w14:textId="77777777">
      <w:pPr>
        <w:pBdr>
          <w:top w:val="nil"/>
          <w:left w:val="nil"/>
          <w:bottom w:val="nil"/>
          <w:right w:val="nil"/>
          <w:between w:val="nil"/>
        </w:pBdr>
        <w:spacing w:after="29"/>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 </w:t>
      </w:r>
    </w:p>
    <w:p w:rsidR="0028327A" w:rsidRDefault="00000000" w14:paraId="14847DC5" w14:textId="77777777">
      <w:pPr>
        <w:pBdr>
          <w:top w:val="single" w:color="000000" w:sz="4" w:space="0"/>
          <w:left w:val="single" w:color="000000" w:sz="4" w:space="0"/>
          <w:bottom w:val="single" w:color="000000" w:sz="4" w:space="0"/>
          <w:right w:val="single" w:color="000000" w:sz="4" w:space="0"/>
          <w:between w:val="nil"/>
        </w:pBdr>
        <w:shd w:val="clear" w:color="auto" w:fill="E7E6E6"/>
        <w:spacing w:after="11"/>
        <w:ind w:left="0" w:hanging="2"/>
        <w:rPr>
          <w:rFonts w:ascii="Times New Roman" w:hAnsi="Times New Roman" w:eastAsia="Times New Roman" w:cs="Times New Roman"/>
          <w:color w:val="000000"/>
        </w:rPr>
      </w:pPr>
      <w:r>
        <w:rPr>
          <w:rFonts w:ascii="Times New Roman" w:hAnsi="Times New Roman" w:eastAsia="Times New Roman" w:cs="Times New Roman"/>
          <w:b/>
          <w:color w:val="000000"/>
        </w:rPr>
        <w:t xml:space="preserve"> </w:t>
      </w:r>
    </w:p>
    <w:p w:rsidR="0028327A" w:rsidRDefault="00000000" w14:paraId="14847DC6" w14:textId="77777777">
      <w:pPr>
        <w:keepNext/>
        <w:keepLines/>
        <w:pBdr>
          <w:top w:val="single" w:color="000000" w:sz="4" w:space="0"/>
          <w:left w:val="single" w:color="000000" w:sz="4" w:space="0"/>
          <w:bottom w:val="single" w:color="000000" w:sz="4" w:space="0"/>
          <w:right w:val="single" w:color="000000" w:sz="4" w:space="0"/>
          <w:between w:val="nil"/>
        </w:pBdr>
        <w:shd w:val="clear" w:color="auto" w:fill="E7E6E6"/>
        <w:spacing w:after="11" w:line="248" w:lineRule="auto"/>
        <w:ind w:left="0" w:hanging="2"/>
        <w:rPr>
          <w:rFonts w:ascii="Times New Roman" w:hAnsi="Times New Roman" w:eastAsia="Times New Roman" w:cs="Times New Roman"/>
          <w:b/>
          <w:color w:val="000000"/>
        </w:rPr>
      </w:pPr>
      <w:r>
        <w:rPr>
          <w:rFonts w:ascii="Times New Roman" w:hAnsi="Times New Roman" w:eastAsia="Times New Roman" w:cs="Times New Roman"/>
          <w:b/>
          <w:color w:val="000000"/>
        </w:rPr>
        <w:t xml:space="preserve">VI. TERMIN WYKONANIA ZAMÓWIENIA </w:t>
      </w:r>
    </w:p>
    <w:p w:rsidR="0028327A" w:rsidRDefault="00000000" w14:paraId="14847DC7" w14:textId="77777777">
      <w:pPr>
        <w:pBdr>
          <w:top w:val="single" w:color="000000" w:sz="4" w:space="0"/>
          <w:left w:val="single" w:color="000000" w:sz="4" w:space="0"/>
          <w:bottom w:val="single" w:color="000000" w:sz="4" w:space="0"/>
          <w:right w:val="single" w:color="000000" w:sz="4" w:space="0"/>
          <w:between w:val="nil"/>
        </w:pBdr>
        <w:shd w:val="clear" w:color="auto" w:fill="E7E6E6"/>
        <w:spacing w:after="0"/>
        <w:ind w:left="0" w:hanging="2"/>
        <w:jc w:val="center"/>
        <w:rPr>
          <w:rFonts w:ascii="Times New Roman" w:hAnsi="Times New Roman" w:eastAsia="Times New Roman" w:cs="Times New Roman"/>
          <w:color w:val="000000"/>
        </w:rPr>
      </w:pPr>
      <w:r>
        <w:rPr>
          <w:rFonts w:ascii="Times New Roman" w:hAnsi="Times New Roman" w:eastAsia="Times New Roman" w:cs="Times New Roman"/>
          <w:b/>
          <w:color w:val="000000"/>
        </w:rPr>
        <w:t xml:space="preserve"> </w:t>
      </w:r>
    </w:p>
    <w:p w:rsidR="0028327A" w:rsidRDefault="00000000" w14:paraId="14847DC8" w14:textId="77777777">
      <w:pPr>
        <w:pBdr>
          <w:top w:val="nil"/>
          <w:left w:val="nil"/>
          <w:bottom w:val="nil"/>
          <w:right w:val="nil"/>
          <w:between w:val="nil"/>
        </w:pBdr>
        <w:spacing w:after="18"/>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 </w:t>
      </w:r>
    </w:p>
    <w:p w:rsidR="0028327A" w:rsidRDefault="00000000" w14:paraId="14847DC9" w14:textId="77777777">
      <w:pPr>
        <w:pBdr>
          <w:top w:val="nil"/>
          <w:left w:val="nil"/>
          <w:bottom w:val="nil"/>
          <w:right w:val="nil"/>
          <w:between w:val="nil"/>
        </w:pBdr>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Zamawiający wymaga, aby Wykonawca realizował przedmiot zamówienia przez okres </w:t>
      </w:r>
      <w:r>
        <w:rPr>
          <w:rFonts w:ascii="Times New Roman" w:hAnsi="Times New Roman" w:eastAsia="Times New Roman" w:cs="Times New Roman"/>
          <w:b/>
          <w:color w:val="000000"/>
        </w:rPr>
        <w:t xml:space="preserve">12 miesięcy, licząc </w:t>
      </w:r>
      <w:r>
        <w:rPr>
          <w:rFonts w:ascii="Times New Roman" w:hAnsi="Times New Roman" w:eastAsia="Times New Roman" w:cs="Times New Roman"/>
          <w:color w:val="000000"/>
        </w:rPr>
        <w:t xml:space="preserve">od daty podpisania umowy, przy czym planowany termin rozpoczęcia świadczenia usług Zamawiający przewidział od dnia </w:t>
      </w:r>
      <w:r>
        <w:rPr>
          <w:rFonts w:ascii="Times New Roman" w:hAnsi="Times New Roman" w:eastAsia="Times New Roman" w:cs="Times New Roman"/>
          <w:b/>
          <w:color w:val="000000"/>
        </w:rPr>
        <w:t xml:space="preserve">01 </w:t>
      </w:r>
      <w:r>
        <w:rPr>
          <w:rFonts w:ascii="Times New Roman" w:hAnsi="Times New Roman" w:eastAsia="Times New Roman" w:cs="Times New Roman"/>
          <w:b/>
        </w:rPr>
        <w:t xml:space="preserve">sierpnia </w:t>
      </w:r>
      <w:r>
        <w:rPr>
          <w:rFonts w:ascii="Times New Roman" w:hAnsi="Times New Roman" w:eastAsia="Times New Roman" w:cs="Times New Roman"/>
          <w:b/>
          <w:color w:val="000000"/>
        </w:rPr>
        <w:t>2024 r</w:t>
      </w:r>
      <w:r>
        <w:rPr>
          <w:rFonts w:ascii="Times New Roman" w:hAnsi="Times New Roman" w:eastAsia="Times New Roman" w:cs="Times New Roman"/>
          <w:color w:val="000000"/>
        </w:rPr>
        <w:t xml:space="preserve"> </w:t>
      </w:r>
    </w:p>
    <w:p w:rsidR="0028327A" w:rsidRDefault="00000000" w14:paraId="14847DCA" w14:textId="77777777">
      <w:pPr>
        <w:pBdr>
          <w:top w:val="nil"/>
          <w:left w:val="nil"/>
          <w:bottom w:val="nil"/>
          <w:right w:val="nil"/>
          <w:between w:val="nil"/>
        </w:pBdr>
        <w:spacing w:after="0"/>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 </w:t>
      </w:r>
    </w:p>
    <w:p w:rsidR="0028327A" w:rsidRDefault="00000000" w14:paraId="14847DCB" w14:textId="77777777">
      <w:pPr>
        <w:pBdr>
          <w:top w:val="nil"/>
          <w:left w:val="nil"/>
          <w:bottom w:val="nil"/>
          <w:right w:val="nil"/>
          <w:between w:val="nil"/>
        </w:pBdr>
        <w:spacing w:after="0"/>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 </w:t>
      </w:r>
    </w:p>
    <w:tbl>
      <w:tblPr>
        <w:tblStyle w:val="a1"/>
        <w:tblW w:w="9746" w:type="dxa"/>
        <w:tblInd w:w="180" w:type="dxa"/>
        <w:tblLayout w:type="fixed"/>
        <w:tblLook w:val="0000" w:firstRow="0" w:lastRow="0" w:firstColumn="0" w:lastColumn="0" w:noHBand="0" w:noVBand="0"/>
      </w:tblPr>
      <w:tblGrid>
        <w:gridCol w:w="9746"/>
      </w:tblGrid>
      <w:tr w:rsidR="0028327A" w14:paraId="14847DD0" w14:textId="77777777">
        <w:trPr>
          <w:trHeight w:val="1019"/>
        </w:trPr>
        <w:tc>
          <w:tcPr>
            <w:tcW w:w="9746" w:type="dxa"/>
            <w:tcBorders>
              <w:top w:val="single" w:color="000000" w:sz="4" w:space="0"/>
              <w:left w:val="single" w:color="000000" w:sz="4" w:space="0"/>
              <w:bottom w:val="single" w:color="000000" w:sz="4" w:space="0"/>
              <w:right w:val="single" w:color="000000" w:sz="4" w:space="0"/>
            </w:tcBorders>
          </w:tcPr>
          <w:p w:rsidR="0028327A" w:rsidRDefault="00000000" w14:paraId="14847DCC" w14:textId="77777777">
            <w:pPr>
              <w:pBdr>
                <w:top w:val="nil"/>
                <w:left w:val="nil"/>
                <w:bottom w:val="nil"/>
                <w:right w:val="nil"/>
                <w:between w:val="nil"/>
              </w:pBdr>
              <w:shd w:val="clear" w:color="auto" w:fill="E7E6E6"/>
              <w:spacing w:after="23"/>
              <w:ind w:left="0" w:hanging="2"/>
              <w:rPr>
                <w:rFonts w:ascii="Times New Roman" w:hAnsi="Times New Roman" w:eastAsia="Times New Roman" w:cs="Times New Roman"/>
                <w:color w:val="000000"/>
              </w:rPr>
            </w:pPr>
            <w:r>
              <w:rPr>
                <w:rFonts w:ascii="Times New Roman" w:hAnsi="Times New Roman" w:eastAsia="Times New Roman" w:cs="Times New Roman"/>
                <w:b/>
                <w:color w:val="000000"/>
              </w:rPr>
              <w:t xml:space="preserve"> </w:t>
            </w:r>
          </w:p>
          <w:p w:rsidR="0028327A" w:rsidRDefault="00000000" w14:paraId="14847DCD" w14:textId="77777777">
            <w:pPr>
              <w:pBdr>
                <w:top w:val="nil"/>
                <w:left w:val="nil"/>
                <w:bottom w:val="nil"/>
                <w:right w:val="nil"/>
                <w:between w:val="nil"/>
              </w:pBdr>
              <w:shd w:val="clear" w:color="auto" w:fill="E7E6E6"/>
              <w:tabs>
                <w:tab w:val="center" w:pos="4605"/>
              </w:tabs>
              <w:spacing w:after="21"/>
              <w:ind w:left="0" w:hanging="2"/>
              <w:rPr>
                <w:rFonts w:ascii="Times New Roman" w:hAnsi="Times New Roman" w:eastAsia="Times New Roman" w:cs="Times New Roman"/>
                <w:color w:val="000000"/>
              </w:rPr>
            </w:pPr>
            <w:r>
              <w:rPr>
                <w:rFonts w:ascii="Times New Roman" w:hAnsi="Times New Roman" w:eastAsia="Times New Roman" w:cs="Times New Roman"/>
                <w:b/>
                <w:color w:val="000000"/>
              </w:rPr>
              <w:t xml:space="preserve">VII. </w:t>
            </w:r>
            <w:r>
              <w:rPr>
                <w:rFonts w:ascii="Times New Roman" w:hAnsi="Times New Roman" w:eastAsia="Times New Roman" w:cs="Times New Roman"/>
                <w:b/>
                <w:color w:val="000000"/>
              </w:rPr>
              <w:tab/>
            </w:r>
            <w:r>
              <w:rPr>
                <w:rFonts w:ascii="Times New Roman" w:hAnsi="Times New Roman" w:eastAsia="Times New Roman" w:cs="Times New Roman"/>
                <w:b/>
                <w:color w:val="000000"/>
              </w:rPr>
              <w:t xml:space="preserve">PROJEKTOWANE POSTANOWIENIA UMOWY W SPRAWIE ZAMÓWIENIA </w:t>
            </w:r>
          </w:p>
          <w:p w:rsidR="0028327A" w:rsidRDefault="00000000" w14:paraId="14847DCE" w14:textId="77777777">
            <w:pPr>
              <w:pBdr>
                <w:top w:val="nil"/>
                <w:left w:val="nil"/>
                <w:bottom w:val="nil"/>
                <w:right w:val="nil"/>
                <w:between w:val="nil"/>
              </w:pBdr>
              <w:shd w:val="clear" w:color="auto" w:fill="E7E6E6"/>
              <w:spacing w:after="0"/>
              <w:ind w:left="0" w:hanging="2"/>
              <w:rPr>
                <w:rFonts w:ascii="Times New Roman" w:hAnsi="Times New Roman" w:eastAsia="Times New Roman" w:cs="Times New Roman"/>
                <w:color w:val="000000"/>
              </w:rPr>
            </w:pPr>
            <w:r>
              <w:rPr>
                <w:rFonts w:ascii="Times New Roman" w:hAnsi="Times New Roman" w:eastAsia="Times New Roman" w:cs="Times New Roman"/>
                <w:b/>
                <w:color w:val="000000"/>
              </w:rPr>
              <w:t xml:space="preserve">PUBLICZNEGO, KTÓRE ZOSTANĄ WPROWADZONE DO TREŚCI TEJ UMOWY </w:t>
            </w:r>
          </w:p>
          <w:p w:rsidR="0028327A" w:rsidRDefault="00000000" w14:paraId="14847DCF" w14:textId="77777777">
            <w:pPr>
              <w:pBdr>
                <w:top w:val="nil"/>
                <w:left w:val="nil"/>
                <w:bottom w:val="nil"/>
                <w:right w:val="nil"/>
                <w:between w:val="nil"/>
              </w:pBdr>
              <w:shd w:val="clear" w:color="auto" w:fill="E7E6E6"/>
              <w:spacing w:after="0"/>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 </w:t>
            </w:r>
          </w:p>
        </w:tc>
      </w:tr>
    </w:tbl>
    <w:p w:rsidR="0028327A" w:rsidRDefault="00000000" w14:paraId="14847DD1" w14:textId="77777777">
      <w:pPr>
        <w:pBdr>
          <w:top w:val="nil"/>
          <w:left w:val="nil"/>
          <w:bottom w:val="nil"/>
          <w:right w:val="nil"/>
          <w:between w:val="nil"/>
        </w:pBdr>
        <w:spacing w:after="24"/>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 </w:t>
      </w:r>
    </w:p>
    <w:p w:rsidR="0028327A" w:rsidRDefault="00000000" w14:paraId="14847DD2" w14:textId="77777777">
      <w:pPr>
        <w:pBdr>
          <w:top w:val="nil"/>
          <w:left w:val="nil"/>
          <w:bottom w:val="nil"/>
          <w:right w:val="nil"/>
          <w:between w:val="nil"/>
        </w:pBdr>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Projektowane postanowienia umowy w sprawie zamówienia publicznego, które zostaną wprowadzone do treści tej umowy, określone zostały w </w:t>
      </w:r>
      <w:r>
        <w:rPr>
          <w:rFonts w:ascii="Times New Roman" w:hAnsi="Times New Roman" w:eastAsia="Times New Roman" w:cs="Times New Roman"/>
          <w:b/>
          <w:color w:val="000000"/>
        </w:rPr>
        <w:t>załączniku nr 2 do SWZ</w:t>
      </w:r>
      <w:r>
        <w:rPr>
          <w:rFonts w:ascii="Times New Roman" w:hAnsi="Times New Roman" w:eastAsia="Times New Roman" w:cs="Times New Roman"/>
          <w:color w:val="000000"/>
        </w:rPr>
        <w:t xml:space="preserve">. </w:t>
      </w:r>
    </w:p>
    <w:p w:rsidR="0028327A" w:rsidRDefault="00000000" w14:paraId="14847DD3" w14:textId="77777777">
      <w:pPr>
        <w:pBdr>
          <w:top w:val="nil"/>
          <w:left w:val="nil"/>
          <w:bottom w:val="nil"/>
          <w:right w:val="nil"/>
          <w:between w:val="nil"/>
        </w:pBdr>
        <w:spacing w:after="24"/>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 </w:t>
      </w:r>
    </w:p>
    <w:p w:rsidR="0028327A" w:rsidRDefault="00000000" w14:paraId="14847DD4" w14:textId="77777777">
      <w:pPr>
        <w:pBdr>
          <w:top w:val="single" w:color="000000" w:sz="4" w:space="0"/>
          <w:left w:val="single" w:color="000000" w:sz="4" w:space="0"/>
          <w:bottom w:val="single" w:color="000000" w:sz="4" w:space="0"/>
          <w:right w:val="single" w:color="000000" w:sz="4" w:space="0"/>
          <w:between w:val="nil"/>
        </w:pBdr>
        <w:shd w:val="clear" w:color="auto" w:fill="E7E6E6"/>
        <w:spacing w:after="22"/>
        <w:ind w:left="0" w:hanging="2"/>
        <w:rPr>
          <w:rFonts w:ascii="Times New Roman" w:hAnsi="Times New Roman" w:eastAsia="Times New Roman" w:cs="Times New Roman"/>
          <w:color w:val="000000"/>
        </w:rPr>
      </w:pPr>
      <w:r>
        <w:rPr>
          <w:rFonts w:ascii="Times New Roman" w:hAnsi="Times New Roman" w:eastAsia="Times New Roman" w:cs="Times New Roman"/>
          <w:b/>
          <w:color w:val="000000"/>
        </w:rPr>
        <w:t xml:space="preserve"> </w:t>
      </w:r>
    </w:p>
    <w:p w:rsidR="0028327A" w:rsidRDefault="00000000" w14:paraId="14847DD5" w14:textId="77777777">
      <w:pPr>
        <w:keepNext/>
        <w:keepLines/>
        <w:pBdr>
          <w:top w:val="single" w:color="000000" w:sz="4" w:space="0"/>
          <w:left w:val="single" w:color="000000" w:sz="4" w:space="0"/>
          <w:bottom w:val="single" w:color="000000" w:sz="4" w:space="0"/>
          <w:right w:val="single" w:color="000000" w:sz="4" w:space="0"/>
          <w:between w:val="nil"/>
        </w:pBdr>
        <w:shd w:val="clear" w:color="auto" w:fill="E7E6E6"/>
        <w:spacing w:after="11" w:line="248" w:lineRule="auto"/>
        <w:ind w:left="0" w:hanging="2"/>
        <w:rPr>
          <w:rFonts w:ascii="Times New Roman" w:hAnsi="Times New Roman" w:eastAsia="Times New Roman" w:cs="Times New Roman"/>
          <w:b/>
          <w:color w:val="000000"/>
        </w:rPr>
      </w:pPr>
      <w:r>
        <w:rPr>
          <w:rFonts w:ascii="Times New Roman" w:hAnsi="Times New Roman" w:eastAsia="Times New Roman" w:cs="Times New Roman"/>
          <w:b/>
          <w:color w:val="000000"/>
        </w:rPr>
        <w:t xml:space="preserve">VIII.  WARUNKI UDZIAŁU W POSTĘPOWANIU </w:t>
      </w:r>
    </w:p>
    <w:p w:rsidR="0028327A" w:rsidRDefault="00000000" w14:paraId="14847DD6" w14:textId="77777777">
      <w:pPr>
        <w:pBdr>
          <w:top w:val="single" w:color="000000" w:sz="4" w:space="0"/>
          <w:left w:val="single" w:color="000000" w:sz="4" w:space="0"/>
          <w:bottom w:val="single" w:color="000000" w:sz="4" w:space="0"/>
          <w:right w:val="single" w:color="000000" w:sz="4" w:space="0"/>
          <w:between w:val="nil"/>
        </w:pBdr>
        <w:shd w:val="clear" w:color="auto" w:fill="E7E6E6"/>
        <w:spacing w:after="0"/>
        <w:ind w:left="0" w:hanging="2"/>
        <w:rPr>
          <w:rFonts w:ascii="Times New Roman" w:hAnsi="Times New Roman" w:eastAsia="Times New Roman" w:cs="Times New Roman"/>
          <w:color w:val="000000"/>
        </w:rPr>
      </w:pPr>
      <w:r>
        <w:rPr>
          <w:rFonts w:ascii="Times New Roman" w:hAnsi="Times New Roman" w:eastAsia="Times New Roman" w:cs="Times New Roman"/>
          <w:b/>
          <w:color w:val="000000"/>
        </w:rPr>
        <w:t xml:space="preserve"> </w:t>
      </w:r>
    </w:p>
    <w:p w:rsidR="0028327A" w:rsidRDefault="00000000" w14:paraId="14847DD7" w14:textId="77777777">
      <w:pPr>
        <w:pBdr>
          <w:top w:val="nil"/>
          <w:left w:val="nil"/>
          <w:bottom w:val="nil"/>
          <w:right w:val="nil"/>
          <w:between w:val="nil"/>
        </w:pBdr>
        <w:spacing w:after="21"/>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 </w:t>
      </w:r>
    </w:p>
    <w:p w:rsidR="0028327A" w:rsidRDefault="00000000" w14:paraId="14847DD8" w14:textId="77777777">
      <w:pPr>
        <w:pBdr>
          <w:top w:val="nil"/>
          <w:left w:val="nil"/>
          <w:bottom w:val="nil"/>
          <w:right w:val="nil"/>
          <w:between w:val="nil"/>
        </w:pBdr>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1. O udzielenie zamówienia określonego w niniejszej SWZ mogą ubiegać się wykonawcy, którzy spełniają następujące warunki udziału w postępowaniu określone przez Zamawiającego, dotyczące: </w:t>
      </w:r>
    </w:p>
    <w:p w:rsidR="0028327A" w:rsidRDefault="00000000" w14:paraId="14847DD9" w14:textId="77777777">
      <w:pPr>
        <w:numPr>
          <w:ilvl w:val="1"/>
          <w:numId w:val="3"/>
        </w:numPr>
        <w:pBdr>
          <w:top w:val="nil"/>
          <w:left w:val="nil"/>
          <w:bottom w:val="nil"/>
          <w:right w:val="nil"/>
          <w:between w:val="nil"/>
        </w:pBdr>
        <w:spacing w:after="5" w:line="270" w:lineRule="auto"/>
        <w:ind w:left="0" w:right="1819" w:hanging="2"/>
        <w:jc w:val="both"/>
        <w:rPr>
          <w:rFonts w:ascii="Times New Roman" w:hAnsi="Times New Roman" w:eastAsia="Times New Roman" w:cs="Times New Roman"/>
          <w:color w:val="000000"/>
        </w:rPr>
      </w:pPr>
      <w:r>
        <w:rPr>
          <w:rFonts w:ascii="Times New Roman" w:hAnsi="Times New Roman" w:eastAsia="Times New Roman" w:cs="Times New Roman"/>
          <w:b/>
          <w:color w:val="000000"/>
        </w:rPr>
        <w:t xml:space="preserve">zdolności do występowania w obrocie gospodarczym tzn. </w:t>
      </w:r>
    </w:p>
    <w:p w:rsidR="0028327A" w:rsidRDefault="00000000" w14:paraId="14847DDA" w14:textId="77777777">
      <w:pPr>
        <w:pBdr>
          <w:top w:val="nil"/>
          <w:left w:val="nil"/>
          <w:bottom w:val="nil"/>
          <w:right w:val="nil"/>
          <w:between w:val="nil"/>
        </w:pBdr>
        <w:spacing w:after="5" w:line="270" w:lineRule="auto"/>
        <w:ind w:left="0" w:right="1819"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 Zamawiający nie stawia warunku w tym zakresie. </w:t>
      </w:r>
    </w:p>
    <w:p w:rsidR="0028327A" w:rsidRDefault="00000000" w14:paraId="14847DDB" w14:textId="77777777">
      <w:pPr>
        <w:pBdr>
          <w:top w:val="nil"/>
          <w:left w:val="nil"/>
          <w:bottom w:val="nil"/>
          <w:right w:val="nil"/>
          <w:between w:val="nil"/>
        </w:pBdr>
        <w:spacing w:after="22"/>
        <w:ind w:left="0" w:hanging="2"/>
        <w:rPr>
          <w:rFonts w:ascii="Times New Roman" w:hAnsi="Times New Roman" w:eastAsia="Times New Roman" w:cs="Times New Roman"/>
          <w:color w:val="000000"/>
        </w:rPr>
      </w:pPr>
      <w:r>
        <w:rPr>
          <w:rFonts w:ascii="Times New Roman" w:hAnsi="Times New Roman" w:eastAsia="Times New Roman" w:cs="Times New Roman"/>
          <w:b/>
          <w:color w:val="000000"/>
        </w:rPr>
        <w:t xml:space="preserve"> </w:t>
      </w:r>
    </w:p>
    <w:p w:rsidR="0028327A" w:rsidRDefault="00000000" w14:paraId="14847DDC" w14:textId="77777777">
      <w:pPr>
        <w:numPr>
          <w:ilvl w:val="1"/>
          <w:numId w:val="3"/>
        </w:numPr>
        <w:pBdr>
          <w:top w:val="nil"/>
          <w:left w:val="nil"/>
          <w:bottom w:val="nil"/>
          <w:right w:val="nil"/>
          <w:between w:val="nil"/>
        </w:pBdr>
        <w:spacing w:after="5" w:line="270" w:lineRule="auto"/>
        <w:ind w:left="0" w:right="1819" w:hanging="2"/>
        <w:jc w:val="both"/>
        <w:rPr>
          <w:rFonts w:ascii="Times New Roman" w:hAnsi="Times New Roman" w:eastAsia="Times New Roman" w:cs="Times New Roman"/>
          <w:color w:val="000000"/>
        </w:rPr>
      </w:pPr>
      <w:r>
        <w:rPr>
          <w:rFonts w:ascii="Times New Roman" w:hAnsi="Times New Roman" w:eastAsia="Times New Roman" w:cs="Times New Roman"/>
          <w:b/>
          <w:color w:val="000000"/>
        </w:rPr>
        <w:t xml:space="preserve">uprawnień do prowadzenia określonej działalności gospodarczej lub zawodowej, o ile wynika to z odrębnych przepisów  </w:t>
      </w:r>
    </w:p>
    <w:p w:rsidR="0028327A" w:rsidRDefault="0028327A" w14:paraId="14847DDD" w14:textId="77777777">
      <w:pPr>
        <w:pBdr>
          <w:top w:val="nil"/>
          <w:left w:val="nil"/>
          <w:bottom w:val="nil"/>
          <w:right w:val="nil"/>
          <w:between w:val="nil"/>
        </w:pBdr>
        <w:spacing w:after="5" w:line="270" w:lineRule="auto"/>
        <w:ind w:left="0" w:right="1819" w:hanging="2"/>
        <w:jc w:val="both"/>
        <w:rPr>
          <w:rFonts w:ascii="Times New Roman" w:hAnsi="Times New Roman" w:eastAsia="Times New Roman" w:cs="Times New Roman"/>
          <w:color w:val="000000"/>
        </w:rPr>
      </w:pPr>
    </w:p>
    <w:p w:rsidR="0028327A" w:rsidRDefault="00000000" w14:paraId="14847DDE" w14:textId="77777777">
      <w:pPr>
        <w:pBdr>
          <w:top w:val="nil"/>
          <w:left w:val="nil"/>
          <w:bottom w:val="nil"/>
          <w:right w:val="nil"/>
          <w:between w:val="nil"/>
        </w:pBdr>
        <w:spacing w:after="5" w:line="270" w:lineRule="auto"/>
        <w:ind w:left="0" w:right="1819" w:hanging="2"/>
        <w:jc w:val="both"/>
        <w:rPr>
          <w:rFonts w:ascii="Times New Roman" w:hAnsi="Times New Roman" w:eastAsia="Times New Roman" w:cs="Times New Roman"/>
          <w:color w:val="000000"/>
        </w:rPr>
      </w:pPr>
      <w:r>
        <w:rPr>
          <w:rFonts w:ascii="Times New Roman" w:hAnsi="Times New Roman" w:eastAsia="Times New Roman" w:cs="Times New Roman"/>
          <w:b/>
          <w:color w:val="000000"/>
        </w:rPr>
        <w:t>Zmawiający wymaga, aby Wykonawca posiadał:</w:t>
      </w:r>
    </w:p>
    <w:p w:rsidR="0028327A" w:rsidRDefault="00000000" w14:paraId="14847DDF" w14:textId="77777777">
      <w:pPr>
        <w:pBdr>
          <w:top w:val="nil"/>
          <w:left w:val="nil"/>
          <w:bottom w:val="nil"/>
          <w:right w:val="nil"/>
          <w:between w:val="nil"/>
        </w:pBdr>
        <w:spacing w:after="0"/>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a) aktualną decyzję o zatwierdzeniu przez właściwego miejscowo (pod względem lokalizacji zakładu przygotowującego posiłki - kuchni) Państwowego Powiatowego Inspektora Sanitarnego potwierdzającą, że obiekt spełnia wymagania konieczne do zapewnienia higieny w procesie produkcji i w obrocie środkami spożywczymi oraz do zapewnienia właściwej, jakości zdrowotnej tych artykułów w zakresie produkcji żywności, dozwolonych substancji dodatkowych lub innych składników żywności oraz materiałów i wyrobów przeznaczonych do kontaktu z żywnością lub obrotem nimi. Decyzja Państwowego Powiatowego Inspektora Sanitarnego powinna zawierać zezwolenie na prowadzenie żywienia zbiorowego i realizację usługi w systemie cateringowym lub dokument równoważny; </w:t>
      </w:r>
    </w:p>
    <w:p w:rsidR="0028327A" w:rsidRDefault="00000000" w14:paraId="14847DE0" w14:textId="77777777">
      <w:pPr>
        <w:pBdr>
          <w:top w:val="nil"/>
          <w:left w:val="nil"/>
          <w:bottom w:val="nil"/>
          <w:right w:val="nil"/>
          <w:between w:val="nil"/>
        </w:pBdr>
        <w:spacing w:after="0"/>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b) aktualną decyzję Państwowego Powiatowego Inspektora Sanitarnego właściwego ze  względu na siedzibę Wykonawcy zatwierdzającą środek transportu służący do wykonywania zamówienia jako spełniający odpowiednie wymagania sanitarne do celów przewozu środków spożywczych- posiłków lub dokument równoważny; </w:t>
      </w:r>
    </w:p>
    <w:p w:rsidR="0028327A" w:rsidRDefault="00000000" w14:paraId="14847DE1" w14:textId="77777777">
      <w:pPr>
        <w:pBdr>
          <w:top w:val="nil"/>
          <w:left w:val="nil"/>
          <w:bottom w:val="nil"/>
          <w:right w:val="nil"/>
          <w:between w:val="nil"/>
        </w:pBdr>
        <w:spacing w:after="0"/>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c) dokument potwierdzający, że Wykonawca wdrożył system zapewnienia bezpieczeństwa zdrowotnego żywności HACCP lub dokument równoważny.</w:t>
      </w:r>
    </w:p>
    <w:p w:rsidR="0028327A" w:rsidRDefault="0028327A" w14:paraId="14847DE2" w14:textId="77777777">
      <w:pPr>
        <w:pBdr>
          <w:top w:val="nil"/>
          <w:left w:val="nil"/>
          <w:bottom w:val="nil"/>
          <w:right w:val="nil"/>
          <w:between w:val="nil"/>
        </w:pBdr>
        <w:spacing w:after="0"/>
        <w:ind w:left="0" w:hanging="2"/>
        <w:rPr>
          <w:rFonts w:ascii="Times New Roman" w:hAnsi="Times New Roman" w:eastAsia="Times New Roman" w:cs="Times New Roman"/>
          <w:color w:val="000000"/>
        </w:rPr>
      </w:pPr>
    </w:p>
    <w:p w:rsidR="0028327A" w:rsidRDefault="00000000" w14:paraId="14847DE3" w14:textId="77777777">
      <w:pPr>
        <w:numPr>
          <w:ilvl w:val="1"/>
          <w:numId w:val="4"/>
        </w:numPr>
        <w:pBdr>
          <w:top w:val="nil"/>
          <w:left w:val="nil"/>
          <w:bottom w:val="nil"/>
          <w:right w:val="nil"/>
          <w:between w:val="nil"/>
        </w:pBdr>
        <w:spacing w:after="5" w:line="270" w:lineRule="auto"/>
        <w:ind w:left="0" w:right="81" w:hanging="2"/>
        <w:jc w:val="both"/>
        <w:rPr>
          <w:rFonts w:ascii="Times New Roman" w:hAnsi="Times New Roman" w:eastAsia="Times New Roman" w:cs="Times New Roman"/>
          <w:color w:val="000000"/>
        </w:rPr>
      </w:pPr>
      <w:r>
        <w:rPr>
          <w:rFonts w:ascii="Times New Roman" w:hAnsi="Times New Roman" w:eastAsia="Times New Roman" w:cs="Times New Roman"/>
          <w:b/>
          <w:color w:val="000000"/>
        </w:rPr>
        <w:t xml:space="preserve">sytuacji ekonomicznej lub finansowej tzn. </w:t>
      </w:r>
    </w:p>
    <w:p w:rsidR="0028327A" w:rsidRDefault="00000000" w14:paraId="14847DE4" w14:textId="77777777">
      <w:pPr>
        <w:pBdr>
          <w:top w:val="nil"/>
          <w:left w:val="nil"/>
          <w:bottom w:val="nil"/>
          <w:right w:val="nil"/>
          <w:between w:val="nil"/>
        </w:pBdr>
        <w:ind w:left="0" w:right="8"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Wykonawca spełni warunek, jeśli wykaże, że posiada środki finansowe lub zdolność kredytową na kwotę nie mniejszą niż 100.000,00 PLN które umożliwią mu poniesienie kosztów realizacji zamówienia do czasu otrzymania wynagrodzenia od Zamawiającego. </w:t>
      </w:r>
    </w:p>
    <w:p w:rsidR="0028327A" w:rsidRDefault="00000000" w14:paraId="14847DE5" w14:textId="77777777">
      <w:pPr>
        <w:pBdr>
          <w:top w:val="nil"/>
          <w:left w:val="nil"/>
          <w:bottom w:val="nil"/>
          <w:right w:val="nil"/>
          <w:between w:val="nil"/>
        </w:pBdr>
        <w:spacing w:after="0"/>
        <w:ind w:left="0" w:hanging="2"/>
        <w:rPr>
          <w:rFonts w:ascii="Times New Roman" w:hAnsi="Times New Roman" w:eastAsia="Times New Roman" w:cs="Times New Roman"/>
          <w:color w:val="000000"/>
        </w:rPr>
      </w:pPr>
      <w:r>
        <w:rPr>
          <w:rFonts w:ascii="Times New Roman" w:hAnsi="Times New Roman" w:eastAsia="Times New Roman" w:cs="Times New Roman"/>
          <w:b/>
          <w:color w:val="000000"/>
        </w:rPr>
        <w:t xml:space="preserve"> </w:t>
      </w:r>
    </w:p>
    <w:p w:rsidR="0028327A" w:rsidRDefault="00000000" w14:paraId="14847DE6" w14:textId="77777777">
      <w:pPr>
        <w:numPr>
          <w:ilvl w:val="1"/>
          <w:numId w:val="4"/>
        </w:numPr>
        <w:pBdr>
          <w:top w:val="nil"/>
          <w:left w:val="nil"/>
          <w:bottom w:val="nil"/>
          <w:right w:val="nil"/>
          <w:between w:val="nil"/>
        </w:pBdr>
        <w:spacing w:after="5" w:line="270" w:lineRule="auto"/>
        <w:ind w:left="0" w:right="81" w:hanging="2"/>
        <w:jc w:val="both"/>
        <w:rPr>
          <w:rFonts w:ascii="Times New Roman" w:hAnsi="Times New Roman" w:eastAsia="Times New Roman" w:cs="Times New Roman"/>
          <w:color w:val="000000"/>
        </w:rPr>
      </w:pPr>
      <w:r>
        <w:rPr>
          <w:rFonts w:ascii="Times New Roman" w:hAnsi="Times New Roman" w:eastAsia="Times New Roman" w:cs="Times New Roman"/>
          <w:b/>
          <w:color w:val="000000"/>
        </w:rPr>
        <w:t xml:space="preserve">zdolności technicznej lub zawodowej tzn. </w:t>
      </w:r>
    </w:p>
    <w:p w:rsidR="0028327A" w:rsidRDefault="00000000" w14:paraId="14847DE7" w14:textId="77777777">
      <w:pPr>
        <w:pBdr>
          <w:top w:val="nil"/>
          <w:left w:val="nil"/>
          <w:bottom w:val="nil"/>
          <w:right w:val="nil"/>
          <w:between w:val="nil"/>
        </w:pBdr>
        <w:spacing w:after="47"/>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 </w:t>
      </w:r>
    </w:p>
    <w:p w:rsidR="0028327A" w:rsidRDefault="00000000" w14:paraId="14847DE8" w14:textId="77777777">
      <w:pPr>
        <w:pBdr>
          <w:top w:val="nil"/>
          <w:left w:val="nil"/>
          <w:bottom w:val="nil"/>
          <w:right w:val="nil"/>
          <w:between w:val="nil"/>
        </w:pBdr>
        <w:spacing w:after="5"/>
        <w:ind w:left="0" w:hanging="2"/>
        <w:rPr>
          <w:rFonts w:ascii="Times New Roman" w:hAnsi="Times New Roman" w:eastAsia="Times New Roman" w:cs="Times New Roman"/>
          <w:color w:val="000000"/>
        </w:rPr>
      </w:pPr>
      <w:r>
        <w:rPr>
          <w:rFonts w:ascii="Times New Roman" w:hAnsi="Times New Roman" w:eastAsia="Times New Roman" w:cs="Times New Roman"/>
          <w:color w:val="000000"/>
          <w:u w:val="single"/>
        </w:rPr>
        <w:t>4.1 Zdolność techniczna:</w:t>
      </w:r>
      <w:r>
        <w:rPr>
          <w:rFonts w:ascii="Times New Roman" w:hAnsi="Times New Roman" w:eastAsia="Times New Roman" w:cs="Times New Roman"/>
          <w:color w:val="000000"/>
        </w:rPr>
        <w:t xml:space="preserve"> </w:t>
      </w:r>
    </w:p>
    <w:p w:rsidR="0028327A" w:rsidRDefault="00000000" w14:paraId="14847DE9" w14:textId="77777777">
      <w:pPr>
        <w:pBdr>
          <w:top w:val="nil"/>
          <w:left w:val="nil"/>
          <w:bottom w:val="nil"/>
          <w:right w:val="nil"/>
          <w:between w:val="nil"/>
        </w:pBdr>
        <w:spacing w:after="0"/>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 </w:t>
      </w:r>
    </w:p>
    <w:p w:rsidR="0028327A" w:rsidRDefault="00000000" w14:paraId="14847DEA" w14:textId="77777777">
      <w:pPr>
        <w:pBdr>
          <w:top w:val="nil"/>
          <w:left w:val="nil"/>
          <w:bottom w:val="nil"/>
          <w:right w:val="nil"/>
          <w:between w:val="nil"/>
        </w:pBdr>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Warunek ten zostanie spełniony, jeżeli Wykonawca wykaże, że dysponuje lub będzie dysponował na czas realizacji zamówienia osobami:  </w:t>
      </w:r>
    </w:p>
    <w:p w:rsidR="0028327A" w:rsidRDefault="00000000" w14:paraId="14847DEB" w14:textId="77777777">
      <w:pPr>
        <w:pBdr>
          <w:top w:val="nil"/>
          <w:left w:val="nil"/>
          <w:bottom w:val="nil"/>
          <w:right w:val="nil"/>
          <w:between w:val="nil"/>
        </w:pBdr>
        <w:spacing w:after="12"/>
        <w:ind w:left="0" w:hanging="2"/>
        <w:rPr>
          <w:rFonts w:ascii="Times New Roman" w:hAnsi="Times New Roman" w:eastAsia="Times New Roman" w:cs="Times New Roman"/>
          <w:color w:val="000000"/>
          <w:highlight w:val="yellow"/>
        </w:rPr>
      </w:pPr>
      <w:r>
        <w:rPr>
          <w:rFonts w:ascii="Times New Roman" w:hAnsi="Times New Roman" w:eastAsia="Times New Roman" w:cs="Times New Roman"/>
          <w:color w:val="000000"/>
        </w:rPr>
        <w:t xml:space="preserve"> </w:t>
      </w:r>
      <w:r>
        <w:rPr>
          <w:rFonts w:ascii="Times New Roman" w:hAnsi="Times New Roman" w:eastAsia="Times New Roman" w:cs="Times New Roman"/>
          <w:color w:val="000000"/>
          <w:highlight w:val="yellow"/>
        </w:rPr>
        <w:t xml:space="preserve"> </w:t>
      </w:r>
    </w:p>
    <w:p w:rsidR="0028327A" w:rsidRDefault="00000000" w14:paraId="14847DEC" w14:textId="77777777">
      <w:pPr>
        <w:pBdr>
          <w:top w:val="nil"/>
          <w:left w:val="nil"/>
          <w:bottom w:val="nil"/>
          <w:right w:val="nil"/>
          <w:between w:val="nil"/>
        </w:pBdr>
        <w:spacing w:after="35" w:line="268" w:lineRule="auto"/>
        <w:ind w:left="0" w:right="87"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a) jedną osobą, pełniącą funkcję dietetyka, posiadającą min. roczne doświadczenie na stanowisku dietetyka w zakresie świadczenia usługi przygotowywania całodziennego wyżywienia dla pacjentów Szpitala z uwzględnieniem zaleceń dietetycznych legitymująca się wykształceniem wyższym o profilu dietetyka, żywienie człowieka lub pokrewne; </w:t>
      </w:r>
    </w:p>
    <w:p w:rsidR="0028327A" w:rsidRDefault="00000000" w14:paraId="14847DED" w14:textId="77777777">
      <w:pPr>
        <w:pBdr>
          <w:top w:val="nil"/>
          <w:left w:val="nil"/>
          <w:bottom w:val="nil"/>
          <w:right w:val="nil"/>
          <w:between w:val="nil"/>
        </w:pBdr>
        <w:spacing w:after="35" w:line="268" w:lineRule="auto"/>
        <w:ind w:left="0" w:right="87"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b) jedną osobą, pełniącą funkcję kucharza, posiadającą co najmniej 3-letnie doświadczenie w zakresie świadczenie usługi przygotowywania całodziennego wyżywienia dla pacjentów Szpitala z uwzględnieniem zaleceń dietetycznych legitymująca się wykształceniem o profilu kucharz, kucharz małej gastronomii lub pokrewne. </w:t>
      </w:r>
    </w:p>
    <w:p w:rsidR="0028327A" w:rsidRDefault="00000000" w14:paraId="14847DEE" w14:textId="77777777">
      <w:pPr>
        <w:pBdr>
          <w:top w:val="nil"/>
          <w:left w:val="nil"/>
          <w:bottom w:val="nil"/>
          <w:right w:val="nil"/>
          <w:between w:val="nil"/>
        </w:pBdr>
        <w:spacing w:after="35" w:line="268" w:lineRule="auto"/>
        <w:ind w:left="0" w:right="87" w:hanging="2"/>
        <w:jc w:val="both"/>
        <w:rPr>
          <w:rFonts w:ascii="Times New Roman" w:hAnsi="Times New Roman" w:eastAsia="Times New Roman" w:cs="Times New Roman"/>
          <w:color w:val="000000"/>
          <w:highlight w:val="yellow"/>
        </w:rPr>
      </w:pPr>
      <w:r>
        <w:rPr>
          <w:rFonts w:ascii="Times New Roman" w:hAnsi="Times New Roman" w:eastAsia="Times New Roman" w:cs="Times New Roman"/>
          <w:color w:val="000000"/>
        </w:rPr>
        <w:t>c) jednym środkiem transportu posiadającym zezwolenie PPIS do wykonywania zamówienia jako spełniający odpowiednie wymagania sanitarne do celów przewozu środków spożywczych - posiłków;</w:t>
      </w:r>
      <w:r>
        <w:rPr>
          <w:rFonts w:ascii="Times New Roman" w:hAnsi="Times New Roman" w:eastAsia="Times New Roman" w:cs="Times New Roman"/>
          <w:b/>
          <w:color w:val="000000"/>
          <w:highlight w:val="yellow"/>
        </w:rPr>
        <w:t xml:space="preserve"> </w:t>
      </w:r>
    </w:p>
    <w:p w:rsidR="0028327A" w:rsidRDefault="0028327A" w14:paraId="14847DEF" w14:textId="77777777">
      <w:pPr>
        <w:pBdr>
          <w:top w:val="nil"/>
          <w:left w:val="nil"/>
          <w:bottom w:val="nil"/>
          <w:right w:val="nil"/>
          <w:between w:val="nil"/>
        </w:pBdr>
        <w:spacing w:after="35" w:line="268" w:lineRule="auto"/>
        <w:ind w:left="0" w:right="87" w:hanging="2"/>
        <w:jc w:val="both"/>
        <w:rPr>
          <w:rFonts w:ascii="Times New Roman" w:hAnsi="Times New Roman" w:eastAsia="Times New Roman" w:cs="Times New Roman"/>
          <w:color w:val="000000"/>
          <w:highlight w:val="yellow"/>
        </w:rPr>
      </w:pPr>
    </w:p>
    <w:p w:rsidR="0028327A" w:rsidRDefault="0028327A" w14:paraId="14847DF0" w14:textId="77777777">
      <w:pPr>
        <w:pBdr>
          <w:top w:val="nil"/>
          <w:left w:val="nil"/>
          <w:bottom w:val="nil"/>
          <w:right w:val="nil"/>
          <w:between w:val="nil"/>
        </w:pBdr>
        <w:spacing w:after="7"/>
        <w:ind w:left="0" w:hanging="2"/>
        <w:rPr>
          <w:rFonts w:ascii="Times New Roman" w:hAnsi="Times New Roman" w:eastAsia="Times New Roman" w:cs="Times New Roman"/>
          <w:color w:val="000000"/>
        </w:rPr>
      </w:pPr>
    </w:p>
    <w:p w:rsidR="0028327A" w:rsidRDefault="00000000" w14:paraId="14847DF1" w14:textId="77777777">
      <w:pPr>
        <w:pBdr>
          <w:top w:val="nil"/>
          <w:left w:val="nil"/>
          <w:bottom w:val="nil"/>
          <w:right w:val="nil"/>
          <w:between w:val="nil"/>
        </w:pBdr>
        <w:spacing w:after="30"/>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 </w:t>
      </w:r>
      <w:r>
        <w:rPr>
          <w:rFonts w:ascii="Times New Roman" w:hAnsi="Times New Roman" w:eastAsia="Times New Roman" w:cs="Times New Roman"/>
          <w:color w:val="000000"/>
          <w:u w:val="single"/>
        </w:rPr>
        <w:t>4.2 Zdolność zawodowa:</w:t>
      </w:r>
      <w:r>
        <w:rPr>
          <w:rFonts w:ascii="Times New Roman" w:hAnsi="Times New Roman" w:eastAsia="Times New Roman" w:cs="Times New Roman"/>
          <w:color w:val="000000"/>
        </w:rPr>
        <w:t xml:space="preserve"> </w:t>
      </w:r>
    </w:p>
    <w:p w:rsidR="0028327A" w:rsidRDefault="00000000" w14:paraId="14847DF2" w14:textId="77777777">
      <w:pPr>
        <w:pBdr>
          <w:top w:val="nil"/>
          <w:left w:val="nil"/>
          <w:bottom w:val="nil"/>
          <w:right w:val="nil"/>
          <w:between w:val="nil"/>
        </w:pBdr>
        <w:ind w:left="0" w:right="3"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Zamawiający uzna warunek w zakresie zdolności zawodowej za spełniony, jeżeli wykonawca wykaże, że w ostatnich 3 latach przed upływem terminu składania ofert (a jeżeli okres prowadzenia działalności jest krótszy – w tym okresie), wykonał należycie minimum 2 usługi polegające na kompleksowym żywieniu pacjentów w podmiotach wykonujących działalność leczniczą w ilościach żywieniowych nie mniejszych niż 100 osób dziennie każda, w zakresie prowadzenie kuchni ogólnej i dystrybucję posiłków do łóżka pacjenta oraz minimum jednej usługi kompleksowego żywienia pacjentów w podmiotach wykonujących działalność leczniczą z zastosowaniem dystrybucji.</w:t>
      </w:r>
    </w:p>
    <w:p w:rsidR="0028327A" w:rsidRDefault="00000000" w14:paraId="14847DF3" w14:textId="77777777">
      <w:pPr>
        <w:pBdr>
          <w:top w:val="nil"/>
          <w:left w:val="nil"/>
          <w:bottom w:val="nil"/>
          <w:right w:val="nil"/>
          <w:between w:val="nil"/>
        </w:pBdr>
        <w:spacing w:after="92" w:line="270" w:lineRule="auto"/>
        <w:ind w:left="0" w:hanging="2"/>
        <w:rPr>
          <w:rFonts w:ascii="Times New Roman" w:hAnsi="Times New Roman" w:eastAsia="Times New Roman" w:cs="Times New Roman"/>
          <w:color w:val="000000"/>
          <w:sz w:val="20"/>
          <w:szCs w:val="20"/>
        </w:rPr>
      </w:pPr>
      <w:r>
        <w:rPr>
          <w:rFonts w:ascii="Times New Roman" w:hAnsi="Times New Roman" w:eastAsia="Times New Roman" w:cs="Times New Roman"/>
          <w:i/>
          <w:color w:val="000000"/>
          <w:sz w:val="20"/>
          <w:szCs w:val="20"/>
        </w:rPr>
        <w:t xml:space="preserve">Zamawiający jako usługę kompleksowego żywienia pacjentów rozumie jako jedną, pisemną umowę odpłatną – a nie sumę pojedynczych pisemnych zleceń realizowanych na rzecz tego samego podmiotu. </w:t>
      </w:r>
    </w:p>
    <w:p w:rsidR="0028327A" w:rsidRDefault="00000000" w14:paraId="14847DF4" w14:textId="77777777">
      <w:pPr>
        <w:pBdr>
          <w:top w:val="nil"/>
          <w:left w:val="nil"/>
          <w:bottom w:val="nil"/>
          <w:right w:val="nil"/>
          <w:between w:val="nil"/>
        </w:pBdr>
        <w:spacing w:after="125" w:line="270" w:lineRule="auto"/>
        <w:ind w:left="0" w:hanging="2"/>
        <w:rPr>
          <w:rFonts w:ascii="Times New Roman" w:hAnsi="Times New Roman" w:eastAsia="Times New Roman" w:cs="Times New Roman"/>
          <w:color w:val="000000"/>
          <w:sz w:val="20"/>
          <w:szCs w:val="20"/>
        </w:rPr>
      </w:pPr>
      <w:r>
        <w:rPr>
          <w:rFonts w:ascii="Times New Roman" w:hAnsi="Times New Roman" w:eastAsia="Times New Roman" w:cs="Times New Roman"/>
          <w:i/>
          <w:color w:val="000000"/>
          <w:sz w:val="20"/>
          <w:szCs w:val="20"/>
        </w:rPr>
        <w:t xml:space="preserve">W przypadku podania kwot w walutach obcych Zamawiający dokona ich przeliczenia według średniego kursu Narodowego Banku Polskiego (NBP) z dnia opublikowania ogłoszenia o zamówieniu. Jeżeli w dniu opublikowania ogłoszenia o zamówieniu, NBP nie opublikuje informacji o średnim kursie walut, Zamawiający dokona odpowiednich przeliczeń wg średniego kursu z pierwszego, kolejnego dnia, w którym NBP opublikuje ww. informacje. </w:t>
      </w:r>
    </w:p>
    <w:p w:rsidR="0028327A" w:rsidRDefault="00000000" w14:paraId="14847DF5" w14:textId="77777777">
      <w:pPr>
        <w:pBdr>
          <w:top w:val="nil"/>
          <w:left w:val="nil"/>
          <w:bottom w:val="nil"/>
          <w:right w:val="nil"/>
          <w:between w:val="nil"/>
        </w:pBdr>
        <w:spacing w:after="144"/>
        <w:ind w:left="0" w:hanging="2"/>
        <w:rPr>
          <w:rFonts w:ascii="Times New Roman" w:hAnsi="Times New Roman" w:eastAsia="Times New Roman" w:cs="Times New Roman"/>
          <w:color w:val="000000"/>
          <w:sz w:val="20"/>
          <w:szCs w:val="20"/>
        </w:rPr>
      </w:pPr>
      <w:r>
        <w:rPr>
          <w:rFonts w:ascii="Times New Roman" w:hAnsi="Times New Roman" w:eastAsia="Times New Roman" w:cs="Times New Roman"/>
          <w:i/>
          <w:color w:val="000000"/>
          <w:sz w:val="20"/>
          <w:szCs w:val="20"/>
          <w:u w:val="single"/>
        </w:rPr>
        <w:t>W przypadku warunku udziału w postępowaniu dotyczącego zdolności technicznej lub zawodowej w zakresie</w:t>
      </w:r>
      <w:r>
        <w:rPr>
          <w:rFonts w:ascii="Times New Roman" w:hAnsi="Times New Roman" w:eastAsia="Times New Roman" w:cs="Times New Roman"/>
          <w:i/>
          <w:color w:val="000000"/>
          <w:sz w:val="20"/>
          <w:szCs w:val="20"/>
        </w:rPr>
        <w:t xml:space="preserve"> </w:t>
      </w:r>
      <w:r>
        <w:rPr>
          <w:rFonts w:ascii="Times New Roman" w:hAnsi="Times New Roman" w:eastAsia="Times New Roman" w:cs="Times New Roman"/>
          <w:i/>
          <w:color w:val="000000"/>
          <w:sz w:val="20"/>
          <w:szCs w:val="20"/>
          <w:u w:val="single"/>
        </w:rPr>
        <w:t>doświadczenia przynajmniej jeden z członków konsorcjum lub podmiot udostępniający zasoby w postaci</w:t>
      </w:r>
      <w:r>
        <w:rPr>
          <w:rFonts w:ascii="Times New Roman" w:hAnsi="Times New Roman" w:eastAsia="Times New Roman" w:cs="Times New Roman"/>
          <w:i/>
          <w:color w:val="000000"/>
          <w:sz w:val="20"/>
          <w:szCs w:val="20"/>
        </w:rPr>
        <w:t xml:space="preserve"> </w:t>
      </w:r>
      <w:r>
        <w:rPr>
          <w:rFonts w:ascii="Times New Roman" w:hAnsi="Times New Roman" w:eastAsia="Times New Roman" w:cs="Times New Roman"/>
          <w:i/>
          <w:color w:val="000000"/>
          <w:sz w:val="20"/>
          <w:szCs w:val="20"/>
          <w:u w:val="single"/>
        </w:rPr>
        <w:t>doświadczenia musi samodzielnie spełniać warunek w tym zakresie.</w:t>
      </w:r>
      <w:r>
        <w:rPr>
          <w:rFonts w:ascii="Times New Roman" w:hAnsi="Times New Roman" w:eastAsia="Times New Roman" w:cs="Times New Roman"/>
          <w:i/>
          <w:color w:val="000000"/>
          <w:sz w:val="20"/>
          <w:szCs w:val="20"/>
        </w:rPr>
        <w:t xml:space="preserve"> </w:t>
      </w:r>
    </w:p>
    <w:p w:rsidR="0028327A" w:rsidRDefault="00000000" w14:paraId="14847DF6" w14:textId="77777777">
      <w:pPr>
        <w:pBdr>
          <w:top w:val="nil"/>
          <w:left w:val="nil"/>
          <w:bottom w:val="nil"/>
          <w:right w:val="nil"/>
          <w:between w:val="nil"/>
        </w:pBdr>
        <w:spacing w:after="0"/>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 </w:t>
      </w:r>
    </w:p>
    <w:p w:rsidR="0028327A" w:rsidRDefault="00000000" w14:paraId="14847DF7" w14:textId="77777777">
      <w:pPr>
        <w:pBdr>
          <w:top w:val="single" w:color="000000" w:sz="4" w:space="0"/>
          <w:left w:val="single" w:color="000000" w:sz="4" w:space="0"/>
          <w:bottom w:val="single" w:color="000000" w:sz="4" w:space="0"/>
          <w:right w:val="single" w:color="000000" w:sz="4" w:space="0"/>
          <w:between w:val="nil"/>
        </w:pBdr>
        <w:shd w:val="clear" w:color="auto" w:fill="E7E6E6"/>
        <w:spacing w:after="23"/>
        <w:ind w:left="0" w:hanging="2"/>
        <w:rPr>
          <w:rFonts w:ascii="Times New Roman" w:hAnsi="Times New Roman" w:eastAsia="Times New Roman" w:cs="Times New Roman"/>
          <w:color w:val="000000"/>
        </w:rPr>
      </w:pPr>
      <w:r>
        <w:rPr>
          <w:rFonts w:ascii="Times New Roman" w:hAnsi="Times New Roman" w:eastAsia="Times New Roman" w:cs="Times New Roman"/>
          <w:b/>
          <w:color w:val="000000"/>
        </w:rPr>
        <w:t xml:space="preserve"> </w:t>
      </w:r>
    </w:p>
    <w:p w:rsidR="0028327A" w:rsidRDefault="00000000" w14:paraId="14847DF8" w14:textId="77777777">
      <w:pPr>
        <w:keepNext/>
        <w:keepLines/>
        <w:pBdr>
          <w:top w:val="single" w:color="000000" w:sz="4" w:space="0"/>
          <w:left w:val="single" w:color="000000" w:sz="4" w:space="0"/>
          <w:bottom w:val="single" w:color="000000" w:sz="4" w:space="0"/>
          <w:right w:val="single" w:color="000000" w:sz="4" w:space="0"/>
          <w:between w:val="nil"/>
        </w:pBdr>
        <w:shd w:val="clear" w:color="auto" w:fill="E7E6E6"/>
        <w:spacing w:after="11" w:line="248" w:lineRule="auto"/>
        <w:ind w:left="0" w:hanging="2"/>
        <w:rPr>
          <w:rFonts w:ascii="Times New Roman" w:hAnsi="Times New Roman" w:eastAsia="Times New Roman" w:cs="Times New Roman"/>
          <w:b/>
          <w:color w:val="000000"/>
        </w:rPr>
      </w:pPr>
      <w:r>
        <w:rPr>
          <w:rFonts w:ascii="Times New Roman" w:hAnsi="Times New Roman" w:eastAsia="Times New Roman" w:cs="Times New Roman"/>
          <w:b/>
          <w:color w:val="000000"/>
        </w:rPr>
        <w:t xml:space="preserve">IX.  PODSTAWY WYKLUCZENIA, O KTÓRYCH MOWA W ART. 108 UST. 1 UPZP –                OBLIGATORYJNE PRZESŁANKI </w:t>
      </w:r>
    </w:p>
    <w:p w:rsidR="0028327A" w:rsidRDefault="00000000" w14:paraId="14847DF9" w14:textId="77777777">
      <w:pPr>
        <w:pBdr>
          <w:top w:val="single" w:color="000000" w:sz="4" w:space="0"/>
          <w:left w:val="single" w:color="000000" w:sz="4" w:space="0"/>
          <w:bottom w:val="single" w:color="000000" w:sz="4" w:space="0"/>
          <w:right w:val="single" w:color="000000" w:sz="4" w:space="0"/>
          <w:between w:val="nil"/>
        </w:pBdr>
        <w:shd w:val="clear" w:color="auto" w:fill="E7E6E6"/>
        <w:spacing w:after="0"/>
        <w:ind w:left="0" w:hanging="2"/>
        <w:rPr>
          <w:rFonts w:ascii="Times New Roman" w:hAnsi="Times New Roman" w:eastAsia="Times New Roman" w:cs="Times New Roman"/>
          <w:color w:val="000000"/>
        </w:rPr>
      </w:pPr>
      <w:r>
        <w:rPr>
          <w:rFonts w:ascii="Times New Roman" w:hAnsi="Times New Roman" w:eastAsia="Times New Roman" w:cs="Times New Roman"/>
          <w:b/>
          <w:color w:val="000000"/>
        </w:rPr>
        <w:t xml:space="preserve"> </w:t>
      </w:r>
    </w:p>
    <w:p w:rsidR="0028327A" w:rsidRDefault="00000000" w14:paraId="14847DFA" w14:textId="77777777">
      <w:pPr>
        <w:pBdr>
          <w:top w:val="nil"/>
          <w:left w:val="nil"/>
          <w:bottom w:val="nil"/>
          <w:right w:val="nil"/>
          <w:between w:val="nil"/>
        </w:pBdr>
        <w:spacing w:after="19"/>
        <w:ind w:left="0" w:hanging="2"/>
        <w:rPr>
          <w:rFonts w:ascii="Times New Roman" w:hAnsi="Times New Roman" w:eastAsia="Times New Roman" w:cs="Times New Roman"/>
          <w:color w:val="000000"/>
        </w:rPr>
      </w:pPr>
      <w:r>
        <w:rPr>
          <w:rFonts w:ascii="Times New Roman" w:hAnsi="Times New Roman" w:eastAsia="Times New Roman" w:cs="Times New Roman"/>
          <w:b/>
          <w:color w:val="000000"/>
        </w:rPr>
        <w:t xml:space="preserve"> </w:t>
      </w:r>
    </w:p>
    <w:p w:rsidR="0028327A" w:rsidRDefault="00000000" w14:paraId="14847DFB" w14:textId="77777777">
      <w:pPr>
        <w:numPr>
          <w:ilvl w:val="6"/>
          <w:numId w:val="18"/>
        </w:numPr>
        <w:pBdr>
          <w:top w:val="nil"/>
          <w:left w:val="nil"/>
          <w:bottom w:val="nil"/>
          <w:right w:val="nil"/>
          <w:between w:val="nil"/>
        </w:pBdr>
        <w:spacing w:line="240" w:lineRule="auto"/>
        <w:ind w:left="0" w:right="87" w:hanging="2"/>
        <w:jc w:val="both"/>
        <w:rPr>
          <w:rFonts w:ascii="Times New Roman" w:hAnsi="Times New Roman" w:eastAsia="Times New Roman" w:cs="Times New Roman"/>
          <w:color w:val="000000"/>
        </w:rPr>
      </w:pPr>
      <w:bookmarkStart w:name="_heading=h.3znysh7" w:colFirst="0" w:colLast="0" w:id="3"/>
      <w:bookmarkEnd w:id="3"/>
      <w:r>
        <w:rPr>
          <w:rFonts w:ascii="Times New Roman" w:hAnsi="Times New Roman" w:eastAsia="Times New Roman" w:cs="Times New Roman"/>
          <w:color w:val="000000"/>
        </w:rPr>
        <w:t xml:space="preserve">W postępowaniu mogą brać udział Wykonawcy, którzy nie podlegają wykluczeniu z postępowania o udzielenie zamówienia w okolicznościach, o których mowa w art. 108 ust. 1 ustawy Pzp i art. 7 ust. 1 </w:t>
      </w:r>
      <w:r>
        <w:rPr>
          <w:rFonts w:ascii="Times New Roman" w:hAnsi="Times New Roman" w:eastAsia="Times New Roman" w:cs="Times New Roman"/>
          <w:color w:val="000000"/>
          <w:highlight w:val="white"/>
        </w:rPr>
        <w:t xml:space="preserve">z dnia 13 kwietnia 2022 r. o szczególnych rozwiązaniach w zakresie przeciwdziałania wspieraniu agresji na Ukrainę oraz służących ochronie bezpieczeństwa narodowego oraz </w:t>
      </w:r>
      <w:r>
        <w:rPr>
          <w:rFonts w:ascii="Times New Roman" w:hAnsi="Times New Roman" w:eastAsia="Times New Roman" w:cs="Times New Roman"/>
          <w:color w:val="000000"/>
        </w:rPr>
        <w:t>art. 5k ust. 1</w:t>
      </w:r>
      <w:r>
        <w:rPr>
          <w:rFonts w:ascii="Times New Roman" w:hAnsi="Times New Roman" w:eastAsia="Times New Roman" w:cs="Times New Roman"/>
          <w:b/>
          <w:color w:val="000000"/>
        </w:rPr>
        <w:t xml:space="preserve"> </w:t>
      </w:r>
      <w:r>
        <w:rPr>
          <w:rFonts w:ascii="Times New Roman" w:hAnsi="Times New Roman" w:eastAsia="Times New Roman" w:cs="Times New Roman"/>
          <w:color w:val="000000"/>
        </w:rPr>
        <w:t>Rozporządzenia Rady (UE) NR 833/2014 z dnia 31 lipca 2014 r. dotyczącego środków ograniczających w związku z działaniami Rosji destabilizującymi sytuację na Ukrainie.</w:t>
      </w:r>
    </w:p>
    <w:p w:rsidR="0028327A" w:rsidRDefault="00000000" w14:paraId="14847DFC" w14:textId="77777777">
      <w:pPr>
        <w:numPr>
          <w:ilvl w:val="6"/>
          <w:numId w:val="18"/>
        </w:numPr>
        <w:pBdr>
          <w:top w:val="nil"/>
          <w:left w:val="nil"/>
          <w:bottom w:val="nil"/>
          <w:right w:val="nil"/>
          <w:between w:val="nil"/>
        </w:pBdr>
        <w:tabs>
          <w:tab w:val="left" w:pos="0"/>
        </w:tabs>
        <w:spacing w:after="0" w:line="240"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Wykluczenie Wykonawcy następuje</w:t>
      </w:r>
      <w:r>
        <w:rPr>
          <w:rFonts w:ascii="Times New Roman" w:hAnsi="Times New Roman" w:eastAsia="Times New Roman" w:cs="Times New Roman"/>
          <w:b/>
          <w:color w:val="000000"/>
        </w:rPr>
        <w:t xml:space="preserve"> </w:t>
      </w:r>
      <w:r>
        <w:rPr>
          <w:rFonts w:ascii="Times New Roman" w:hAnsi="Times New Roman" w:eastAsia="Times New Roman" w:cs="Times New Roman"/>
          <w:color w:val="000000"/>
        </w:rPr>
        <w:t>na podstawie przesłanek określonych art. 111 u.p.z.p.</w:t>
      </w:r>
    </w:p>
    <w:p w:rsidR="0028327A" w:rsidRDefault="0028327A" w14:paraId="14847DFD" w14:textId="77777777">
      <w:pPr>
        <w:pBdr>
          <w:top w:val="nil"/>
          <w:left w:val="nil"/>
          <w:bottom w:val="nil"/>
          <w:right w:val="nil"/>
          <w:between w:val="nil"/>
        </w:pBdr>
        <w:spacing w:after="25" w:line="240" w:lineRule="auto"/>
        <w:ind w:left="0" w:hanging="2"/>
        <w:rPr>
          <w:rFonts w:ascii="Times New Roman" w:hAnsi="Times New Roman" w:eastAsia="Times New Roman" w:cs="Times New Roman"/>
          <w:color w:val="000000"/>
        </w:rPr>
      </w:pPr>
    </w:p>
    <w:p w:rsidR="0028327A" w:rsidRDefault="00000000" w14:paraId="14847DFE" w14:textId="77777777">
      <w:pPr>
        <w:numPr>
          <w:ilvl w:val="0"/>
          <w:numId w:val="6"/>
        </w:numPr>
        <w:pBdr>
          <w:top w:val="nil"/>
          <w:left w:val="nil"/>
          <w:bottom w:val="nil"/>
          <w:right w:val="nil"/>
          <w:between w:val="nil"/>
        </w:pBdr>
        <w:spacing w:after="13" w:line="240"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Wykonawca może zostać wykluczony przez Zamawiającego na każdym etapie postępowania o udzielenie zamówienia. </w:t>
      </w:r>
    </w:p>
    <w:p w:rsidR="0028327A" w:rsidRDefault="00000000" w14:paraId="14847DFF" w14:textId="77777777">
      <w:pPr>
        <w:pBdr>
          <w:top w:val="nil"/>
          <w:left w:val="nil"/>
          <w:bottom w:val="nil"/>
          <w:right w:val="nil"/>
          <w:between w:val="nil"/>
        </w:pBdr>
        <w:spacing w:after="24"/>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 </w:t>
      </w:r>
    </w:p>
    <w:p w:rsidR="0028327A" w:rsidRDefault="00000000" w14:paraId="14847E00" w14:textId="77777777">
      <w:pPr>
        <w:pBdr>
          <w:top w:val="single" w:color="000000" w:sz="4" w:space="0"/>
          <w:left w:val="single" w:color="000000" w:sz="4" w:space="0"/>
          <w:bottom w:val="single" w:color="000000" w:sz="4" w:space="0"/>
          <w:right w:val="single" w:color="000000" w:sz="4" w:space="0"/>
          <w:between w:val="nil"/>
        </w:pBdr>
        <w:shd w:val="clear" w:color="auto" w:fill="E7E6E6"/>
        <w:spacing w:after="1"/>
        <w:ind w:left="0" w:hanging="2"/>
        <w:rPr>
          <w:rFonts w:ascii="Times New Roman" w:hAnsi="Times New Roman" w:eastAsia="Times New Roman" w:cs="Times New Roman"/>
          <w:color w:val="000000"/>
        </w:rPr>
      </w:pPr>
      <w:r>
        <w:rPr>
          <w:rFonts w:ascii="Times New Roman" w:hAnsi="Times New Roman" w:eastAsia="Times New Roman" w:cs="Times New Roman"/>
          <w:b/>
          <w:color w:val="000000"/>
        </w:rPr>
        <w:t xml:space="preserve"> </w:t>
      </w:r>
    </w:p>
    <w:p w:rsidR="0028327A" w:rsidRDefault="00000000" w14:paraId="14847E01" w14:textId="77777777">
      <w:pPr>
        <w:keepNext/>
        <w:keepLines/>
        <w:pBdr>
          <w:top w:val="single" w:color="000000" w:sz="4" w:space="0"/>
          <w:left w:val="single" w:color="000000" w:sz="4" w:space="0"/>
          <w:bottom w:val="single" w:color="000000" w:sz="4" w:space="0"/>
          <w:right w:val="single" w:color="000000" w:sz="4" w:space="0"/>
          <w:between w:val="nil"/>
        </w:pBdr>
        <w:shd w:val="clear" w:color="auto" w:fill="E7E6E6"/>
        <w:spacing w:after="11" w:line="248" w:lineRule="auto"/>
        <w:ind w:left="0" w:hanging="2"/>
        <w:rPr>
          <w:rFonts w:ascii="Times New Roman" w:hAnsi="Times New Roman" w:eastAsia="Times New Roman" w:cs="Times New Roman"/>
          <w:b/>
          <w:color w:val="000000"/>
        </w:rPr>
      </w:pPr>
      <w:r>
        <w:rPr>
          <w:rFonts w:ascii="Times New Roman" w:hAnsi="Times New Roman" w:eastAsia="Times New Roman" w:cs="Times New Roman"/>
          <w:b/>
          <w:color w:val="000000"/>
        </w:rPr>
        <w:t xml:space="preserve">X. PODSTAWY WYKLUCZENIA, O KTÓRYCH MOWA W ART. 109 UST. 1 PKT. 4) uPzp – FAKULTATYWNE PRZESŁANKI </w:t>
      </w:r>
    </w:p>
    <w:p w:rsidR="0028327A" w:rsidRDefault="00000000" w14:paraId="14847E02" w14:textId="77777777">
      <w:pPr>
        <w:pBdr>
          <w:top w:val="single" w:color="000000" w:sz="4" w:space="0"/>
          <w:left w:val="single" w:color="000000" w:sz="4" w:space="0"/>
          <w:bottom w:val="single" w:color="000000" w:sz="4" w:space="0"/>
          <w:right w:val="single" w:color="000000" w:sz="4" w:space="0"/>
          <w:between w:val="nil"/>
        </w:pBdr>
        <w:shd w:val="clear" w:color="auto" w:fill="E7E6E6"/>
        <w:spacing w:after="0"/>
        <w:ind w:left="0" w:hanging="2"/>
        <w:rPr>
          <w:rFonts w:ascii="Times New Roman" w:hAnsi="Times New Roman" w:eastAsia="Times New Roman" w:cs="Times New Roman"/>
          <w:color w:val="000000"/>
        </w:rPr>
      </w:pPr>
      <w:r>
        <w:rPr>
          <w:rFonts w:ascii="Times New Roman" w:hAnsi="Times New Roman" w:eastAsia="Times New Roman" w:cs="Times New Roman"/>
          <w:b/>
          <w:color w:val="000000"/>
        </w:rPr>
        <w:t xml:space="preserve"> </w:t>
      </w:r>
    </w:p>
    <w:p w:rsidR="0028327A" w:rsidRDefault="00000000" w14:paraId="14847E03" w14:textId="77777777">
      <w:pPr>
        <w:pBdr>
          <w:top w:val="nil"/>
          <w:left w:val="nil"/>
          <w:bottom w:val="nil"/>
          <w:right w:val="nil"/>
          <w:between w:val="nil"/>
        </w:pBdr>
        <w:spacing w:after="0"/>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 </w:t>
      </w:r>
    </w:p>
    <w:p w:rsidR="0028327A" w:rsidRDefault="00000000" w14:paraId="14847E04" w14:textId="77777777">
      <w:pPr>
        <w:pBdr>
          <w:top w:val="nil"/>
          <w:left w:val="nil"/>
          <w:bottom w:val="nil"/>
          <w:right w:val="nil"/>
          <w:between w:val="nil"/>
        </w:pBdr>
        <w:spacing w:after="86"/>
        <w:ind w:left="0" w:right="9"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1. Z postępowania o udzielenie zamówienia wyklucza się̨, na podstawie art. 109 ust. 1 pkt. 4) Wykonawcę̨: </w:t>
      </w:r>
    </w:p>
    <w:p w:rsidR="0028327A" w:rsidRDefault="00000000" w14:paraId="14847E05" w14:textId="77777777">
      <w:pPr>
        <w:pBdr>
          <w:top w:val="nil"/>
          <w:left w:val="nil"/>
          <w:bottom w:val="nil"/>
          <w:right w:val="nil"/>
          <w:between w:val="nil"/>
        </w:pBdr>
        <w:spacing w:after="86"/>
        <w:ind w:left="0" w:right="9"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1) w stosunku, do którego otwarto likwidację, ogłoszono upadłość, którego aktywami zarządza likwidator lub sąd, zawarł układ z wierzycielami, którego działalność gospodarcza jest zawieszona albo znajduje się on w innej tego rodzaju sytuacji wynikającej z podobnej procedury przewidzianej w przepisach miejsca wszczęcia tej procedury; </w:t>
      </w:r>
    </w:p>
    <w:p w:rsidR="0028327A" w:rsidRDefault="00000000" w14:paraId="14847E06" w14:textId="77777777">
      <w:pPr>
        <w:pBdr>
          <w:top w:val="nil"/>
          <w:left w:val="nil"/>
          <w:bottom w:val="nil"/>
          <w:right w:val="nil"/>
          <w:between w:val="nil"/>
        </w:pBdr>
        <w:spacing w:after="0"/>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 </w:t>
      </w:r>
    </w:p>
    <w:tbl>
      <w:tblPr>
        <w:tblStyle w:val="a2"/>
        <w:tblW w:w="9889" w:type="dxa"/>
        <w:tblInd w:w="143" w:type="dxa"/>
        <w:tblLayout w:type="fixed"/>
        <w:tblLook w:val="0000" w:firstRow="0" w:lastRow="0" w:firstColumn="0" w:lastColumn="0" w:noHBand="0" w:noVBand="0"/>
      </w:tblPr>
      <w:tblGrid>
        <w:gridCol w:w="571"/>
        <w:gridCol w:w="9318"/>
      </w:tblGrid>
      <w:tr w:rsidR="0028327A" w14:paraId="14847E0C" w14:textId="77777777">
        <w:trPr>
          <w:trHeight w:val="1272"/>
        </w:trPr>
        <w:tc>
          <w:tcPr>
            <w:tcW w:w="571" w:type="dxa"/>
            <w:tcBorders>
              <w:top w:val="single" w:color="000000" w:sz="4" w:space="0"/>
              <w:left w:val="single" w:color="000000" w:sz="4" w:space="0"/>
              <w:bottom w:val="single" w:color="000000" w:sz="4" w:space="0"/>
              <w:right w:val="nil"/>
            </w:tcBorders>
            <w:shd w:val="clear" w:color="auto" w:fill="E7E6E6"/>
          </w:tcPr>
          <w:p w:rsidR="0028327A" w:rsidRDefault="00000000" w14:paraId="14847E07" w14:textId="77777777">
            <w:pPr>
              <w:pBdr>
                <w:top w:val="nil"/>
                <w:left w:val="nil"/>
                <w:bottom w:val="nil"/>
                <w:right w:val="nil"/>
                <w:between w:val="nil"/>
              </w:pBdr>
              <w:shd w:val="clear" w:color="auto" w:fill="E7E6E6"/>
              <w:spacing w:after="0"/>
              <w:ind w:left="0" w:hanging="2"/>
              <w:rPr>
                <w:rFonts w:ascii="Times New Roman" w:hAnsi="Times New Roman" w:eastAsia="Times New Roman" w:cs="Times New Roman"/>
                <w:color w:val="000000"/>
              </w:rPr>
            </w:pPr>
            <w:r>
              <w:rPr>
                <w:rFonts w:ascii="Times New Roman" w:hAnsi="Times New Roman" w:eastAsia="Times New Roman" w:cs="Times New Roman"/>
                <w:b/>
                <w:color w:val="000000"/>
              </w:rPr>
              <w:t xml:space="preserve"> </w:t>
            </w:r>
          </w:p>
          <w:p w:rsidR="0028327A" w:rsidRDefault="00000000" w14:paraId="14847E08" w14:textId="77777777">
            <w:pPr>
              <w:pBdr>
                <w:top w:val="nil"/>
                <w:left w:val="nil"/>
                <w:bottom w:val="nil"/>
                <w:right w:val="nil"/>
                <w:between w:val="nil"/>
              </w:pBdr>
              <w:shd w:val="clear" w:color="auto" w:fill="E7E6E6"/>
              <w:spacing w:after="482"/>
              <w:ind w:left="0" w:hanging="2"/>
              <w:rPr>
                <w:rFonts w:ascii="Times New Roman" w:hAnsi="Times New Roman" w:eastAsia="Times New Roman" w:cs="Times New Roman"/>
                <w:color w:val="000000"/>
              </w:rPr>
            </w:pPr>
            <w:r>
              <w:rPr>
                <w:rFonts w:ascii="Times New Roman" w:hAnsi="Times New Roman" w:eastAsia="Times New Roman" w:cs="Times New Roman"/>
                <w:b/>
                <w:color w:val="000000"/>
                <w:shd w:val="clear" w:color="auto" w:fill="E7E6E6"/>
              </w:rPr>
              <w:t xml:space="preserve">XI. </w:t>
            </w:r>
          </w:p>
          <w:p w:rsidR="0028327A" w:rsidRDefault="00000000" w14:paraId="14847E09" w14:textId="77777777">
            <w:pPr>
              <w:pBdr>
                <w:top w:val="nil"/>
                <w:left w:val="nil"/>
                <w:bottom w:val="nil"/>
                <w:right w:val="nil"/>
                <w:between w:val="nil"/>
              </w:pBdr>
              <w:shd w:val="clear" w:color="auto" w:fill="E7E6E6"/>
              <w:spacing w:after="0"/>
              <w:ind w:left="0" w:hanging="2"/>
              <w:rPr>
                <w:rFonts w:ascii="Times New Roman" w:hAnsi="Times New Roman" w:eastAsia="Times New Roman" w:cs="Times New Roman"/>
                <w:color w:val="000000"/>
              </w:rPr>
            </w:pPr>
            <w:r>
              <w:rPr>
                <w:rFonts w:ascii="Times New Roman" w:hAnsi="Times New Roman" w:eastAsia="Times New Roman" w:cs="Times New Roman"/>
                <w:b/>
                <w:color w:val="000000"/>
              </w:rPr>
              <w:t xml:space="preserve"> </w:t>
            </w:r>
          </w:p>
        </w:tc>
        <w:tc>
          <w:tcPr>
            <w:tcW w:w="9318" w:type="dxa"/>
            <w:tcBorders>
              <w:top w:val="single" w:color="000000" w:sz="4" w:space="0"/>
              <w:left w:val="nil"/>
              <w:bottom w:val="single" w:color="000000" w:sz="4" w:space="0"/>
              <w:right w:val="single" w:color="000000" w:sz="4" w:space="0"/>
            </w:tcBorders>
            <w:shd w:val="clear" w:color="auto" w:fill="E7E6E6"/>
            <w:vAlign w:val="center"/>
          </w:tcPr>
          <w:p w:rsidR="0028327A" w:rsidRDefault="00000000" w14:paraId="14847E0A" w14:textId="77777777">
            <w:pPr>
              <w:pBdr>
                <w:top w:val="nil"/>
                <w:left w:val="nil"/>
                <w:bottom w:val="nil"/>
                <w:right w:val="nil"/>
                <w:between w:val="nil"/>
              </w:pBdr>
              <w:spacing w:after="47" w:line="236" w:lineRule="auto"/>
              <w:ind w:left="0" w:hanging="2"/>
              <w:rPr>
                <w:rFonts w:ascii="Times New Roman" w:hAnsi="Times New Roman" w:eastAsia="Times New Roman" w:cs="Times New Roman"/>
                <w:color w:val="000000"/>
              </w:rPr>
            </w:pPr>
            <w:r>
              <w:rPr>
                <w:rFonts w:ascii="Times New Roman" w:hAnsi="Times New Roman" w:eastAsia="Times New Roman" w:cs="Times New Roman"/>
                <w:b/>
                <w:color w:val="000000"/>
              </w:rPr>
              <w:t xml:space="preserve">OŚWIADCZENIA I DOKUMENTY, JAKIE ZOBOWIĄZANI SĄ DOSTARCZYĆ WYKONAWCY W CELU WYKAZANIA BRAKU PODSTAW WYKLUCZENIA ORAZ </w:t>
            </w:r>
          </w:p>
          <w:p w:rsidR="0028327A" w:rsidRDefault="00000000" w14:paraId="14847E0B" w14:textId="77777777">
            <w:pPr>
              <w:pBdr>
                <w:top w:val="nil"/>
                <w:left w:val="nil"/>
                <w:bottom w:val="nil"/>
                <w:right w:val="nil"/>
                <w:between w:val="nil"/>
              </w:pBdr>
              <w:spacing w:after="0"/>
              <w:ind w:left="0" w:hanging="2"/>
              <w:rPr>
                <w:rFonts w:ascii="Times New Roman" w:hAnsi="Times New Roman" w:eastAsia="Times New Roman" w:cs="Times New Roman"/>
                <w:color w:val="000000"/>
              </w:rPr>
            </w:pPr>
            <w:r>
              <w:rPr>
                <w:rFonts w:ascii="Times New Roman" w:hAnsi="Times New Roman" w:eastAsia="Times New Roman" w:cs="Times New Roman"/>
                <w:b/>
                <w:color w:val="000000"/>
              </w:rPr>
              <w:t xml:space="preserve">POTWIERDZENIA SPEŁNIANIA WARUNKÓW UDZIAŁU W POSTĘPOWANIU </w:t>
            </w:r>
          </w:p>
        </w:tc>
      </w:tr>
    </w:tbl>
    <w:p w:rsidR="0028327A" w:rsidRDefault="00000000" w14:paraId="14847E0D" w14:textId="77777777">
      <w:pPr>
        <w:numPr>
          <w:ilvl w:val="0"/>
          <w:numId w:val="8"/>
        </w:numPr>
        <w:pBdr>
          <w:top w:val="nil"/>
          <w:left w:val="nil"/>
          <w:bottom w:val="nil"/>
          <w:right w:val="nil"/>
          <w:between w:val="nil"/>
        </w:pBdr>
        <w:spacing w:after="5" w:line="270" w:lineRule="auto"/>
        <w:ind w:left="0" w:right="87"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Zamawiający najpierw dokona badania i oceny ofert, a następnie dokona kwalifikacji podmiotowej Wykonawcy, którego oferta została najwyżej oceniona, w zakresie braku podstaw wykluczenia oraz spełniania warunków udziału w postępowaniu</w:t>
      </w:r>
      <w:r>
        <w:rPr>
          <w:rFonts w:ascii="Times New Roman" w:hAnsi="Times New Roman" w:eastAsia="Times New Roman" w:cs="Times New Roman"/>
          <w:color w:val="000000"/>
          <w:u w:val="single"/>
        </w:rPr>
        <w:t>.</w:t>
      </w:r>
      <w:r>
        <w:rPr>
          <w:rFonts w:ascii="Times New Roman" w:hAnsi="Times New Roman" w:eastAsia="Times New Roman" w:cs="Times New Roman"/>
          <w:color w:val="000000"/>
        </w:rPr>
        <w:t xml:space="preserve"> </w:t>
      </w:r>
    </w:p>
    <w:p w:rsidR="0028327A" w:rsidRDefault="00000000" w14:paraId="14847E0E" w14:textId="77777777">
      <w:pPr>
        <w:numPr>
          <w:ilvl w:val="0"/>
          <w:numId w:val="8"/>
        </w:numPr>
        <w:pBdr>
          <w:top w:val="nil"/>
          <w:left w:val="nil"/>
          <w:bottom w:val="nil"/>
          <w:right w:val="nil"/>
          <w:between w:val="nil"/>
        </w:pBdr>
        <w:spacing w:after="5" w:line="268" w:lineRule="auto"/>
        <w:ind w:left="0" w:right="87" w:hanging="2"/>
        <w:jc w:val="both"/>
        <w:rPr>
          <w:rFonts w:ascii="Times New Roman" w:hAnsi="Times New Roman" w:eastAsia="Times New Roman" w:cs="Times New Roman"/>
          <w:color w:val="000000"/>
        </w:rPr>
      </w:pPr>
      <w:r>
        <w:rPr>
          <w:rFonts w:ascii="Times New Roman" w:hAnsi="Times New Roman" w:eastAsia="Times New Roman" w:cs="Times New Roman"/>
          <w:b/>
          <w:color w:val="000000"/>
          <w:u w:val="single"/>
        </w:rPr>
        <w:t>Zamawiający przed wyborem najkorzystniejszej oferty wzywa wykonawcę, którego oferta została</w:t>
      </w:r>
      <w:r>
        <w:rPr>
          <w:rFonts w:ascii="Times New Roman" w:hAnsi="Times New Roman" w:eastAsia="Times New Roman" w:cs="Times New Roman"/>
          <w:b/>
          <w:color w:val="000000"/>
        </w:rPr>
        <w:t xml:space="preserve"> </w:t>
      </w:r>
      <w:r>
        <w:rPr>
          <w:rFonts w:ascii="Times New Roman" w:hAnsi="Times New Roman" w:eastAsia="Times New Roman" w:cs="Times New Roman"/>
          <w:b/>
          <w:color w:val="000000"/>
          <w:u w:val="single"/>
        </w:rPr>
        <w:t>najwyżej oceniona, do złożenia w wyznaczonym terminie, nie krótszym niż 10 dni, aktualnych na dzień</w:t>
      </w:r>
      <w:r>
        <w:rPr>
          <w:rFonts w:ascii="Times New Roman" w:hAnsi="Times New Roman" w:eastAsia="Times New Roman" w:cs="Times New Roman"/>
          <w:b/>
          <w:color w:val="000000"/>
        </w:rPr>
        <w:t xml:space="preserve"> </w:t>
      </w:r>
      <w:r>
        <w:rPr>
          <w:rFonts w:ascii="Times New Roman" w:hAnsi="Times New Roman" w:eastAsia="Times New Roman" w:cs="Times New Roman"/>
          <w:b/>
          <w:color w:val="000000"/>
          <w:u w:val="single"/>
        </w:rPr>
        <w:t>złożenia podmiotowych środków dowodowych:</w:t>
      </w:r>
      <w:r>
        <w:rPr>
          <w:rFonts w:ascii="Times New Roman" w:hAnsi="Times New Roman" w:eastAsia="Times New Roman" w:cs="Times New Roman"/>
          <w:b/>
          <w:color w:val="000000"/>
        </w:rPr>
        <w:t xml:space="preserve"> </w:t>
      </w:r>
    </w:p>
    <w:p w:rsidR="0028327A" w:rsidRDefault="00000000" w14:paraId="14847E0F" w14:textId="77777777">
      <w:pPr>
        <w:numPr>
          <w:ilvl w:val="1"/>
          <w:numId w:val="8"/>
        </w:numPr>
        <w:pBdr>
          <w:top w:val="nil"/>
          <w:left w:val="nil"/>
          <w:bottom w:val="nil"/>
          <w:right w:val="nil"/>
          <w:between w:val="nil"/>
        </w:pBdr>
        <w:spacing w:after="13" w:line="268" w:lineRule="auto"/>
        <w:ind w:left="0" w:right="46" w:hanging="2"/>
        <w:jc w:val="both"/>
        <w:rPr>
          <w:rFonts w:ascii="Times New Roman" w:hAnsi="Times New Roman" w:eastAsia="Times New Roman" w:cs="Times New Roman"/>
          <w:color w:val="000000"/>
        </w:rPr>
      </w:pPr>
      <w:r>
        <w:rPr>
          <w:rFonts w:ascii="Times New Roman" w:hAnsi="Times New Roman" w:eastAsia="Times New Roman" w:cs="Times New Roman"/>
          <w:b/>
          <w:color w:val="000000"/>
        </w:rPr>
        <w:t>informacja z Krajowego Rejestru Karnego</w:t>
      </w:r>
      <w:r>
        <w:rPr>
          <w:rFonts w:ascii="Times New Roman" w:hAnsi="Times New Roman" w:eastAsia="Times New Roman" w:cs="Times New Roman"/>
          <w:color w:val="000000"/>
        </w:rPr>
        <w:t xml:space="preserve"> w zakresie dotyczącym podstaw wykluczenia wskazanych w art. 108 ust. 1 pkt 1, 2 i 4 uPzp sporządzona nie wcześniej niż 6 miesięcy przed jej złożeniem. </w:t>
      </w:r>
    </w:p>
    <w:p w:rsidR="0028327A" w:rsidRDefault="00000000" w14:paraId="14847E10" w14:textId="77777777">
      <w:pPr>
        <w:numPr>
          <w:ilvl w:val="1"/>
          <w:numId w:val="8"/>
        </w:numPr>
        <w:pBdr>
          <w:top w:val="nil"/>
          <w:left w:val="nil"/>
          <w:bottom w:val="nil"/>
          <w:right w:val="nil"/>
          <w:between w:val="nil"/>
        </w:pBdr>
        <w:spacing w:after="13" w:line="268" w:lineRule="auto"/>
        <w:ind w:left="0" w:right="46"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 </w:t>
      </w:r>
      <w:r>
        <w:rPr>
          <w:rFonts w:ascii="Times New Roman" w:hAnsi="Times New Roman" w:eastAsia="Times New Roman" w:cs="Times New Roman"/>
          <w:b/>
          <w:color w:val="000000"/>
        </w:rPr>
        <w:t>oświadczenie, w zakresie art. 108 ust. 1 pkt 5 ustawy, o braku przynależności do tej samej grupy kapitałowej</w:t>
      </w:r>
      <w:r>
        <w:rPr>
          <w:rFonts w:ascii="Times New Roman" w:hAnsi="Times New Roman" w:eastAsia="Times New Roman" w:cs="Times New Roman"/>
          <w:color w:val="000000"/>
        </w:rPr>
        <w:t xml:space="preserve">, w rozumieniu ustawy z dnia 16 lutego 2007 r. o ochronie konkurencji i konsumentów (t.j. Dz. U. z 2021 r. poz. 275), z innym Wykonawcą, który złożył odrębną ofertę, ofertę częściową, albo oświadczenia o przynależności do tej samej grupy kapitałowej wraz z dokumentami lub informacjami potwierdzającymi przygotowanie oferty, oferty częściowej niezależnie od innego wykonawcy należącego do tej samej grupy kapitałowej, </w:t>
      </w:r>
      <w:r>
        <w:rPr>
          <w:rFonts w:ascii="Times New Roman" w:hAnsi="Times New Roman" w:eastAsia="Times New Roman" w:cs="Times New Roman"/>
          <w:b/>
          <w:color w:val="000000"/>
        </w:rPr>
        <w:t xml:space="preserve">  </w:t>
      </w:r>
      <w:r>
        <w:rPr>
          <w:rFonts w:ascii="Times New Roman" w:hAnsi="Times New Roman" w:eastAsia="Times New Roman" w:cs="Times New Roman"/>
          <w:color w:val="000000"/>
        </w:rPr>
        <w:t>załącznik nr 7</w:t>
      </w:r>
    </w:p>
    <w:p w:rsidR="0028327A" w:rsidRDefault="00000000" w14:paraId="14847E11" w14:textId="77777777">
      <w:pPr>
        <w:pBdr>
          <w:top w:val="nil"/>
          <w:left w:val="nil"/>
          <w:bottom w:val="nil"/>
          <w:right w:val="nil"/>
          <w:between w:val="nil"/>
        </w:pBdr>
        <w:spacing w:after="5" w:line="270" w:lineRule="auto"/>
        <w:ind w:left="0" w:right="1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4) </w:t>
      </w:r>
      <w:r>
        <w:rPr>
          <w:rFonts w:ascii="Times New Roman" w:hAnsi="Times New Roman" w:eastAsia="Times New Roman" w:cs="Times New Roman"/>
          <w:b/>
          <w:color w:val="000000"/>
        </w:rPr>
        <w:t>oświadczenia o aktualności informacji zawartych w oświadczeniu, o którym mowa w art. 125 ust. 1</w:t>
      </w:r>
      <w:r>
        <w:rPr>
          <w:rFonts w:ascii="Times New Roman" w:hAnsi="Times New Roman" w:eastAsia="Times New Roman" w:cs="Times New Roman"/>
          <w:color w:val="000000"/>
        </w:rPr>
        <w:t xml:space="preserve"> </w:t>
      </w:r>
      <w:r>
        <w:rPr>
          <w:rFonts w:ascii="Times New Roman" w:hAnsi="Times New Roman" w:eastAsia="Times New Roman" w:cs="Times New Roman"/>
          <w:b/>
          <w:color w:val="000000"/>
        </w:rPr>
        <w:t>ustawy</w:t>
      </w:r>
      <w:r>
        <w:rPr>
          <w:rFonts w:ascii="Times New Roman" w:hAnsi="Times New Roman" w:eastAsia="Times New Roman" w:cs="Times New Roman"/>
          <w:color w:val="000000"/>
        </w:rPr>
        <w:t>, w zakresie podstaw wykluczenia z postępowania wskazanych przez Zamawiającego, o których mowa w:</w:t>
      </w:r>
      <w:r>
        <w:rPr>
          <w:rFonts w:ascii="Times New Roman" w:hAnsi="Times New Roman" w:eastAsia="Times New Roman" w:cs="Times New Roman"/>
          <w:b/>
          <w:color w:val="000000"/>
        </w:rPr>
        <w:t xml:space="preserve"> </w:t>
      </w:r>
    </w:p>
    <w:p w:rsidR="0028327A" w:rsidRDefault="00000000" w14:paraId="14847E12" w14:textId="77777777">
      <w:pPr>
        <w:numPr>
          <w:ilvl w:val="2"/>
          <w:numId w:val="8"/>
        </w:numPr>
        <w:pBdr>
          <w:top w:val="nil"/>
          <w:left w:val="nil"/>
          <w:bottom w:val="nil"/>
          <w:right w:val="nil"/>
          <w:between w:val="nil"/>
        </w:pBdr>
        <w:spacing w:after="13" w:line="268" w:lineRule="auto"/>
        <w:ind w:left="0" w:right="43"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art. 108 ust. 1 pkt 3 ustawy; </w:t>
      </w:r>
    </w:p>
    <w:p w:rsidR="0028327A" w:rsidRDefault="00000000" w14:paraId="14847E13" w14:textId="77777777">
      <w:pPr>
        <w:numPr>
          <w:ilvl w:val="2"/>
          <w:numId w:val="8"/>
        </w:numPr>
        <w:pBdr>
          <w:top w:val="nil"/>
          <w:left w:val="nil"/>
          <w:bottom w:val="nil"/>
          <w:right w:val="nil"/>
          <w:between w:val="nil"/>
        </w:pBdr>
        <w:spacing w:after="13" w:line="268" w:lineRule="auto"/>
        <w:ind w:left="0" w:right="43"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art. 108 ust. 1 pkt 4 ustawy, dotyczących orzeczenia zakazu ubiegania się o zamówienie publiczne tytułem środka zapobiegawczego; </w:t>
      </w:r>
    </w:p>
    <w:p w:rsidR="0028327A" w:rsidRDefault="00000000" w14:paraId="14847E14" w14:textId="77777777">
      <w:pPr>
        <w:numPr>
          <w:ilvl w:val="2"/>
          <w:numId w:val="8"/>
        </w:numPr>
        <w:pBdr>
          <w:top w:val="nil"/>
          <w:left w:val="nil"/>
          <w:bottom w:val="nil"/>
          <w:right w:val="nil"/>
          <w:between w:val="nil"/>
        </w:pBdr>
        <w:spacing w:after="13" w:line="268" w:lineRule="auto"/>
        <w:ind w:left="0" w:right="43"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art. 108 ust. 1 pkt 5 ustawy, dotyczących zawarcia z innymi wykonawcami porozumienia mającego na celu zakłócenie konkurencji; </w:t>
      </w:r>
    </w:p>
    <w:p w:rsidR="0028327A" w:rsidRDefault="00000000" w14:paraId="14847E15" w14:textId="77777777">
      <w:pPr>
        <w:numPr>
          <w:ilvl w:val="2"/>
          <w:numId w:val="8"/>
        </w:numPr>
        <w:pBdr>
          <w:top w:val="nil"/>
          <w:left w:val="nil"/>
          <w:bottom w:val="nil"/>
          <w:right w:val="nil"/>
          <w:between w:val="nil"/>
        </w:pBdr>
        <w:spacing w:after="77" w:line="268" w:lineRule="auto"/>
        <w:ind w:left="0" w:right="43"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art. 108 ust. 1 pkt 6 ustawy </w:t>
      </w:r>
    </w:p>
    <w:p w:rsidR="0028327A" w:rsidRDefault="00000000" w14:paraId="14847E16" w14:textId="77777777">
      <w:pPr>
        <w:numPr>
          <w:ilvl w:val="1"/>
          <w:numId w:val="10"/>
        </w:numPr>
        <w:pBdr>
          <w:top w:val="nil"/>
          <w:left w:val="nil"/>
          <w:bottom w:val="nil"/>
          <w:right w:val="nil"/>
          <w:between w:val="nil"/>
        </w:pBdr>
        <w:spacing w:after="13" w:line="268" w:lineRule="auto"/>
        <w:ind w:left="0" w:right="3" w:hanging="2"/>
        <w:jc w:val="both"/>
        <w:rPr>
          <w:rFonts w:ascii="Times New Roman" w:hAnsi="Times New Roman" w:eastAsia="Times New Roman" w:cs="Times New Roman"/>
          <w:color w:val="000000"/>
        </w:rPr>
      </w:pPr>
      <w:r>
        <w:rPr>
          <w:rFonts w:ascii="Times New Roman" w:hAnsi="Times New Roman" w:eastAsia="Times New Roman" w:cs="Times New Roman"/>
          <w:b/>
          <w:color w:val="000000"/>
        </w:rPr>
        <w:t>odpis z właściwego rejestru lub z centralnej ewidencji i informacji o działalności gospodarczej</w:t>
      </w:r>
      <w:r>
        <w:rPr>
          <w:rFonts w:ascii="Times New Roman" w:hAnsi="Times New Roman" w:eastAsia="Times New Roman" w:cs="Times New Roman"/>
          <w:color w:val="000000"/>
        </w:rPr>
        <w:t xml:space="preserve">, jeżeli odrębne przepisy wymagają wpisu do rejestru lub ewidencji w zakresie dotyczącym podstaw wykluczenia wskazanych w art. 109 ust. 1 pkt 4 uPzp sporządzona nie wcześniej niż 3 miesięcy przed jej złożeniem. </w:t>
      </w:r>
    </w:p>
    <w:p w:rsidR="0028327A" w:rsidRDefault="00000000" w14:paraId="14847E17" w14:textId="77777777">
      <w:pPr>
        <w:numPr>
          <w:ilvl w:val="1"/>
          <w:numId w:val="10"/>
        </w:numPr>
        <w:pBdr>
          <w:top w:val="nil"/>
          <w:left w:val="nil"/>
          <w:bottom w:val="nil"/>
          <w:right w:val="nil"/>
          <w:between w:val="nil"/>
        </w:pBdr>
        <w:spacing w:after="13" w:line="268" w:lineRule="auto"/>
        <w:ind w:left="0" w:right="3" w:hanging="2"/>
        <w:jc w:val="both"/>
        <w:rPr>
          <w:rFonts w:ascii="Times New Roman" w:hAnsi="Times New Roman" w:eastAsia="Times New Roman" w:cs="Times New Roman"/>
          <w:color w:val="000000"/>
        </w:rPr>
      </w:pPr>
      <w:r>
        <w:rPr>
          <w:rFonts w:ascii="Times New Roman" w:hAnsi="Times New Roman" w:eastAsia="Times New Roman" w:cs="Times New Roman"/>
          <w:b/>
          <w:color w:val="000000"/>
        </w:rPr>
        <w:t>informacji banku lub spółdzielczej kasy oszczędnościowo-kredytowej p</w:t>
      </w:r>
      <w:r>
        <w:rPr>
          <w:rFonts w:ascii="Times New Roman" w:hAnsi="Times New Roman" w:eastAsia="Times New Roman" w:cs="Times New Roman"/>
          <w:color w:val="000000"/>
        </w:rPr>
        <w:t xml:space="preserve">otwierdzającej wysokość posiadanych środków finansowych lub zdolność kredytową wykonawcy, w okresie nie wcześniejszym niż 3 miesiące przed jej złożeniem, </w:t>
      </w:r>
      <w:r>
        <w:rPr>
          <w:rFonts w:ascii="Times New Roman" w:hAnsi="Times New Roman" w:eastAsia="Times New Roman" w:cs="Times New Roman"/>
          <w:i/>
          <w:color w:val="000000"/>
        </w:rPr>
        <w:t>potwierdzającej spełnienie warunku określonego w Rozdziale XVI. WARUNKI UDZIAŁU W POSTĘPOWANIU pkt. 3</w:t>
      </w:r>
      <w:r>
        <w:rPr>
          <w:rFonts w:ascii="Times New Roman" w:hAnsi="Times New Roman" w:eastAsia="Times New Roman" w:cs="Times New Roman"/>
          <w:color w:val="000000"/>
        </w:rPr>
        <w:t xml:space="preserve">, </w:t>
      </w:r>
    </w:p>
    <w:p w:rsidR="0028327A" w:rsidRDefault="00000000" w14:paraId="14847E18" w14:textId="77777777">
      <w:pPr>
        <w:numPr>
          <w:ilvl w:val="1"/>
          <w:numId w:val="10"/>
        </w:numPr>
        <w:pBdr>
          <w:top w:val="nil"/>
          <w:left w:val="nil"/>
          <w:bottom w:val="nil"/>
          <w:right w:val="nil"/>
          <w:between w:val="nil"/>
        </w:pBdr>
        <w:spacing w:after="13" w:line="268" w:lineRule="auto"/>
        <w:ind w:left="0" w:right="3" w:hanging="2"/>
        <w:jc w:val="both"/>
        <w:rPr>
          <w:rFonts w:ascii="Times New Roman" w:hAnsi="Times New Roman" w:eastAsia="Times New Roman" w:cs="Times New Roman"/>
          <w:color w:val="000000"/>
        </w:rPr>
      </w:pPr>
      <w:r>
        <w:rPr>
          <w:rFonts w:ascii="Times New Roman" w:hAnsi="Times New Roman" w:eastAsia="Times New Roman" w:cs="Times New Roman"/>
          <w:b/>
          <w:color w:val="000000"/>
        </w:rPr>
        <w:t>wykazu osób oraz dane pojazdu</w:t>
      </w:r>
      <w:r>
        <w:rPr>
          <w:rFonts w:ascii="Times New Roman" w:hAnsi="Times New Roman" w:eastAsia="Times New Roman" w:cs="Times New Roman"/>
          <w:color w:val="000000"/>
        </w:rPr>
        <w:t xml:space="preserve">, skierowanych przez wykonawcę do realizacji zamówienia publicznego, w szczególności odpowiedzialnych za świadczenie usług, kontrolę jakości, wraz z informacjami na temat ich kwalifikacji zawodowych, uprawnień, doświadczenia i wykształcenia niezbędnych do wykonania </w:t>
      </w:r>
      <w:r>
        <w:rPr>
          <w:rFonts w:ascii="Times New Roman" w:hAnsi="Times New Roman" w:eastAsia="Times New Roman" w:cs="Times New Roman"/>
          <w:color w:val="000000"/>
        </w:rPr>
        <w:t xml:space="preserve">zamówienia publicznego, a także zakresu wykonywanych przez nie czynności oraz informacją o podstawie do dysponowania tymi osobami; </w:t>
      </w:r>
      <w:r>
        <w:rPr>
          <w:rFonts w:ascii="Times New Roman" w:hAnsi="Times New Roman" w:eastAsia="Times New Roman" w:cs="Times New Roman"/>
          <w:i/>
          <w:color w:val="000000"/>
        </w:rPr>
        <w:t xml:space="preserve">zgodnego ze wzorem zamieszczonym w </w:t>
      </w:r>
      <w:r>
        <w:rPr>
          <w:rFonts w:ascii="Times New Roman" w:hAnsi="Times New Roman" w:eastAsia="Times New Roman" w:cs="Times New Roman"/>
          <w:b/>
          <w:i/>
          <w:color w:val="000000"/>
        </w:rPr>
        <w:t>załączniku nr 5</w:t>
      </w:r>
      <w:r>
        <w:rPr>
          <w:rFonts w:ascii="Times New Roman" w:hAnsi="Times New Roman" w:eastAsia="Times New Roman" w:cs="Times New Roman"/>
          <w:i/>
          <w:color w:val="000000"/>
        </w:rPr>
        <w:t xml:space="preserve">, spełniających wymagania określone w SWZ Rozdział XVI. WARUNKI UDZIAŁU W POSTĘPOWANIU, </w:t>
      </w:r>
    </w:p>
    <w:p w:rsidR="0028327A" w:rsidRDefault="00000000" w14:paraId="14847E19" w14:textId="77777777">
      <w:pPr>
        <w:numPr>
          <w:ilvl w:val="1"/>
          <w:numId w:val="10"/>
        </w:numPr>
        <w:pBdr>
          <w:top w:val="nil"/>
          <w:left w:val="nil"/>
          <w:bottom w:val="nil"/>
          <w:right w:val="nil"/>
          <w:between w:val="nil"/>
        </w:pBdr>
        <w:spacing w:after="208" w:line="268" w:lineRule="auto"/>
        <w:ind w:left="0" w:right="87" w:hanging="2"/>
        <w:jc w:val="both"/>
        <w:rPr>
          <w:rFonts w:ascii="Times New Roman" w:hAnsi="Times New Roman" w:eastAsia="Times New Roman" w:cs="Times New Roman"/>
          <w:color w:val="000000"/>
        </w:rPr>
      </w:pPr>
      <w:r>
        <w:rPr>
          <w:rFonts w:ascii="Times New Roman" w:hAnsi="Times New Roman" w:eastAsia="Times New Roman" w:cs="Times New Roman"/>
          <w:b/>
          <w:color w:val="000000"/>
        </w:rPr>
        <w:t>wykazu usług wykonanych</w:t>
      </w:r>
      <w:r>
        <w:rPr>
          <w:rFonts w:ascii="Times New Roman" w:hAnsi="Times New Roman" w:eastAsia="Times New Roman" w:cs="Times New Roman"/>
          <w:color w:val="000000"/>
        </w:rPr>
        <w:t xml:space="preserve">, a w przypadku świadczeń powtarzających się lub ciągłych również wykonywanych, w okresie ostatnich 3 lat, a jeżeli okres prowadzenia działalności jest krótszy – w tym okresie, wraz z podaniem ich wartości, przedmiotu, dat wykonania i podmiotów, na rzecz których usługi zostały wykonane lub są wykonywane, oraz załączeniem dowodów określających, czy te usługi zostały wykonane lub są wykonywane należycie, przy czym dowodami, o których mowa, są referencje bądź inne dokumenty sporządzone przez podmiot, na rzecz którego usługi zostały wykonane, a w przypadku świadczeń powtarzających się lub ciągłych są wykonywane, a jeżeli wykonawca z przyczyn niezależnych od niego nie jest w stanie uzyskać tych dokumentów – oświadczenie wykonawcy; w przypadku świadczeń powtarzających się lub ciągłych nadal wykonywanych referencje bądź inne dokumenty potwierdzające ich należyte wykonywanie powinny być wystawione w okresie ostatnich 3 miesięcy; </w:t>
      </w:r>
      <w:r>
        <w:rPr>
          <w:rFonts w:ascii="Times New Roman" w:hAnsi="Times New Roman" w:eastAsia="Times New Roman" w:cs="Times New Roman"/>
          <w:i/>
          <w:color w:val="000000"/>
        </w:rPr>
        <w:t xml:space="preserve">zgodnego ze wzorem zamieszczonym w </w:t>
      </w:r>
      <w:r>
        <w:rPr>
          <w:rFonts w:ascii="Times New Roman" w:hAnsi="Times New Roman" w:eastAsia="Times New Roman" w:cs="Times New Roman"/>
          <w:b/>
          <w:i/>
          <w:color w:val="000000"/>
        </w:rPr>
        <w:t>załączniku nr 6,</w:t>
      </w:r>
      <w:r>
        <w:rPr>
          <w:rFonts w:ascii="Times New Roman" w:hAnsi="Times New Roman" w:eastAsia="Times New Roman" w:cs="Times New Roman"/>
          <w:i/>
          <w:color w:val="000000"/>
        </w:rPr>
        <w:t xml:space="preserve"> spełniających wymagania określone w SWZ Rozdział VIII. WARUNKI UDZIAŁU W POSTĘPOWANIU </w:t>
      </w:r>
    </w:p>
    <w:p w:rsidR="0028327A" w:rsidRDefault="00000000" w14:paraId="14847E1A" w14:textId="77777777">
      <w:pPr>
        <w:numPr>
          <w:ilvl w:val="0"/>
          <w:numId w:val="8"/>
        </w:numPr>
        <w:pBdr>
          <w:top w:val="nil"/>
          <w:left w:val="nil"/>
          <w:bottom w:val="nil"/>
          <w:right w:val="nil"/>
          <w:between w:val="nil"/>
        </w:pBdr>
        <w:spacing w:after="13" w:line="268" w:lineRule="auto"/>
        <w:ind w:left="0" w:right="87"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Wykonawca nie jest zobowiązany do złożenia dokumentów, o których mowa w ust. 2 pkt. 5, jeżeli Zamawiający może je uzyskać za pomocą bezpłatnych i ogólnodostępnych baz danych, o ile wykonawca wskazał dane umożliwiające dostęp do tych dokumentów. </w:t>
      </w:r>
    </w:p>
    <w:p w:rsidR="0028327A" w:rsidRDefault="00000000" w14:paraId="14847E1B" w14:textId="77777777">
      <w:pPr>
        <w:numPr>
          <w:ilvl w:val="0"/>
          <w:numId w:val="8"/>
        </w:numPr>
        <w:pBdr>
          <w:top w:val="nil"/>
          <w:left w:val="nil"/>
          <w:bottom w:val="nil"/>
          <w:right w:val="nil"/>
          <w:between w:val="nil"/>
        </w:pBdr>
        <w:spacing w:after="13" w:line="268" w:lineRule="auto"/>
        <w:ind w:left="0" w:right="87"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Zamawiający może na każdym etapie niniejszego postępowania wezwać Wykonawców do złożenia wszystkich lub niektórych oświadczeń lub dokumentów potwierdzających, że nie podlegają wykluczeniu, spełniają warunki udziału w postępowaniu, a jeżeli zachodzą uzasadnione podstawy do uznania, że złożone uprzednio oświadczenia lub dokumenty nie są już aktualne do złożenia aktualnych oświadczeń i dokumentów. </w:t>
      </w:r>
    </w:p>
    <w:p w:rsidR="0028327A" w:rsidRDefault="00000000" w14:paraId="14847E1C" w14:textId="77777777">
      <w:pPr>
        <w:pBdr>
          <w:top w:val="nil"/>
          <w:left w:val="nil"/>
          <w:bottom w:val="nil"/>
          <w:right w:val="nil"/>
          <w:between w:val="nil"/>
        </w:pBdr>
        <w:spacing w:after="0"/>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 </w:t>
      </w:r>
    </w:p>
    <w:p w:rsidR="0028327A" w:rsidRDefault="00000000" w14:paraId="14847E1D" w14:textId="77777777">
      <w:pPr>
        <w:pBdr>
          <w:top w:val="nil"/>
          <w:left w:val="nil"/>
          <w:bottom w:val="nil"/>
          <w:right w:val="nil"/>
          <w:between w:val="nil"/>
        </w:pBdr>
        <w:spacing w:after="0"/>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 </w:t>
      </w:r>
    </w:p>
    <w:p w:rsidR="0028327A" w:rsidRDefault="00000000" w14:paraId="14847E1E" w14:textId="77777777">
      <w:pPr>
        <w:pBdr>
          <w:top w:val="single" w:color="000000" w:sz="4" w:space="0"/>
          <w:left w:val="single" w:color="000000" w:sz="4" w:space="0"/>
          <w:bottom w:val="single" w:color="000000" w:sz="4" w:space="0"/>
          <w:right w:val="single" w:color="000000" w:sz="4" w:space="0"/>
          <w:between w:val="nil"/>
        </w:pBdr>
        <w:shd w:val="clear" w:color="auto" w:fill="E7E6E6"/>
        <w:spacing w:after="23"/>
        <w:ind w:left="0" w:hanging="2"/>
        <w:rPr>
          <w:rFonts w:ascii="Times New Roman" w:hAnsi="Times New Roman" w:eastAsia="Times New Roman" w:cs="Times New Roman"/>
          <w:color w:val="000000"/>
        </w:rPr>
      </w:pPr>
      <w:r>
        <w:rPr>
          <w:rFonts w:ascii="Times New Roman" w:hAnsi="Times New Roman" w:eastAsia="Times New Roman" w:cs="Times New Roman"/>
          <w:b/>
          <w:color w:val="000000"/>
        </w:rPr>
        <w:t xml:space="preserve"> </w:t>
      </w:r>
    </w:p>
    <w:p w:rsidR="0028327A" w:rsidRDefault="00000000" w14:paraId="14847E1F" w14:textId="77777777">
      <w:pPr>
        <w:pBdr>
          <w:top w:val="single" w:color="000000" w:sz="4" w:space="0"/>
          <w:left w:val="single" w:color="000000" w:sz="4" w:space="0"/>
          <w:bottom w:val="single" w:color="000000" w:sz="4" w:space="0"/>
          <w:right w:val="single" w:color="000000" w:sz="4" w:space="0"/>
          <w:between w:val="nil"/>
        </w:pBdr>
        <w:shd w:val="clear" w:color="auto" w:fill="E7E6E6"/>
        <w:spacing w:after="0"/>
        <w:ind w:left="0" w:hanging="2"/>
        <w:jc w:val="center"/>
        <w:rPr>
          <w:rFonts w:ascii="Times New Roman" w:hAnsi="Times New Roman" w:eastAsia="Times New Roman" w:cs="Times New Roman"/>
          <w:color w:val="000000"/>
        </w:rPr>
      </w:pPr>
      <w:r>
        <w:rPr>
          <w:rFonts w:ascii="Times New Roman" w:hAnsi="Times New Roman" w:eastAsia="Times New Roman" w:cs="Times New Roman"/>
          <w:b/>
          <w:color w:val="000000"/>
        </w:rPr>
        <w:t xml:space="preserve">XII.  POLEGANIE NA ZASOBACH INNYCH PODMIOTÓW – UDOSTĘPNIENIE ZASOBÓW </w:t>
      </w:r>
    </w:p>
    <w:p w:rsidR="0028327A" w:rsidRDefault="00000000" w14:paraId="14847E20" w14:textId="77777777">
      <w:pPr>
        <w:pBdr>
          <w:top w:val="single" w:color="000000" w:sz="4" w:space="0"/>
          <w:left w:val="single" w:color="000000" w:sz="4" w:space="0"/>
          <w:bottom w:val="single" w:color="000000" w:sz="4" w:space="0"/>
          <w:right w:val="single" w:color="000000" w:sz="4" w:space="0"/>
          <w:between w:val="nil"/>
        </w:pBdr>
        <w:shd w:val="clear" w:color="auto" w:fill="E7E6E6"/>
        <w:spacing w:after="0"/>
        <w:ind w:left="0" w:hanging="2"/>
        <w:jc w:val="center"/>
        <w:rPr>
          <w:rFonts w:ascii="Times New Roman" w:hAnsi="Times New Roman" w:eastAsia="Times New Roman" w:cs="Times New Roman"/>
          <w:color w:val="000000"/>
        </w:rPr>
      </w:pPr>
      <w:r>
        <w:rPr>
          <w:rFonts w:ascii="Times New Roman" w:hAnsi="Times New Roman" w:eastAsia="Times New Roman" w:cs="Times New Roman"/>
          <w:b/>
          <w:color w:val="000000"/>
        </w:rPr>
        <w:t xml:space="preserve"> </w:t>
      </w:r>
    </w:p>
    <w:p w:rsidR="0028327A" w:rsidRDefault="00000000" w14:paraId="14847E21" w14:textId="77777777">
      <w:pPr>
        <w:pBdr>
          <w:top w:val="nil"/>
          <w:left w:val="nil"/>
          <w:bottom w:val="nil"/>
          <w:right w:val="nil"/>
          <w:between w:val="nil"/>
        </w:pBdr>
        <w:spacing w:after="27"/>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 </w:t>
      </w:r>
      <w:r>
        <w:rPr>
          <w:rFonts w:ascii="Times New Roman" w:hAnsi="Times New Roman" w:eastAsia="Times New Roman" w:cs="Times New Roman"/>
          <w:color w:val="000000"/>
        </w:rPr>
        <w:tab/>
      </w:r>
      <w:r>
        <w:rPr>
          <w:rFonts w:ascii="Times New Roman" w:hAnsi="Times New Roman" w:eastAsia="Times New Roman" w:cs="Times New Roman"/>
          <w:color w:val="000000"/>
        </w:rPr>
        <w:t xml:space="preserve"> </w:t>
      </w:r>
    </w:p>
    <w:p w:rsidR="0028327A" w:rsidRDefault="00000000" w14:paraId="14847E22" w14:textId="77777777">
      <w:pPr>
        <w:numPr>
          <w:ilvl w:val="0"/>
          <w:numId w:val="36"/>
        </w:numPr>
        <w:pBdr>
          <w:top w:val="nil"/>
          <w:left w:val="nil"/>
          <w:bottom w:val="nil"/>
          <w:right w:val="nil"/>
          <w:between w:val="nil"/>
        </w:pBdr>
        <w:spacing w:after="13" w:line="268" w:lineRule="auto"/>
        <w:ind w:left="0" w:right="87"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Wykonawca może w celu potwierdzenia spełniania warunków udziału w postępowaniu polegać na zdolnościach technicznych lub zawodowych lub sytuacji finansowej lub ekonomicznej podmiotów udostępniających zasoby, niezależnie od charakteru prawnego łączących go z nimi stosunków prawnych. </w:t>
      </w:r>
    </w:p>
    <w:p w:rsidR="0028327A" w:rsidRDefault="00000000" w14:paraId="14847E23" w14:textId="77777777">
      <w:pPr>
        <w:numPr>
          <w:ilvl w:val="0"/>
          <w:numId w:val="36"/>
        </w:numPr>
        <w:pBdr>
          <w:top w:val="nil"/>
          <w:left w:val="nil"/>
          <w:bottom w:val="nil"/>
          <w:right w:val="nil"/>
          <w:between w:val="nil"/>
        </w:pBdr>
        <w:spacing w:after="13" w:line="268" w:lineRule="auto"/>
        <w:ind w:left="0" w:right="87"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W odniesieniu do warunków dotyczących wykształcenia, kwalifikacji zawodowych lub doświadczenia wykonawcy mogą polegać na zdolnościach podmiotów udostępniających zasoby, jeśli podmioty te </w:t>
      </w:r>
      <w:r>
        <w:rPr>
          <w:rFonts w:ascii="Times New Roman" w:hAnsi="Times New Roman" w:eastAsia="Times New Roman" w:cs="Times New Roman"/>
        </w:rPr>
        <w:t>wykonują</w:t>
      </w:r>
      <w:r>
        <w:rPr>
          <w:rFonts w:ascii="Times New Roman" w:hAnsi="Times New Roman" w:eastAsia="Times New Roman" w:cs="Times New Roman"/>
          <w:color w:val="000000"/>
        </w:rPr>
        <w:t xml:space="preserve"> usługi, do realizacji których te zdolności są wymagane. </w:t>
      </w:r>
    </w:p>
    <w:p w:rsidR="0028327A" w:rsidRDefault="00000000" w14:paraId="14847E24" w14:textId="77777777">
      <w:pPr>
        <w:numPr>
          <w:ilvl w:val="0"/>
          <w:numId w:val="36"/>
        </w:numPr>
        <w:pBdr>
          <w:top w:val="nil"/>
          <w:left w:val="nil"/>
          <w:bottom w:val="nil"/>
          <w:right w:val="nil"/>
          <w:between w:val="nil"/>
        </w:pBdr>
        <w:spacing w:after="13" w:line="268" w:lineRule="auto"/>
        <w:ind w:left="0" w:right="87"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Wykonawca, który polega na zdolnościach lub sytuacji podmiotów udostępniających zasoby, </w:t>
      </w:r>
      <w:r>
        <w:rPr>
          <w:rFonts w:ascii="Times New Roman" w:hAnsi="Times New Roman" w:eastAsia="Times New Roman" w:cs="Times New Roman"/>
          <w:b/>
          <w:color w:val="000000"/>
        </w:rPr>
        <w:t xml:space="preserve">składa, wraz z ofertą, zobowiązanie podmiotu udostępniającego zasoby do oddania mu do dyspozycji niezbędnych zasobów na potrzeby realizacji danego zamówienia </w:t>
      </w:r>
      <w:r>
        <w:rPr>
          <w:rFonts w:ascii="Times New Roman" w:hAnsi="Times New Roman" w:eastAsia="Times New Roman" w:cs="Times New Roman"/>
          <w:color w:val="000000"/>
        </w:rPr>
        <w:t xml:space="preserve">lub inny podmiotowy środek dowodowy potwierdzający, że wykonawca realizując zamówienie, będzie dysponował niezbędnymi zasobami tych podmiotów. Wzór oświadczenia stanowi </w:t>
      </w:r>
      <w:r>
        <w:rPr>
          <w:rFonts w:ascii="Times New Roman" w:hAnsi="Times New Roman" w:eastAsia="Times New Roman" w:cs="Times New Roman"/>
          <w:b/>
          <w:color w:val="000000"/>
        </w:rPr>
        <w:t xml:space="preserve">załącznik nr 4 do SWZ.   </w:t>
      </w:r>
    </w:p>
    <w:p w:rsidR="0028327A" w:rsidRDefault="00000000" w14:paraId="14847E25" w14:textId="77777777">
      <w:pPr>
        <w:numPr>
          <w:ilvl w:val="0"/>
          <w:numId w:val="36"/>
        </w:numPr>
        <w:pBdr>
          <w:top w:val="nil"/>
          <w:left w:val="nil"/>
          <w:bottom w:val="nil"/>
          <w:right w:val="nil"/>
          <w:between w:val="nil"/>
        </w:pBdr>
        <w:spacing w:after="42" w:line="268" w:lineRule="auto"/>
        <w:ind w:left="0" w:right="87"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Zobowiązanie podmiotu udostępniającego zasoby, o którym mowa w pkt. 3, potwierdza, że stosunek łączący wykonawcę z podmiotami udostępniającymi zasoby gwarantuje rzeczywisty dostęp do tych zasobów oraz określa w szczególności: </w:t>
      </w:r>
    </w:p>
    <w:p w:rsidR="0028327A" w:rsidRDefault="00000000" w14:paraId="14847E26" w14:textId="77777777">
      <w:pPr>
        <w:numPr>
          <w:ilvl w:val="1"/>
          <w:numId w:val="36"/>
        </w:numPr>
        <w:pBdr>
          <w:top w:val="nil"/>
          <w:left w:val="nil"/>
          <w:bottom w:val="nil"/>
          <w:right w:val="nil"/>
          <w:between w:val="nil"/>
        </w:pBdr>
        <w:spacing w:after="13" w:line="268" w:lineRule="auto"/>
        <w:ind w:left="0" w:right="87"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zakres dostępnych wykonawcy zasobów podmiotu udostępniającego zasoby; </w:t>
      </w:r>
    </w:p>
    <w:p w:rsidR="0028327A" w:rsidRDefault="00000000" w14:paraId="14847E27" w14:textId="77777777">
      <w:pPr>
        <w:numPr>
          <w:ilvl w:val="1"/>
          <w:numId w:val="36"/>
        </w:numPr>
        <w:pBdr>
          <w:top w:val="nil"/>
          <w:left w:val="nil"/>
          <w:bottom w:val="nil"/>
          <w:right w:val="nil"/>
          <w:between w:val="nil"/>
        </w:pBdr>
        <w:spacing w:after="13" w:line="268" w:lineRule="auto"/>
        <w:ind w:left="0" w:right="87"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sposób i okres udostępnienia wykonawcy i wykorzystania przez niego zasobów podmiotu udostępniającego te zasoby przy wykonywaniu zamówienia; </w:t>
      </w:r>
    </w:p>
    <w:p w:rsidR="0028327A" w:rsidRDefault="00000000" w14:paraId="14847E28" w14:textId="77777777">
      <w:pPr>
        <w:numPr>
          <w:ilvl w:val="1"/>
          <w:numId w:val="36"/>
        </w:numPr>
        <w:pBdr>
          <w:top w:val="nil"/>
          <w:left w:val="nil"/>
          <w:bottom w:val="nil"/>
          <w:right w:val="nil"/>
          <w:between w:val="nil"/>
        </w:pBdr>
        <w:spacing w:after="13" w:line="268" w:lineRule="auto"/>
        <w:ind w:left="0" w:right="87"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czy i w jakim zakresie podmiot udostępniający zasoby, na zdolnościach którego wykonawca polega w odniesieniu do warunków udziału w postępowaniu dotyczących wykształcenia, kwalifikacji zawodowych lub doświadczenia, zrealizuje roboty budowlane lub usługi, których wskazane zdolności dotyczą. </w:t>
      </w:r>
    </w:p>
    <w:p w:rsidR="0028327A" w:rsidRDefault="00000000" w14:paraId="14847E29" w14:textId="77777777">
      <w:pPr>
        <w:numPr>
          <w:ilvl w:val="0"/>
          <w:numId w:val="36"/>
        </w:numPr>
        <w:pBdr>
          <w:top w:val="nil"/>
          <w:left w:val="nil"/>
          <w:bottom w:val="nil"/>
          <w:right w:val="nil"/>
          <w:between w:val="nil"/>
        </w:pBdr>
        <w:spacing w:after="13" w:line="268" w:lineRule="auto"/>
        <w:ind w:left="0" w:right="87"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Zamawiający oceni, czy udostępniane wykonawcy przez podmioty udostępniające zasoby zdolności techniczne lub zawodowe, pozwalają na wykazanie przez wykonawcę spełniania warunków udziału w postępowaniu, a także zbada, czy nie zachodzą, wobec tego podmiotu podstawy wykluczenia, które zostały przewidziane względem wykonawcy (o których mowa w Rozdziale XVII Podstawy wykluczenia).   </w:t>
      </w:r>
    </w:p>
    <w:p w:rsidR="0028327A" w:rsidRDefault="00000000" w14:paraId="14847E2A" w14:textId="77777777">
      <w:pPr>
        <w:numPr>
          <w:ilvl w:val="0"/>
          <w:numId w:val="36"/>
        </w:numPr>
        <w:pBdr>
          <w:top w:val="nil"/>
          <w:left w:val="nil"/>
          <w:bottom w:val="nil"/>
          <w:right w:val="nil"/>
          <w:between w:val="nil"/>
        </w:pBdr>
        <w:spacing w:after="13" w:line="268" w:lineRule="auto"/>
        <w:ind w:left="0" w:right="87"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 Zamawiający żąda od wykonawcy, który polega na zdolnościach technicznych lub zawodowych lub sytuacji finansowej lub ekonomicznej podmiotów udostępniających zasoby na zasadach określonych w art. 118 ustawy PZP, przedstawienia podmiotowych środków dowodowych, o których mowa w Rozdziale XI SWZ pkt. 2, ppkt. 1), 2), 4), 5), dotyczących tych podmiotów, potwierdzających, że nie zachodzą wobec tych podmiotów podstawy wykluczenia z postępowania.</w:t>
      </w:r>
      <w:r>
        <w:rPr>
          <w:rFonts w:ascii="Times New Roman" w:hAnsi="Times New Roman" w:eastAsia="Times New Roman" w:cs="Times New Roman"/>
          <w:b/>
          <w:color w:val="000000"/>
        </w:rPr>
        <w:t xml:space="preserve">  </w:t>
      </w:r>
    </w:p>
    <w:p w:rsidR="0028327A" w:rsidRDefault="00000000" w14:paraId="14847E2B" w14:textId="77777777">
      <w:pPr>
        <w:numPr>
          <w:ilvl w:val="0"/>
          <w:numId w:val="38"/>
        </w:numPr>
        <w:pBdr>
          <w:top w:val="nil"/>
          <w:left w:val="nil"/>
          <w:bottom w:val="nil"/>
          <w:right w:val="nil"/>
          <w:between w:val="nil"/>
        </w:pBdr>
        <w:spacing w:after="13" w:line="268" w:lineRule="auto"/>
        <w:ind w:left="0" w:right="87"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Jeżeli zdolności techniczne lub zawodowe podmiotu udostępniającego zasoby nie potwierdzają spełniania przez wykonawcę warunków udziału w postępowaniu lub zachodzą, wobec tego podmiotu podstawy wykluczenia, zamawiający żąda, aby wykonawca w terminie określonym przez Zamawiającego zastąpił ten podmiot innym podmiotem lub podmiotami albo wykazał, że samodzielnie spełnia warunki udziału w postępowaniu </w:t>
      </w:r>
    </w:p>
    <w:p w:rsidR="0028327A" w:rsidRDefault="00000000" w14:paraId="14847E2C" w14:textId="77777777">
      <w:pPr>
        <w:numPr>
          <w:ilvl w:val="0"/>
          <w:numId w:val="38"/>
        </w:numPr>
        <w:pBdr>
          <w:top w:val="nil"/>
          <w:left w:val="nil"/>
          <w:bottom w:val="nil"/>
          <w:right w:val="nil"/>
          <w:between w:val="nil"/>
        </w:pBdr>
        <w:spacing w:after="13" w:line="268" w:lineRule="auto"/>
        <w:ind w:left="0" w:right="87" w:hanging="2"/>
        <w:jc w:val="both"/>
        <w:rPr>
          <w:rFonts w:ascii="Times New Roman" w:hAnsi="Times New Roman" w:eastAsia="Times New Roman" w:cs="Times New Roman"/>
          <w:color w:val="000000"/>
        </w:rPr>
      </w:pPr>
      <w:r>
        <w:rPr>
          <w:rFonts w:ascii="Times New Roman" w:hAnsi="Times New Roman" w:eastAsia="Times New Roman" w:cs="Times New Roman"/>
          <w:b/>
          <w:color w:val="000000"/>
        </w:rPr>
        <w:t>Wykonawca nie może, po upływie terminu składania ofert</w:t>
      </w:r>
      <w:r>
        <w:rPr>
          <w:rFonts w:ascii="Times New Roman" w:hAnsi="Times New Roman" w:eastAsia="Times New Roman" w:cs="Times New Roman"/>
          <w:color w:val="000000"/>
        </w:rPr>
        <w:t xml:space="preserve">, powoływać się na zdolności lub sytuację podmiotów udostępniających zasoby, jeżeli na etapie składania ofert nie polegał on w danym zakresie na zdolnościach lub sytuacji podmiotów udostępniających zasoby. </w:t>
      </w:r>
    </w:p>
    <w:p w:rsidR="0028327A" w:rsidRDefault="00000000" w14:paraId="14847E2D" w14:textId="77777777">
      <w:pPr>
        <w:numPr>
          <w:ilvl w:val="0"/>
          <w:numId w:val="38"/>
        </w:numPr>
        <w:pBdr>
          <w:top w:val="nil"/>
          <w:left w:val="nil"/>
          <w:bottom w:val="nil"/>
          <w:right w:val="nil"/>
          <w:between w:val="nil"/>
        </w:pBdr>
        <w:spacing w:after="13" w:line="268" w:lineRule="auto"/>
        <w:ind w:left="0" w:right="87"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Zamawiający może, na każdym etapie postępowania, uznać, że wykonawca nie posiada wymaganych zdolności, jeżeli posiadanie przez wykonawcę sprzecznych interesów, w szczególności zaangażowanie zasobów technicznych lub zawodowych wykonawcy w inne przedsięwzięcia gospodarcze wykonawcy może mieć negatywny wpływ na realizację zamówienia. </w:t>
      </w:r>
    </w:p>
    <w:p w:rsidR="0028327A" w:rsidRDefault="00000000" w14:paraId="14847E2E" w14:textId="77777777">
      <w:pPr>
        <w:pBdr>
          <w:top w:val="nil"/>
          <w:left w:val="nil"/>
          <w:bottom w:val="nil"/>
          <w:right w:val="nil"/>
          <w:between w:val="nil"/>
        </w:pBdr>
        <w:spacing w:after="0"/>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 </w:t>
      </w:r>
    </w:p>
    <w:p w:rsidR="0028327A" w:rsidRDefault="00000000" w14:paraId="14847E2F" w14:textId="77777777">
      <w:pPr>
        <w:pBdr>
          <w:top w:val="nil"/>
          <w:left w:val="nil"/>
          <w:bottom w:val="nil"/>
          <w:right w:val="nil"/>
          <w:between w:val="nil"/>
        </w:pBdr>
        <w:spacing w:after="0"/>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 </w:t>
      </w:r>
    </w:p>
    <w:p w:rsidR="0028327A" w:rsidRDefault="00000000" w14:paraId="14847E30" w14:textId="77777777">
      <w:pPr>
        <w:pBdr>
          <w:top w:val="single" w:color="000000" w:sz="4" w:space="0"/>
          <w:left w:val="single" w:color="000000" w:sz="4" w:space="0"/>
          <w:bottom w:val="single" w:color="000000" w:sz="4" w:space="0"/>
          <w:right w:val="single" w:color="000000" w:sz="4" w:space="0"/>
          <w:between w:val="nil"/>
        </w:pBdr>
        <w:shd w:val="clear" w:color="auto" w:fill="E7E6E6"/>
        <w:spacing w:after="18"/>
        <w:ind w:left="0" w:hanging="2"/>
        <w:rPr>
          <w:rFonts w:ascii="Times New Roman" w:hAnsi="Times New Roman" w:eastAsia="Times New Roman" w:cs="Times New Roman"/>
          <w:color w:val="000000"/>
        </w:rPr>
      </w:pPr>
      <w:r>
        <w:rPr>
          <w:rFonts w:ascii="Times New Roman" w:hAnsi="Times New Roman" w:eastAsia="Times New Roman" w:cs="Times New Roman"/>
          <w:b/>
          <w:color w:val="000000"/>
        </w:rPr>
        <w:t xml:space="preserve"> </w:t>
      </w:r>
    </w:p>
    <w:p w:rsidR="0028327A" w:rsidRDefault="00000000" w14:paraId="14847E31" w14:textId="77777777">
      <w:pPr>
        <w:keepNext/>
        <w:keepLines/>
        <w:pBdr>
          <w:top w:val="single" w:color="000000" w:sz="4" w:space="0"/>
          <w:left w:val="single" w:color="000000" w:sz="4" w:space="0"/>
          <w:bottom w:val="single" w:color="000000" w:sz="4" w:space="0"/>
          <w:right w:val="single" w:color="000000" w:sz="4" w:space="0"/>
          <w:between w:val="nil"/>
        </w:pBdr>
        <w:shd w:val="clear" w:color="auto" w:fill="E7E6E6"/>
        <w:spacing w:after="11" w:line="248" w:lineRule="auto"/>
        <w:ind w:left="0" w:hanging="2"/>
        <w:rPr>
          <w:rFonts w:ascii="Times New Roman" w:hAnsi="Times New Roman" w:eastAsia="Times New Roman" w:cs="Times New Roman"/>
          <w:b/>
          <w:color w:val="000000"/>
        </w:rPr>
      </w:pPr>
      <w:r>
        <w:rPr>
          <w:rFonts w:ascii="Times New Roman" w:hAnsi="Times New Roman" w:eastAsia="Times New Roman" w:cs="Times New Roman"/>
          <w:b/>
          <w:color w:val="000000"/>
        </w:rPr>
        <w:t>XIII. OFERTA WSPÓLNA</w:t>
      </w:r>
      <w:r>
        <w:rPr>
          <w:rFonts w:ascii="Times New Roman" w:hAnsi="Times New Roman" w:eastAsia="Times New Roman" w:cs="Times New Roman"/>
          <w:color w:val="000000"/>
        </w:rPr>
        <w:t xml:space="preserve"> </w:t>
      </w:r>
    </w:p>
    <w:p w:rsidR="0028327A" w:rsidRDefault="00000000" w14:paraId="14847E32" w14:textId="77777777">
      <w:pPr>
        <w:pBdr>
          <w:top w:val="single" w:color="000000" w:sz="4" w:space="0"/>
          <w:left w:val="single" w:color="000000" w:sz="4" w:space="0"/>
          <w:bottom w:val="single" w:color="000000" w:sz="4" w:space="0"/>
          <w:right w:val="single" w:color="000000" w:sz="4" w:space="0"/>
          <w:between w:val="nil"/>
        </w:pBdr>
        <w:shd w:val="clear" w:color="auto" w:fill="E7E6E6"/>
        <w:spacing w:after="0"/>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 </w:t>
      </w:r>
    </w:p>
    <w:p w:rsidR="0028327A" w:rsidRDefault="00000000" w14:paraId="14847E33" w14:textId="77777777">
      <w:pPr>
        <w:pBdr>
          <w:top w:val="nil"/>
          <w:left w:val="nil"/>
          <w:bottom w:val="nil"/>
          <w:right w:val="nil"/>
          <w:between w:val="nil"/>
        </w:pBdr>
        <w:spacing w:after="141"/>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 </w:t>
      </w:r>
    </w:p>
    <w:p w:rsidR="0028327A" w:rsidRDefault="00000000" w14:paraId="14847E34" w14:textId="77777777">
      <w:pPr>
        <w:numPr>
          <w:ilvl w:val="0"/>
          <w:numId w:val="40"/>
        </w:numPr>
        <w:pBdr>
          <w:top w:val="nil"/>
          <w:left w:val="nil"/>
          <w:bottom w:val="nil"/>
          <w:right w:val="nil"/>
          <w:between w:val="nil"/>
        </w:pBdr>
        <w:spacing w:after="139" w:line="268" w:lineRule="auto"/>
        <w:ind w:left="0" w:right="87"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Wykonawcy mogą wspólnie ubiegać się o udzielenie przedmiotowego zamówienia. W takim przypadku wykonawcy ustanawiają pełnomocnika do reprezentowania ich w postępowaniu o udzielenie zamówienia albo do reprezentowania w postępowaniu i zawarcia umowy w sprawie zamówienia publicznego zgodnie z art. 58 ust. 2 ustawy PZP: </w:t>
      </w:r>
    </w:p>
    <w:p w:rsidR="0028327A" w:rsidRDefault="00000000" w14:paraId="14847E35" w14:textId="77777777">
      <w:pPr>
        <w:numPr>
          <w:ilvl w:val="1"/>
          <w:numId w:val="40"/>
        </w:numPr>
        <w:pBdr>
          <w:top w:val="nil"/>
          <w:left w:val="nil"/>
          <w:bottom w:val="nil"/>
          <w:right w:val="nil"/>
          <w:between w:val="nil"/>
        </w:pBdr>
        <w:spacing w:after="133" w:line="268" w:lineRule="auto"/>
        <w:ind w:left="0" w:right="87"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Pełnomocnikiem może być jeden z wykonawców działających wspólnie lub osoba trzecia (np. pracownik jednego z wykonawców). </w:t>
      </w:r>
    </w:p>
    <w:p w:rsidR="0028327A" w:rsidRDefault="00000000" w14:paraId="14847E36" w14:textId="77777777">
      <w:pPr>
        <w:numPr>
          <w:ilvl w:val="1"/>
          <w:numId w:val="40"/>
        </w:numPr>
        <w:pBdr>
          <w:top w:val="nil"/>
          <w:left w:val="nil"/>
          <w:bottom w:val="nil"/>
          <w:right w:val="nil"/>
          <w:between w:val="nil"/>
        </w:pBdr>
        <w:spacing w:after="135" w:line="268" w:lineRule="auto"/>
        <w:ind w:left="0" w:right="87"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Jeżeli pełnomocnikiem pozostałych wykonawców jest wykonawca będący osobą prawną to może on działać zgodnie z ujawnionymi w dokumentach rejestrowych zasadami reprezentacji. </w:t>
      </w:r>
    </w:p>
    <w:p w:rsidR="0028327A" w:rsidRDefault="00000000" w14:paraId="14847E37" w14:textId="77777777">
      <w:pPr>
        <w:numPr>
          <w:ilvl w:val="0"/>
          <w:numId w:val="40"/>
        </w:numPr>
        <w:pBdr>
          <w:top w:val="nil"/>
          <w:left w:val="nil"/>
          <w:bottom w:val="nil"/>
          <w:right w:val="nil"/>
          <w:between w:val="nil"/>
        </w:pBdr>
        <w:spacing w:after="134" w:line="268" w:lineRule="auto"/>
        <w:ind w:left="0" w:right="87"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W przypadku wykonawców ubiegających się wspólnie o udzielenie zamówienie brak podstaw do wykluczenia z postępowania powinien wykazać każdy z wykonawców. </w:t>
      </w:r>
    </w:p>
    <w:p w:rsidR="0028327A" w:rsidRDefault="00000000" w14:paraId="14847E38" w14:textId="77777777">
      <w:pPr>
        <w:numPr>
          <w:ilvl w:val="0"/>
          <w:numId w:val="40"/>
        </w:numPr>
        <w:pBdr>
          <w:top w:val="nil"/>
          <w:left w:val="nil"/>
          <w:bottom w:val="nil"/>
          <w:right w:val="nil"/>
          <w:between w:val="nil"/>
        </w:pBdr>
        <w:spacing w:after="92" w:line="268" w:lineRule="auto"/>
        <w:ind w:left="0" w:right="87"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Zgodnie z art. 117 ust. 1 ustawy PZP zamawiający określa szczególny, obiektywnie uzasadniony, sposób spełniania przez wykonawców wspólnie ubiegających się o udzielenie zamówienia określonego w niniejszej SWZ warunków udziału w postępowaniu, mając na uwadze, że jest to uzasadnione charakterem zamówienia i jest proporcjonalne tzn.: </w:t>
      </w:r>
    </w:p>
    <w:p w:rsidR="0028327A" w:rsidRDefault="00000000" w14:paraId="14847E39" w14:textId="77777777">
      <w:pPr>
        <w:numPr>
          <w:ilvl w:val="1"/>
          <w:numId w:val="40"/>
        </w:numPr>
        <w:pBdr>
          <w:top w:val="nil"/>
          <w:left w:val="nil"/>
          <w:bottom w:val="nil"/>
          <w:right w:val="nil"/>
          <w:between w:val="nil"/>
        </w:pBdr>
        <w:spacing w:after="130" w:line="268" w:lineRule="auto"/>
        <w:ind w:left="0" w:right="87"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Warunek dotyczący uprawnień do prowadzenia określonej działalności gospodarczej lub zawodowej, o którym mowa w art. 112 ust. 2 pkt 2 ustawy PZP, jest spełniony, jeżeli co najmniej jeden z wykonawców wspólnie ubiegających się o udzielenie zamówienia posiada uprawnienia do prowadzenia określonej działalności gospodarczej lub zawodowej i zrealizuje usługi, do których realizacji te uprawnienia są wymagane, </w:t>
      </w:r>
    </w:p>
    <w:p w:rsidR="0028327A" w:rsidRDefault="00000000" w14:paraId="14847E3A" w14:textId="77777777">
      <w:pPr>
        <w:numPr>
          <w:ilvl w:val="1"/>
          <w:numId w:val="40"/>
        </w:numPr>
        <w:pBdr>
          <w:top w:val="nil"/>
          <w:left w:val="nil"/>
          <w:bottom w:val="nil"/>
          <w:right w:val="nil"/>
          <w:between w:val="nil"/>
        </w:pBdr>
        <w:spacing w:after="91" w:line="268" w:lineRule="auto"/>
        <w:ind w:left="0" w:right="87"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W przypadku, o którym mowa w pkt. 1), wykonawcy wspólnie ubiegający się o udzielenie zamówienia dołączają do oferty oświadczenie (na druku formularza oferty), z którego wynika, które dostawy wykonają poszczególni wykonawcy. </w:t>
      </w:r>
    </w:p>
    <w:p w:rsidR="0028327A" w:rsidRDefault="00000000" w14:paraId="14847E3B" w14:textId="77777777">
      <w:pPr>
        <w:pBdr>
          <w:top w:val="nil"/>
          <w:left w:val="nil"/>
          <w:bottom w:val="nil"/>
          <w:right w:val="nil"/>
          <w:between w:val="nil"/>
        </w:pBdr>
        <w:spacing w:after="0"/>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 </w:t>
      </w:r>
    </w:p>
    <w:p w:rsidR="0028327A" w:rsidRDefault="0028327A" w14:paraId="14847E3C" w14:textId="77777777">
      <w:pPr>
        <w:pBdr>
          <w:top w:val="nil"/>
          <w:left w:val="nil"/>
          <w:bottom w:val="nil"/>
          <w:right w:val="nil"/>
          <w:between w:val="nil"/>
        </w:pBdr>
        <w:spacing w:after="0"/>
        <w:ind w:left="0" w:hanging="2"/>
        <w:rPr>
          <w:rFonts w:ascii="Times New Roman" w:hAnsi="Times New Roman" w:eastAsia="Times New Roman" w:cs="Times New Roman"/>
          <w:color w:val="000000"/>
        </w:rPr>
      </w:pPr>
    </w:p>
    <w:p w:rsidR="0028327A" w:rsidRDefault="0028327A" w14:paraId="14847E3D" w14:textId="77777777">
      <w:pPr>
        <w:pBdr>
          <w:top w:val="nil"/>
          <w:left w:val="nil"/>
          <w:bottom w:val="nil"/>
          <w:right w:val="nil"/>
          <w:between w:val="nil"/>
        </w:pBdr>
        <w:spacing w:after="0"/>
        <w:ind w:left="0" w:hanging="2"/>
        <w:rPr>
          <w:rFonts w:ascii="Times New Roman" w:hAnsi="Times New Roman" w:eastAsia="Times New Roman" w:cs="Times New Roman"/>
          <w:color w:val="000000"/>
        </w:rPr>
      </w:pPr>
    </w:p>
    <w:p w:rsidR="0028327A" w:rsidRDefault="0028327A" w14:paraId="14847E3E" w14:textId="77777777">
      <w:pPr>
        <w:pBdr>
          <w:top w:val="nil"/>
          <w:left w:val="nil"/>
          <w:bottom w:val="nil"/>
          <w:right w:val="nil"/>
          <w:between w:val="nil"/>
        </w:pBdr>
        <w:spacing w:after="0"/>
        <w:ind w:left="0" w:hanging="2"/>
        <w:rPr>
          <w:rFonts w:ascii="Times New Roman" w:hAnsi="Times New Roman" w:eastAsia="Times New Roman" w:cs="Times New Roman"/>
          <w:color w:val="000000"/>
        </w:rPr>
      </w:pPr>
    </w:p>
    <w:p w:rsidR="0028327A" w:rsidRDefault="0028327A" w14:paraId="14847E3F" w14:textId="77777777">
      <w:pPr>
        <w:pBdr>
          <w:top w:val="nil"/>
          <w:left w:val="nil"/>
          <w:bottom w:val="nil"/>
          <w:right w:val="nil"/>
          <w:between w:val="nil"/>
        </w:pBdr>
        <w:spacing w:after="0"/>
        <w:ind w:left="0" w:hanging="2"/>
        <w:rPr>
          <w:rFonts w:ascii="Times New Roman" w:hAnsi="Times New Roman" w:eastAsia="Times New Roman" w:cs="Times New Roman"/>
          <w:color w:val="000000"/>
        </w:rPr>
      </w:pPr>
    </w:p>
    <w:p w:rsidR="0028327A" w:rsidRDefault="00000000" w14:paraId="14847E40" w14:textId="77777777">
      <w:pPr>
        <w:pBdr>
          <w:top w:val="nil"/>
          <w:left w:val="nil"/>
          <w:bottom w:val="nil"/>
          <w:right w:val="nil"/>
          <w:between w:val="nil"/>
        </w:pBdr>
        <w:spacing w:after="0"/>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 </w:t>
      </w:r>
    </w:p>
    <w:p w:rsidR="0028327A" w:rsidRDefault="00000000" w14:paraId="14847E41" w14:textId="77777777">
      <w:pPr>
        <w:pBdr>
          <w:top w:val="single" w:color="000000" w:sz="4" w:space="0"/>
          <w:left w:val="single" w:color="000000" w:sz="4" w:space="0"/>
          <w:bottom w:val="single" w:color="000000" w:sz="4" w:space="0"/>
          <w:right w:val="single" w:color="000000" w:sz="4" w:space="0"/>
          <w:between w:val="nil"/>
        </w:pBdr>
        <w:shd w:val="clear" w:color="auto" w:fill="E7E6E6"/>
        <w:spacing w:after="19"/>
        <w:ind w:left="0" w:hanging="2"/>
        <w:rPr>
          <w:rFonts w:ascii="Times New Roman" w:hAnsi="Times New Roman" w:eastAsia="Times New Roman" w:cs="Times New Roman"/>
          <w:color w:val="000000"/>
        </w:rPr>
      </w:pPr>
      <w:r>
        <w:rPr>
          <w:rFonts w:ascii="Times New Roman" w:hAnsi="Times New Roman" w:eastAsia="Times New Roman" w:cs="Times New Roman"/>
          <w:b/>
          <w:color w:val="000000"/>
        </w:rPr>
        <w:t xml:space="preserve"> </w:t>
      </w:r>
    </w:p>
    <w:p w:rsidR="0028327A" w:rsidRDefault="00000000" w14:paraId="14847E42" w14:textId="77777777">
      <w:pPr>
        <w:keepNext/>
        <w:keepLines/>
        <w:pBdr>
          <w:top w:val="single" w:color="000000" w:sz="4" w:space="0"/>
          <w:left w:val="single" w:color="000000" w:sz="4" w:space="0"/>
          <w:bottom w:val="single" w:color="000000" w:sz="4" w:space="0"/>
          <w:right w:val="single" w:color="000000" w:sz="4" w:space="0"/>
          <w:between w:val="nil"/>
        </w:pBdr>
        <w:shd w:val="clear" w:color="auto" w:fill="E7E6E6"/>
        <w:spacing w:after="11" w:line="248" w:lineRule="auto"/>
        <w:ind w:left="0" w:hanging="2"/>
        <w:rPr>
          <w:rFonts w:ascii="Times New Roman" w:hAnsi="Times New Roman" w:eastAsia="Times New Roman" w:cs="Times New Roman"/>
          <w:b/>
          <w:color w:val="000000"/>
        </w:rPr>
      </w:pPr>
      <w:r>
        <w:rPr>
          <w:rFonts w:ascii="Times New Roman" w:hAnsi="Times New Roman" w:eastAsia="Times New Roman" w:cs="Times New Roman"/>
          <w:b/>
          <w:color w:val="000000"/>
        </w:rPr>
        <w:t>XIV. DOKUMENTY SKŁADANE PRZEZ PODMIOTY ZAGRANICZNE</w:t>
      </w:r>
      <w:r>
        <w:rPr>
          <w:rFonts w:ascii="Times New Roman" w:hAnsi="Times New Roman" w:eastAsia="Times New Roman" w:cs="Times New Roman"/>
          <w:color w:val="000000"/>
        </w:rPr>
        <w:t xml:space="preserve"> </w:t>
      </w:r>
    </w:p>
    <w:p w:rsidR="0028327A" w:rsidRDefault="00000000" w14:paraId="14847E43" w14:textId="77777777">
      <w:pPr>
        <w:pBdr>
          <w:top w:val="single" w:color="000000" w:sz="4" w:space="0"/>
          <w:left w:val="single" w:color="000000" w:sz="4" w:space="0"/>
          <w:bottom w:val="single" w:color="000000" w:sz="4" w:space="0"/>
          <w:right w:val="single" w:color="000000" w:sz="4" w:space="0"/>
          <w:between w:val="nil"/>
        </w:pBdr>
        <w:shd w:val="clear" w:color="auto" w:fill="E7E6E6"/>
        <w:spacing w:after="0"/>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 </w:t>
      </w:r>
    </w:p>
    <w:p w:rsidR="0028327A" w:rsidRDefault="00000000" w14:paraId="14847E44" w14:textId="77777777">
      <w:pPr>
        <w:pBdr>
          <w:top w:val="nil"/>
          <w:left w:val="nil"/>
          <w:bottom w:val="nil"/>
          <w:right w:val="nil"/>
          <w:between w:val="nil"/>
        </w:pBdr>
        <w:ind w:left="0" w:hanging="2"/>
        <w:rPr>
          <w:rFonts w:ascii="Times New Roman" w:hAnsi="Times New Roman" w:eastAsia="Times New Roman" w:cs="Times New Roman"/>
          <w:color w:val="000000"/>
        </w:rPr>
      </w:pPr>
      <w:r>
        <w:rPr>
          <w:rFonts w:ascii="Times New Roman" w:hAnsi="Times New Roman" w:eastAsia="Times New Roman" w:cs="Times New Roman"/>
          <w:b/>
          <w:color w:val="000000"/>
        </w:rPr>
        <w:t xml:space="preserve"> </w:t>
      </w:r>
    </w:p>
    <w:p w:rsidR="0028327A" w:rsidRDefault="00000000" w14:paraId="14847E45" w14:textId="77777777">
      <w:pPr>
        <w:numPr>
          <w:ilvl w:val="0"/>
          <w:numId w:val="42"/>
        </w:numPr>
        <w:pBdr>
          <w:top w:val="nil"/>
          <w:left w:val="nil"/>
          <w:bottom w:val="nil"/>
          <w:right w:val="nil"/>
          <w:between w:val="nil"/>
        </w:pBdr>
        <w:spacing w:after="13" w:line="268" w:lineRule="auto"/>
        <w:ind w:left="0" w:right="87"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Jeżeli wykonawca ma siedzibę lub miejsce zamieszkania poza granicami RP, zamiast: </w:t>
      </w:r>
    </w:p>
    <w:p w:rsidR="0028327A" w:rsidRDefault="00000000" w14:paraId="14847E46" w14:textId="77777777">
      <w:pPr>
        <w:numPr>
          <w:ilvl w:val="1"/>
          <w:numId w:val="42"/>
        </w:numPr>
        <w:pBdr>
          <w:top w:val="nil"/>
          <w:left w:val="nil"/>
          <w:bottom w:val="nil"/>
          <w:right w:val="nil"/>
          <w:between w:val="nil"/>
        </w:pBdr>
        <w:spacing w:after="13" w:line="268" w:lineRule="auto"/>
        <w:ind w:left="0" w:right="87"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informacji z Krajowego Rejestru Karnego, o której mowa w Rozdziale XI ust. 2 pkt. 2) – składa informację z odpowiedniego rejestru, takiego jak rejestr sądowy, albo w przypadku braku takiego rejestru, inny równoważny dokument wydany przez właściwy organ sądowy lub administracyjny kraju, w którym wykonawca ma siedzibę lub miejsce zamieszkania, w zakresie art. 108 ust. 1 pkt 1, 2 i 4 uPzp, wystawioną nie wcześniej</w:t>
      </w:r>
      <w:r>
        <w:rPr>
          <w:rFonts w:ascii="Times New Roman" w:hAnsi="Times New Roman" w:eastAsia="Times New Roman" w:cs="Times New Roman"/>
          <w:b/>
          <w:color w:val="000000"/>
        </w:rPr>
        <w:t xml:space="preserve"> niż 6 miesięcy</w:t>
      </w:r>
      <w:r>
        <w:rPr>
          <w:rFonts w:ascii="Times New Roman" w:hAnsi="Times New Roman" w:eastAsia="Times New Roman" w:cs="Times New Roman"/>
          <w:color w:val="000000"/>
        </w:rPr>
        <w:t xml:space="preserve"> przed ich złożeniem; </w:t>
      </w:r>
    </w:p>
    <w:p w:rsidR="0028327A" w:rsidRDefault="00000000" w14:paraId="14847E47" w14:textId="77777777">
      <w:pPr>
        <w:numPr>
          <w:ilvl w:val="1"/>
          <w:numId w:val="42"/>
        </w:numPr>
        <w:pBdr>
          <w:top w:val="nil"/>
          <w:left w:val="nil"/>
          <w:bottom w:val="nil"/>
          <w:right w:val="nil"/>
          <w:between w:val="nil"/>
        </w:pBdr>
        <w:spacing w:after="13" w:line="268" w:lineRule="auto"/>
        <w:ind w:left="0" w:right="87"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odpisu albo informacji z Krajowego Rejestru Sądowego lub z Centralnej Ewidencji i Informacji o Działalności Gospodarczej, o którym mowa w Rozdziale XI ust. 2 pkt. 5)   – składa dokument lub dokumenty wystawione w kraju, w którym wykonawca ma siedzibę lub miejsce zamieszkania, potwierdzające odpowiednio, że nie otwarto jego likwidacji, nie ogłoszono upadłości, jego aktywami nie zarządza likwidator lub sąd, nie zawarł układu z wierzycielami, jego działalność gospodarcza nie jest zawieszona ani nie znajduje się on w innej tego rodzaju sytuacji wynikającej z podobnej procedury przewidzianej w przepisach miejsca wszczęcia tej procedury, wystawiony nie wcześniej</w:t>
      </w:r>
      <w:r>
        <w:rPr>
          <w:rFonts w:ascii="Times New Roman" w:hAnsi="Times New Roman" w:eastAsia="Times New Roman" w:cs="Times New Roman"/>
          <w:b/>
          <w:color w:val="000000"/>
        </w:rPr>
        <w:t xml:space="preserve"> niż 3 miesiące</w:t>
      </w:r>
      <w:r>
        <w:rPr>
          <w:rFonts w:ascii="Times New Roman" w:hAnsi="Times New Roman" w:eastAsia="Times New Roman" w:cs="Times New Roman"/>
          <w:color w:val="000000"/>
        </w:rPr>
        <w:t xml:space="preserve"> przed ich złożeniem. </w:t>
      </w:r>
    </w:p>
    <w:p w:rsidR="0028327A" w:rsidRDefault="00000000" w14:paraId="14847E48" w14:textId="77777777">
      <w:pPr>
        <w:numPr>
          <w:ilvl w:val="0"/>
          <w:numId w:val="42"/>
        </w:numPr>
        <w:pBdr>
          <w:top w:val="nil"/>
          <w:left w:val="nil"/>
          <w:bottom w:val="nil"/>
          <w:right w:val="nil"/>
          <w:between w:val="nil"/>
        </w:pBdr>
        <w:spacing w:after="13" w:line="268" w:lineRule="auto"/>
        <w:ind w:left="0" w:right="87"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Jeżeli w kraju, w którym wykonawca ma siedzibę lub miejsce zamieszkania, nie wydaje się dokumentów, o których mowa w ust. 1 lub gdy dokumenty te nie odnoszą się do wszystkich przypadków, o których mowa w art. 108 ust. 1 pkt 1, 2 i 4 uPzp, zastępuje się je odpowiednio w całości lub w części dokumentem zawierającym odpowiednio oświadczenie wykonawcy, ze wskazaniem osoby albo osób uprawnionych do jego reprezentacji, lub oświadczenie osoby, której dokument miał dotyczyć, złożone pod przysięgą, lub, jeżeli w kraju, w którym wykonawca ma siedzibę lub miejsce zamieszkania nie ma przepisów o oświadczeniu pod przysięgą, złożone przed organem sądowym lub administracyjnym, notariuszem, organem samorządu zawodowego lub gospodarczego, właściwym ze względu na siedzibę lub miejsce zamieszkania wykonawcy.  </w:t>
      </w:r>
    </w:p>
    <w:p w:rsidR="0028327A" w:rsidRDefault="00000000" w14:paraId="14847E49" w14:textId="77777777">
      <w:pPr>
        <w:numPr>
          <w:ilvl w:val="0"/>
          <w:numId w:val="42"/>
        </w:numPr>
        <w:pBdr>
          <w:top w:val="nil"/>
          <w:left w:val="nil"/>
          <w:bottom w:val="nil"/>
          <w:right w:val="nil"/>
          <w:between w:val="nil"/>
        </w:pBdr>
        <w:spacing w:after="13" w:line="268" w:lineRule="auto"/>
        <w:ind w:left="0" w:right="87"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Dokumenty lub oświadczenia sporządzone w języku obcym są składane wraz z tłumaczeniem na język polski. </w:t>
      </w:r>
    </w:p>
    <w:p w:rsidR="0028327A" w:rsidRDefault="00000000" w14:paraId="14847E4A" w14:textId="77777777">
      <w:pPr>
        <w:pBdr>
          <w:top w:val="nil"/>
          <w:left w:val="nil"/>
          <w:bottom w:val="nil"/>
          <w:right w:val="nil"/>
          <w:between w:val="nil"/>
        </w:pBdr>
        <w:spacing w:after="0"/>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 </w:t>
      </w:r>
    </w:p>
    <w:p w:rsidR="0028327A" w:rsidRDefault="00000000" w14:paraId="14847E4B" w14:textId="77777777">
      <w:pPr>
        <w:pBdr>
          <w:top w:val="single" w:color="000000" w:sz="4" w:space="0"/>
          <w:left w:val="single" w:color="000000" w:sz="4" w:space="0"/>
          <w:bottom w:val="single" w:color="000000" w:sz="4" w:space="0"/>
          <w:right w:val="single" w:color="000000" w:sz="4" w:space="0"/>
          <w:between w:val="nil"/>
        </w:pBdr>
        <w:shd w:val="clear" w:color="auto" w:fill="E7E6E6"/>
        <w:spacing w:after="0"/>
        <w:ind w:left="0" w:hanging="2"/>
        <w:rPr>
          <w:rFonts w:ascii="Times New Roman" w:hAnsi="Times New Roman" w:eastAsia="Times New Roman" w:cs="Times New Roman"/>
          <w:color w:val="000000"/>
        </w:rPr>
      </w:pPr>
      <w:r>
        <w:rPr>
          <w:rFonts w:ascii="Times New Roman" w:hAnsi="Times New Roman" w:eastAsia="Times New Roman" w:cs="Times New Roman"/>
          <w:b/>
          <w:color w:val="000000"/>
        </w:rPr>
        <w:t xml:space="preserve"> </w:t>
      </w:r>
    </w:p>
    <w:p w:rsidR="0028327A" w:rsidRDefault="00000000" w14:paraId="14847E4C" w14:textId="77777777">
      <w:pPr>
        <w:keepNext/>
        <w:keepLines/>
        <w:pBdr>
          <w:top w:val="single" w:color="000000" w:sz="4" w:space="0"/>
          <w:left w:val="single" w:color="000000" w:sz="4" w:space="0"/>
          <w:bottom w:val="single" w:color="000000" w:sz="4" w:space="0"/>
          <w:right w:val="single" w:color="000000" w:sz="4" w:space="0"/>
          <w:between w:val="nil"/>
        </w:pBdr>
        <w:shd w:val="clear" w:color="auto" w:fill="E7E6E6"/>
        <w:spacing w:after="11" w:line="248" w:lineRule="auto"/>
        <w:ind w:left="0" w:hanging="2"/>
        <w:rPr>
          <w:rFonts w:ascii="Times New Roman" w:hAnsi="Times New Roman" w:eastAsia="Times New Roman" w:cs="Times New Roman"/>
          <w:b/>
          <w:color w:val="000000"/>
        </w:rPr>
      </w:pPr>
      <w:r>
        <w:rPr>
          <w:rFonts w:ascii="Times New Roman" w:hAnsi="Times New Roman" w:eastAsia="Times New Roman" w:cs="Times New Roman"/>
          <w:b/>
          <w:color w:val="000000"/>
        </w:rPr>
        <w:t>XV. PODWYKONAWSTWO</w:t>
      </w:r>
      <w:r>
        <w:rPr>
          <w:rFonts w:ascii="Times New Roman" w:hAnsi="Times New Roman" w:eastAsia="Times New Roman" w:cs="Times New Roman"/>
          <w:color w:val="000000"/>
        </w:rPr>
        <w:t xml:space="preserve"> </w:t>
      </w:r>
    </w:p>
    <w:p w:rsidR="0028327A" w:rsidRDefault="00000000" w14:paraId="14847E4D" w14:textId="77777777">
      <w:pPr>
        <w:pBdr>
          <w:top w:val="single" w:color="000000" w:sz="4" w:space="0"/>
          <w:left w:val="single" w:color="000000" w:sz="4" w:space="0"/>
          <w:bottom w:val="single" w:color="000000" w:sz="4" w:space="0"/>
          <w:right w:val="single" w:color="000000" w:sz="4" w:space="0"/>
          <w:between w:val="nil"/>
        </w:pBdr>
        <w:shd w:val="clear" w:color="auto" w:fill="E7E6E6"/>
        <w:spacing w:after="0"/>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 </w:t>
      </w:r>
    </w:p>
    <w:p w:rsidR="0028327A" w:rsidRDefault="00000000" w14:paraId="14847E4E" w14:textId="77777777">
      <w:pPr>
        <w:pBdr>
          <w:top w:val="nil"/>
          <w:left w:val="nil"/>
          <w:bottom w:val="nil"/>
          <w:right w:val="nil"/>
          <w:between w:val="nil"/>
        </w:pBdr>
        <w:spacing w:after="73"/>
        <w:ind w:left="0" w:hanging="2"/>
        <w:rPr>
          <w:rFonts w:ascii="Times New Roman" w:hAnsi="Times New Roman" w:eastAsia="Times New Roman" w:cs="Times New Roman"/>
          <w:color w:val="000000"/>
        </w:rPr>
      </w:pPr>
      <w:r>
        <w:rPr>
          <w:rFonts w:ascii="Times New Roman" w:hAnsi="Times New Roman" w:eastAsia="Times New Roman" w:cs="Times New Roman"/>
          <w:b/>
          <w:color w:val="000000"/>
        </w:rPr>
        <w:t xml:space="preserve"> </w:t>
      </w:r>
    </w:p>
    <w:p w:rsidR="0028327A" w:rsidRDefault="00000000" w14:paraId="14847E4F" w14:textId="77777777">
      <w:pPr>
        <w:numPr>
          <w:ilvl w:val="0"/>
          <w:numId w:val="44"/>
        </w:numPr>
        <w:pBdr>
          <w:top w:val="nil"/>
          <w:left w:val="nil"/>
          <w:bottom w:val="nil"/>
          <w:right w:val="nil"/>
          <w:between w:val="nil"/>
        </w:pBdr>
        <w:spacing w:after="71" w:line="268" w:lineRule="auto"/>
        <w:ind w:left="0" w:right="87"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Zamówienie może być realizowane przy udziale podwykonawców i w takim przypadku: </w:t>
      </w:r>
    </w:p>
    <w:p w:rsidR="0028327A" w:rsidRDefault="00000000" w14:paraId="14847E50" w14:textId="77777777">
      <w:pPr>
        <w:numPr>
          <w:ilvl w:val="1"/>
          <w:numId w:val="44"/>
        </w:numPr>
        <w:pBdr>
          <w:top w:val="nil"/>
          <w:left w:val="nil"/>
          <w:bottom w:val="nil"/>
          <w:right w:val="nil"/>
          <w:between w:val="nil"/>
        </w:pBdr>
        <w:spacing w:after="68" w:line="268" w:lineRule="auto"/>
        <w:ind w:left="0" w:right="87"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Wykonawca musi wskazać w ofercie część zamówienia, którego wykonanie zamierza powierzyć podwykonawcy i podania firm podwykonawców i dalszych podwykonawców, </w:t>
      </w:r>
    </w:p>
    <w:p w:rsidR="0028327A" w:rsidRDefault="00000000" w14:paraId="14847E51" w14:textId="77777777">
      <w:pPr>
        <w:numPr>
          <w:ilvl w:val="1"/>
          <w:numId w:val="44"/>
        </w:numPr>
        <w:pBdr>
          <w:top w:val="nil"/>
          <w:left w:val="nil"/>
          <w:bottom w:val="nil"/>
          <w:right w:val="nil"/>
          <w:between w:val="nil"/>
        </w:pBdr>
        <w:spacing w:after="13" w:line="268" w:lineRule="auto"/>
        <w:ind w:left="0" w:right="87"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Zamawiający żąda, aby przed przystąpieniem do wykonania zamówienia Wykonawca, podał nazwy oraz dane kontaktowe podwykonawców. Wykonawca zobowiązany jest do podania zmiany danych podwykonawcy w trakcie realizacji zamówienia a także przekazania informacji o nowych podwykonawcach, </w:t>
      </w:r>
      <w:r>
        <w:rPr>
          <w:rFonts w:ascii="Times New Roman" w:hAnsi="Times New Roman" w:eastAsia="Times New Roman" w:cs="Times New Roman"/>
          <w:color w:val="000000"/>
        </w:rPr>
        <w:t xml:space="preserve">którym w trakcie realizacji przedmiotu zamówienia Wykonawca będzie powierzał realizację przedmiotu zamówienia, </w:t>
      </w:r>
    </w:p>
    <w:p w:rsidR="0028327A" w:rsidRDefault="00000000" w14:paraId="14847E52" w14:textId="77777777">
      <w:pPr>
        <w:numPr>
          <w:ilvl w:val="1"/>
          <w:numId w:val="44"/>
        </w:numPr>
        <w:pBdr>
          <w:top w:val="nil"/>
          <w:left w:val="nil"/>
          <w:bottom w:val="nil"/>
          <w:right w:val="nil"/>
          <w:between w:val="nil"/>
        </w:pBdr>
        <w:spacing w:after="13" w:line="268" w:lineRule="auto"/>
        <w:ind w:left="0" w:right="87"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jeżeli zmiana albo rezygnacja z podwykonawcy dotyczy podmiotu, na którego zasoby Wykonawca powoływał się, na zasadach określonych w art. 118 uPzp, w celu wykazania spełniania warunków udziału w postępowaniu, Wykonawca jest obowiązany wykazać Zamawiającemu, że proponowany inny podwykonawca lub Wykonawca samodzielnie spełnia je w stopniu nie mniejszym niż podwykonawca, na którego zasoby Wykonawca powoływał się w trakcie postępowania o udzielenie zamówienia. </w:t>
      </w:r>
    </w:p>
    <w:p w:rsidR="0028327A" w:rsidRDefault="00000000" w14:paraId="14847E53" w14:textId="77777777">
      <w:pPr>
        <w:pBdr>
          <w:top w:val="nil"/>
          <w:left w:val="nil"/>
          <w:bottom w:val="nil"/>
          <w:right w:val="nil"/>
          <w:between w:val="nil"/>
        </w:pBdr>
        <w:spacing w:after="52"/>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 </w:t>
      </w:r>
    </w:p>
    <w:p w:rsidR="0028327A" w:rsidRDefault="00000000" w14:paraId="14847E54" w14:textId="77777777">
      <w:pPr>
        <w:numPr>
          <w:ilvl w:val="0"/>
          <w:numId w:val="44"/>
        </w:numPr>
        <w:pBdr>
          <w:top w:val="nil"/>
          <w:left w:val="nil"/>
          <w:bottom w:val="nil"/>
          <w:right w:val="nil"/>
          <w:between w:val="nil"/>
        </w:pBdr>
        <w:spacing w:after="13" w:line="268" w:lineRule="auto"/>
        <w:ind w:left="0" w:right="87"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Powierzenie części zamówienia podwykonawcom nie zwalnia Wykonawcy z odpowiedzialności za należyte wykonanie. </w:t>
      </w:r>
    </w:p>
    <w:p w:rsidR="0028327A" w:rsidRDefault="00000000" w14:paraId="14847E55" w14:textId="77777777">
      <w:pPr>
        <w:pBdr>
          <w:top w:val="nil"/>
          <w:left w:val="nil"/>
          <w:bottom w:val="nil"/>
          <w:right w:val="nil"/>
          <w:between w:val="nil"/>
        </w:pBdr>
        <w:spacing w:after="0"/>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 </w:t>
      </w:r>
    </w:p>
    <w:tbl>
      <w:tblPr>
        <w:tblStyle w:val="a3"/>
        <w:tblW w:w="9746" w:type="dxa"/>
        <w:tblInd w:w="36" w:type="dxa"/>
        <w:tblLayout w:type="fixed"/>
        <w:tblLook w:val="0000" w:firstRow="0" w:lastRow="0" w:firstColumn="0" w:lastColumn="0" w:noHBand="0" w:noVBand="0"/>
      </w:tblPr>
      <w:tblGrid>
        <w:gridCol w:w="814"/>
        <w:gridCol w:w="8932"/>
      </w:tblGrid>
      <w:tr w:rsidR="0028327A" w14:paraId="14847E5A" w14:textId="77777777">
        <w:trPr>
          <w:trHeight w:val="767"/>
        </w:trPr>
        <w:tc>
          <w:tcPr>
            <w:tcW w:w="814" w:type="dxa"/>
            <w:tcBorders>
              <w:top w:val="single" w:color="000000" w:sz="4" w:space="0"/>
              <w:left w:val="single" w:color="000000" w:sz="4" w:space="0"/>
              <w:bottom w:val="single" w:color="000000" w:sz="4" w:space="0"/>
              <w:right w:val="nil"/>
            </w:tcBorders>
            <w:shd w:val="clear" w:color="auto" w:fill="E7E6E6"/>
          </w:tcPr>
          <w:p w:rsidR="0028327A" w:rsidRDefault="00000000" w14:paraId="14847E56" w14:textId="77777777">
            <w:pPr>
              <w:pBdr>
                <w:top w:val="nil"/>
                <w:left w:val="nil"/>
                <w:bottom w:val="nil"/>
                <w:right w:val="nil"/>
                <w:between w:val="nil"/>
              </w:pBdr>
              <w:spacing w:after="0"/>
              <w:ind w:left="0" w:hanging="2"/>
              <w:rPr>
                <w:rFonts w:ascii="Times New Roman" w:hAnsi="Times New Roman" w:eastAsia="Times New Roman" w:cs="Times New Roman"/>
                <w:color w:val="000000"/>
              </w:rPr>
            </w:pPr>
            <w:r>
              <w:rPr>
                <w:rFonts w:ascii="Times New Roman" w:hAnsi="Times New Roman" w:eastAsia="Times New Roman" w:cs="Times New Roman"/>
                <w:b/>
                <w:color w:val="000000"/>
              </w:rPr>
              <w:t xml:space="preserve"> </w:t>
            </w:r>
          </w:p>
          <w:p w:rsidR="0028327A" w:rsidRDefault="00000000" w14:paraId="14847E57" w14:textId="77777777">
            <w:pPr>
              <w:pBdr>
                <w:top w:val="nil"/>
                <w:left w:val="nil"/>
                <w:bottom w:val="nil"/>
                <w:right w:val="nil"/>
                <w:between w:val="nil"/>
              </w:pBdr>
              <w:spacing w:after="0"/>
              <w:ind w:left="0" w:hanging="2"/>
              <w:rPr>
                <w:rFonts w:ascii="Times New Roman" w:hAnsi="Times New Roman" w:eastAsia="Times New Roman" w:cs="Times New Roman"/>
                <w:color w:val="000000"/>
              </w:rPr>
            </w:pPr>
            <w:r>
              <w:rPr>
                <w:rFonts w:ascii="Times New Roman" w:hAnsi="Times New Roman" w:eastAsia="Times New Roman" w:cs="Times New Roman"/>
                <w:b/>
                <w:color w:val="000000"/>
              </w:rPr>
              <w:t xml:space="preserve">XVI. </w:t>
            </w:r>
          </w:p>
        </w:tc>
        <w:tc>
          <w:tcPr>
            <w:tcW w:w="8932" w:type="dxa"/>
            <w:tcBorders>
              <w:top w:val="single" w:color="000000" w:sz="4" w:space="0"/>
              <w:left w:val="nil"/>
              <w:bottom w:val="single" w:color="000000" w:sz="4" w:space="0"/>
              <w:right w:val="single" w:color="000000" w:sz="4" w:space="0"/>
            </w:tcBorders>
            <w:shd w:val="clear" w:color="auto" w:fill="E7E6E6"/>
          </w:tcPr>
          <w:p w:rsidR="0028327A" w:rsidRDefault="00000000" w14:paraId="14847E58" w14:textId="77777777">
            <w:pPr>
              <w:pBdr>
                <w:top w:val="nil"/>
                <w:left w:val="nil"/>
                <w:bottom w:val="nil"/>
                <w:right w:val="nil"/>
                <w:between w:val="nil"/>
              </w:pBdr>
              <w:spacing w:after="0"/>
              <w:ind w:left="0" w:hanging="2"/>
              <w:rPr>
                <w:rFonts w:ascii="Times New Roman" w:hAnsi="Times New Roman" w:eastAsia="Times New Roman" w:cs="Times New Roman"/>
                <w:color w:val="000000"/>
              </w:rPr>
            </w:pPr>
            <w:r>
              <w:rPr>
                <w:rFonts w:ascii="Times New Roman" w:hAnsi="Times New Roman" w:eastAsia="Times New Roman" w:cs="Times New Roman"/>
                <w:b/>
                <w:color w:val="000000"/>
              </w:rPr>
              <w:t>INFORMACJA O PRZEDMIOTOWYCH ŚRODKACH DOWODOWYCH</w:t>
            </w:r>
            <w:r>
              <w:rPr>
                <w:rFonts w:ascii="Times New Roman" w:hAnsi="Times New Roman" w:eastAsia="Times New Roman" w:cs="Times New Roman"/>
                <w:color w:val="000000"/>
              </w:rPr>
              <w:t xml:space="preserve"> </w:t>
            </w:r>
          </w:p>
          <w:p w:rsidR="0028327A" w:rsidRDefault="00000000" w14:paraId="14847E59" w14:textId="77777777">
            <w:pPr>
              <w:pBdr>
                <w:top w:val="nil"/>
                <w:left w:val="nil"/>
                <w:bottom w:val="nil"/>
                <w:right w:val="nil"/>
                <w:between w:val="nil"/>
              </w:pBdr>
              <w:spacing w:after="0"/>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 </w:t>
            </w:r>
          </w:p>
        </w:tc>
      </w:tr>
    </w:tbl>
    <w:p w:rsidR="0028327A" w:rsidRDefault="00000000" w14:paraId="14847E5B" w14:textId="77777777">
      <w:pPr>
        <w:pBdr>
          <w:top w:val="nil"/>
          <w:left w:val="nil"/>
          <w:bottom w:val="nil"/>
          <w:right w:val="nil"/>
          <w:between w:val="nil"/>
        </w:pBdr>
        <w:spacing w:after="19"/>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 </w:t>
      </w:r>
    </w:p>
    <w:p w:rsidR="0028327A" w:rsidRDefault="00000000" w14:paraId="14847E5C" w14:textId="77777777">
      <w:pPr>
        <w:pBdr>
          <w:top w:val="nil"/>
          <w:left w:val="nil"/>
          <w:bottom w:val="nil"/>
          <w:right w:val="nil"/>
          <w:between w:val="nil"/>
        </w:pBdr>
        <w:ind w:left="0" w:right="87"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Zamawiający nie żąda złożenia przedmiotowych środków dowodowych.  </w:t>
      </w:r>
    </w:p>
    <w:p w:rsidR="0028327A" w:rsidRDefault="00000000" w14:paraId="14847E5D" w14:textId="77777777">
      <w:pPr>
        <w:pBdr>
          <w:top w:val="nil"/>
          <w:left w:val="nil"/>
          <w:bottom w:val="nil"/>
          <w:right w:val="nil"/>
          <w:between w:val="nil"/>
        </w:pBdr>
        <w:spacing w:after="0"/>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 </w:t>
      </w:r>
      <w:r>
        <w:rPr>
          <w:rFonts w:ascii="Times New Roman" w:hAnsi="Times New Roman" w:eastAsia="Times New Roman" w:cs="Times New Roman"/>
          <w:b/>
          <w:color w:val="000000"/>
        </w:rPr>
        <w:t xml:space="preserve"> </w:t>
      </w:r>
    </w:p>
    <w:tbl>
      <w:tblPr>
        <w:tblStyle w:val="a4"/>
        <w:tblW w:w="9746" w:type="dxa"/>
        <w:tblInd w:w="-70" w:type="dxa"/>
        <w:tblLayout w:type="fixed"/>
        <w:tblLook w:val="0000" w:firstRow="0" w:lastRow="0" w:firstColumn="0" w:lastColumn="0" w:noHBand="0" w:noVBand="0"/>
      </w:tblPr>
      <w:tblGrid>
        <w:gridCol w:w="9746"/>
      </w:tblGrid>
      <w:tr w:rsidR="0028327A" w14:paraId="14847E63" w14:textId="77777777">
        <w:trPr>
          <w:trHeight w:val="1778"/>
        </w:trPr>
        <w:tc>
          <w:tcPr>
            <w:tcW w:w="9746" w:type="dxa"/>
            <w:tcBorders>
              <w:top w:val="single" w:color="000000" w:sz="4" w:space="0"/>
              <w:left w:val="single" w:color="000000" w:sz="4" w:space="0"/>
              <w:bottom w:val="single" w:color="000000" w:sz="4" w:space="0"/>
              <w:right w:val="single" w:color="000000" w:sz="4" w:space="0"/>
            </w:tcBorders>
            <w:shd w:val="clear" w:color="auto" w:fill="E7E6E6"/>
          </w:tcPr>
          <w:p w:rsidR="0028327A" w:rsidRDefault="00000000" w14:paraId="14847E5E" w14:textId="77777777">
            <w:pPr>
              <w:pBdr>
                <w:top w:val="nil"/>
                <w:left w:val="nil"/>
                <w:bottom w:val="nil"/>
                <w:right w:val="nil"/>
                <w:between w:val="nil"/>
              </w:pBdr>
              <w:shd w:val="clear" w:color="auto" w:fill="E7E6E6"/>
              <w:spacing w:after="8"/>
              <w:ind w:left="0" w:hanging="2"/>
              <w:rPr>
                <w:rFonts w:ascii="Times New Roman" w:hAnsi="Times New Roman" w:eastAsia="Times New Roman" w:cs="Times New Roman"/>
                <w:color w:val="000000"/>
              </w:rPr>
            </w:pPr>
            <w:r>
              <w:rPr>
                <w:rFonts w:ascii="Times New Roman" w:hAnsi="Times New Roman" w:eastAsia="Times New Roman" w:cs="Times New Roman"/>
                <w:b/>
                <w:color w:val="000000"/>
              </w:rPr>
              <w:t xml:space="preserve"> </w:t>
            </w:r>
          </w:p>
          <w:p w:rsidR="0028327A" w:rsidRDefault="00000000" w14:paraId="14847E5F" w14:textId="77777777">
            <w:pPr>
              <w:pBdr>
                <w:top w:val="nil"/>
                <w:left w:val="nil"/>
                <w:bottom w:val="nil"/>
                <w:right w:val="nil"/>
                <w:between w:val="nil"/>
              </w:pBdr>
              <w:shd w:val="clear" w:color="auto" w:fill="E7E6E6"/>
              <w:spacing w:after="19"/>
              <w:ind w:left="0" w:hanging="2"/>
              <w:rPr>
                <w:rFonts w:ascii="Times New Roman" w:hAnsi="Times New Roman" w:eastAsia="Times New Roman" w:cs="Times New Roman"/>
                <w:color w:val="000000"/>
              </w:rPr>
            </w:pPr>
            <w:r>
              <w:rPr>
                <w:rFonts w:ascii="Times New Roman" w:hAnsi="Times New Roman" w:eastAsia="Times New Roman" w:cs="Times New Roman"/>
                <w:b/>
                <w:color w:val="000000"/>
              </w:rPr>
              <w:t xml:space="preserve">XVII. INFORMACJE O ŚRODKACH KOMUNIKACJI ELEKTRONICZNEJ, PRZY UŻYCIU </w:t>
            </w:r>
          </w:p>
          <w:p w:rsidR="0028327A" w:rsidRDefault="00000000" w14:paraId="14847E60" w14:textId="77777777">
            <w:pPr>
              <w:pBdr>
                <w:top w:val="nil"/>
                <w:left w:val="nil"/>
                <w:bottom w:val="nil"/>
                <w:right w:val="nil"/>
                <w:between w:val="nil"/>
              </w:pBdr>
              <w:shd w:val="clear" w:color="auto" w:fill="E7E6E6"/>
              <w:spacing w:after="0" w:line="238" w:lineRule="auto"/>
              <w:ind w:left="0" w:right="50" w:hanging="2"/>
              <w:rPr>
                <w:rFonts w:ascii="Times New Roman" w:hAnsi="Times New Roman" w:eastAsia="Times New Roman" w:cs="Times New Roman"/>
                <w:color w:val="000000"/>
              </w:rPr>
            </w:pPr>
            <w:r>
              <w:rPr>
                <w:rFonts w:ascii="Times New Roman" w:hAnsi="Times New Roman" w:eastAsia="Times New Roman" w:cs="Times New Roman"/>
                <w:b/>
                <w:color w:val="000000"/>
              </w:rPr>
              <w:t xml:space="preserve">KTÓRYCH ZAMAWIAJĄCY BĘDZIE KOMUNIKOWAŁ SIĘ Z WYKONAWCAMI, ORAZ INFORMACJE O WYMAGANIACH TECHNICZNYCH I ORGANIZACYJNYCH SPORZĄDZANIA, WYSYŁANIA I ODBIERANIA KORESPONDENCJI </w:t>
            </w:r>
          </w:p>
          <w:p w:rsidR="0028327A" w:rsidRDefault="00000000" w14:paraId="14847E61" w14:textId="77777777">
            <w:pPr>
              <w:pBdr>
                <w:top w:val="nil"/>
                <w:left w:val="nil"/>
                <w:bottom w:val="nil"/>
                <w:right w:val="nil"/>
                <w:between w:val="nil"/>
              </w:pBdr>
              <w:shd w:val="clear" w:color="auto" w:fill="E7E6E6"/>
              <w:spacing w:after="0"/>
              <w:ind w:left="0" w:hanging="2"/>
              <w:rPr>
                <w:rFonts w:ascii="Times New Roman" w:hAnsi="Times New Roman" w:eastAsia="Times New Roman" w:cs="Times New Roman"/>
                <w:color w:val="000000"/>
              </w:rPr>
            </w:pPr>
            <w:r>
              <w:rPr>
                <w:rFonts w:ascii="Times New Roman" w:hAnsi="Times New Roman" w:eastAsia="Times New Roman" w:cs="Times New Roman"/>
                <w:b/>
                <w:color w:val="000000"/>
              </w:rPr>
              <w:t>ELEKTRONICZNEJ</w:t>
            </w:r>
            <w:r>
              <w:rPr>
                <w:rFonts w:ascii="Times New Roman" w:hAnsi="Times New Roman" w:eastAsia="Times New Roman" w:cs="Times New Roman"/>
                <w:color w:val="000000"/>
              </w:rPr>
              <w:t xml:space="preserve"> </w:t>
            </w:r>
          </w:p>
          <w:p w:rsidR="0028327A" w:rsidRDefault="00000000" w14:paraId="14847E62" w14:textId="77777777">
            <w:pPr>
              <w:pBdr>
                <w:top w:val="nil"/>
                <w:left w:val="nil"/>
                <w:bottom w:val="nil"/>
                <w:right w:val="nil"/>
                <w:between w:val="nil"/>
              </w:pBdr>
              <w:spacing w:after="0"/>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 </w:t>
            </w:r>
          </w:p>
        </w:tc>
      </w:tr>
    </w:tbl>
    <w:p w:rsidR="0028327A" w:rsidRDefault="00000000" w14:paraId="14847E64" w14:textId="77777777">
      <w:pPr>
        <w:pBdr>
          <w:top w:val="nil"/>
          <w:left w:val="nil"/>
          <w:bottom w:val="nil"/>
          <w:right w:val="nil"/>
          <w:between w:val="nil"/>
        </w:pBdr>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 </w:t>
      </w:r>
    </w:p>
    <w:p w:rsidR="0028327A" w:rsidRDefault="00000000" w14:paraId="14847E65" w14:textId="77777777">
      <w:pPr>
        <w:numPr>
          <w:ilvl w:val="0"/>
          <w:numId w:val="63"/>
        </w:numPr>
        <w:pBdr>
          <w:top w:val="nil"/>
          <w:left w:val="nil"/>
          <w:bottom w:val="nil"/>
          <w:right w:val="nil"/>
          <w:between w:val="nil"/>
        </w:pBdr>
        <w:spacing w:after="13" w:line="268" w:lineRule="auto"/>
        <w:ind w:left="0" w:right="87"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Osobą uprawnioną do kontaktu z Wykonawcami jest </w:t>
      </w:r>
      <w:r>
        <w:rPr>
          <w:rFonts w:ascii="Times New Roman" w:hAnsi="Times New Roman" w:eastAsia="Times New Roman" w:cs="Times New Roman"/>
          <w:b/>
          <w:color w:val="000000"/>
        </w:rPr>
        <w:t xml:space="preserve">Monika Zdaniuk Dyrektor ds. ekonomiczno-administracyjnych </w:t>
      </w:r>
      <w:r>
        <w:rPr>
          <w:rFonts w:ascii="Times New Roman" w:hAnsi="Times New Roman" w:eastAsia="Times New Roman" w:cs="Times New Roman"/>
          <w:color w:val="000000"/>
        </w:rPr>
        <w:t xml:space="preserve"> </w:t>
      </w:r>
    </w:p>
    <w:p w:rsidR="0028327A" w:rsidRDefault="00000000" w14:paraId="14847E66" w14:textId="77777777">
      <w:pPr>
        <w:numPr>
          <w:ilvl w:val="0"/>
          <w:numId w:val="63"/>
        </w:numPr>
        <w:pBdr>
          <w:top w:val="nil"/>
          <w:left w:val="nil"/>
          <w:bottom w:val="nil"/>
          <w:right w:val="nil"/>
          <w:between w:val="nil"/>
        </w:pBdr>
        <w:spacing w:after="13" w:line="268" w:lineRule="auto"/>
        <w:ind w:left="0" w:right="87"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Postępowanie prowadzone jest w języku polskim w formie elektronicznej za pośrednictwem e-Zamówienia – elektroniczne zamówienia publiczne - https://ezamowienia.gov.pl/</w:t>
      </w:r>
    </w:p>
    <w:p w:rsidR="0028327A" w:rsidRDefault="00000000" w14:paraId="14847E67" w14:textId="77777777">
      <w:pPr>
        <w:numPr>
          <w:ilvl w:val="0"/>
          <w:numId w:val="63"/>
        </w:numPr>
        <w:pBdr>
          <w:top w:val="nil"/>
          <w:left w:val="nil"/>
          <w:bottom w:val="nil"/>
          <w:right w:val="nil"/>
          <w:between w:val="nil"/>
        </w:pBdr>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Zamawiający wymaga, aby komunikacja między Zamawiającym a Wykonawcami, w tym wszelkie oświadczenia, wnioski, zawiadomienia oraz informacje, przekazywane były za pośrednictwem https://ezamowienia.gov.pl/</w:t>
      </w:r>
      <w:hyperlink r:id="rId10">
        <w:r>
          <w:rPr>
            <w:rFonts w:ascii="Times New Roman" w:hAnsi="Times New Roman" w:eastAsia="Times New Roman" w:cs="Times New Roman"/>
            <w:color w:val="000000"/>
          </w:rPr>
          <w:t xml:space="preserve"> </w:t>
        </w:r>
      </w:hyperlink>
      <w:r>
        <w:rPr>
          <w:rFonts w:ascii="Times New Roman" w:hAnsi="Times New Roman" w:eastAsia="Times New Roman" w:cs="Times New Roman"/>
          <w:color w:val="000000"/>
        </w:rPr>
        <w:t xml:space="preserve">i formularza kontaktowego. </w:t>
      </w:r>
    </w:p>
    <w:p w:rsidR="0028327A" w:rsidRDefault="00000000" w14:paraId="14847E68" w14:textId="77777777">
      <w:pPr>
        <w:numPr>
          <w:ilvl w:val="0"/>
          <w:numId w:val="65"/>
        </w:numPr>
        <w:pBdr>
          <w:top w:val="nil"/>
          <w:left w:val="nil"/>
          <w:bottom w:val="nil"/>
          <w:right w:val="nil"/>
          <w:between w:val="nil"/>
        </w:pBdr>
        <w:spacing w:after="13" w:line="268" w:lineRule="auto"/>
        <w:ind w:left="0" w:right="87"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Zamawiający jest obowiązany udzielić wyjaśnień niezwłocznie, jednak nie później niż na 6 dni przed upływem terminu składania odpowiednio ofert, pod warunkiem że wniosek o wyjaśnienie treści SWZ wpłynął do Zamawiającego nie później niż na 14 dni przed upływem terminu składania odpowiednio ofert. </w:t>
      </w:r>
    </w:p>
    <w:p w:rsidR="0028327A" w:rsidRDefault="00000000" w14:paraId="14847E69" w14:textId="77777777">
      <w:pPr>
        <w:numPr>
          <w:ilvl w:val="0"/>
          <w:numId w:val="65"/>
        </w:numPr>
        <w:pBdr>
          <w:top w:val="nil"/>
          <w:left w:val="nil"/>
          <w:bottom w:val="nil"/>
          <w:right w:val="nil"/>
          <w:between w:val="nil"/>
        </w:pBdr>
        <w:spacing w:after="13" w:line="268" w:lineRule="auto"/>
        <w:ind w:left="0" w:right="87"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Jeżeli wniosek o wyjaśnienie treści SWZ wpłynął po upływie terminu składania wniosku określonym wyżej w pkt. 4, Zamawiający może udzielić wyjaśnień albo pozostawić wniosek bez rozpoznania.  </w:t>
      </w:r>
    </w:p>
    <w:p w:rsidR="0028327A" w:rsidRDefault="00000000" w14:paraId="14847E6A" w14:textId="77777777">
      <w:pPr>
        <w:numPr>
          <w:ilvl w:val="0"/>
          <w:numId w:val="65"/>
        </w:numPr>
        <w:pBdr>
          <w:top w:val="nil"/>
          <w:left w:val="nil"/>
          <w:bottom w:val="nil"/>
          <w:right w:val="nil"/>
          <w:between w:val="nil"/>
        </w:pBdr>
        <w:spacing w:after="13" w:line="268" w:lineRule="auto"/>
        <w:ind w:left="0" w:right="87"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Wykonawca jako podmiot profesjonalny ma obowiązek sprawdzania komunikatów i wiadomości bezpośrednio na ezamowienia.gov.pl przesłanych przez zamawiającego, gdyż system powiadomień może ulec awarii lub powiadomienie może trafić do folderu SPAM. </w:t>
      </w:r>
    </w:p>
    <w:p w:rsidR="0028327A" w:rsidRDefault="00000000" w14:paraId="14847E6B" w14:textId="77777777">
      <w:pPr>
        <w:numPr>
          <w:ilvl w:val="0"/>
          <w:numId w:val="65"/>
        </w:numPr>
        <w:pBdr>
          <w:top w:val="nil"/>
          <w:left w:val="nil"/>
          <w:bottom w:val="nil"/>
          <w:right w:val="nil"/>
          <w:between w:val="nil"/>
        </w:pBdr>
        <w:spacing w:after="13" w:line="268" w:lineRule="auto"/>
        <w:ind w:left="0" w:right="87"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Wykonawca, przystępując do niniejszego postępowania o udzielenie zamówienia publicznego: </w:t>
      </w:r>
    </w:p>
    <w:p w:rsidR="0028327A" w:rsidRDefault="00000000" w14:paraId="14847E6C" w14:textId="77777777">
      <w:pPr>
        <w:numPr>
          <w:ilvl w:val="1"/>
          <w:numId w:val="65"/>
        </w:numPr>
        <w:pBdr>
          <w:top w:val="nil"/>
          <w:left w:val="nil"/>
          <w:bottom w:val="nil"/>
          <w:right w:val="nil"/>
          <w:between w:val="nil"/>
        </w:pBdr>
        <w:spacing w:after="13" w:line="268" w:lineRule="auto"/>
        <w:ind w:left="0" w:right="87"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akceptuje warunki korzystania z https://ezamowienia.gov.pl</w:t>
      </w:r>
      <w:hyperlink r:id="rId11">
        <w:r>
          <w:rPr>
            <w:rFonts w:ascii="Times New Roman" w:hAnsi="Times New Roman" w:eastAsia="Times New Roman" w:cs="Times New Roman"/>
            <w:color w:val="000000"/>
          </w:rPr>
          <w:t xml:space="preserve"> </w:t>
        </w:r>
      </w:hyperlink>
      <w:r>
        <w:rPr>
          <w:rFonts w:ascii="Times New Roman" w:hAnsi="Times New Roman" w:eastAsia="Times New Roman" w:cs="Times New Roman"/>
          <w:color w:val="000000"/>
        </w:rPr>
        <w:t xml:space="preserve">określone w Regulaminie zamieszczonym na stronie internetowej </w:t>
      </w:r>
      <w:hyperlink r:id="rId12">
        <w:r>
          <w:rPr>
            <w:rFonts w:ascii="Times New Roman" w:hAnsi="Times New Roman" w:eastAsia="Times New Roman" w:cs="Times New Roman"/>
            <w:color w:val="000000"/>
          </w:rPr>
          <w:t xml:space="preserve">pod linkiem </w:t>
        </w:r>
      </w:hyperlink>
      <w:r>
        <w:rPr>
          <w:rFonts w:ascii="Times New Roman" w:hAnsi="Times New Roman" w:eastAsia="Times New Roman" w:cs="Times New Roman"/>
          <w:color w:val="000000"/>
        </w:rPr>
        <w:t xml:space="preserve"> https://ezamowienia.gov.pl w zakładce „Regulamin" oraz uznaje go za wiążący, 2) zapoznał i stosuje się do Instrukcji składania ofert/wniosków dostępnej https://ezamowienia.gov.pl</w:t>
      </w:r>
    </w:p>
    <w:p w:rsidR="0028327A" w:rsidRDefault="00000000" w14:paraId="14847E6D" w14:textId="77777777">
      <w:pPr>
        <w:numPr>
          <w:ilvl w:val="0"/>
          <w:numId w:val="65"/>
        </w:numPr>
        <w:pBdr>
          <w:top w:val="nil"/>
          <w:left w:val="nil"/>
          <w:bottom w:val="nil"/>
          <w:right w:val="nil"/>
          <w:between w:val="nil"/>
        </w:pBdr>
        <w:spacing w:after="13" w:line="268" w:lineRule="auto"/>
        <w:ind w:left="0" w:right="87" w:hanging="2"/>
        <w:jc w:val="both"/>
        <w:rPr>
          <w:rFonts w:ascii="Times New Roman" w:hAnsi="Times New Roman" w:eastAsia="Times New Roman" w:cs="Times New Roman"/>
          <w:color w:val="000000"/>
        </w:rPr>
      </w:pPr>
      <w:r>
        <w:rPr>
          <w:rFonts w:ascii="Times New Roman" w:hAnsi="Times New Roman" w:eastAsia="Times New Roman" w:cs="Times New Roman"/>
          <w:b/>
          <w:color w:val="000000"/>
        </w:rPr>
        <w:t xml:space="preserve">Zamawiający nie ponosi odpowiedzialności za złożenie oferty w sposób niezgodny z Instrukcją korzystania z </w:t>
      </w:r>
      <w:hyperlink r:id="rId13">
        <w:r>
          <w:rPr>
            <w:rFonts w:ascii="Times New Roman" w:hAnsi="Times New Roman" w:eastAsia="Times New Roman" w:cs="Times New Roman"/>
            <w:b/>
            <w:color w:val="000000"/>
            <w:u w:val="single"/>
          </w:rPr>
          <w:t>https://ezamowienia.gov.pl</w:t>
        </w:r>
      </w:hyperlink>
      <w:r>
        <w:rPr>
          <w:rFonts w:ascii="Times New Roman" w:hAnsi="Times New Roman" w:eastAsia="Times New Roman" w:cs="Times New Roman"/>
          <w:b/>
          <w:color w:val="000000"/>
        </w:rPr>
        <w:t xml:space="preserve"> </w:t>
      </w:r>
      <w:r>
        <w:rPr>
          <w:rFonts w:ascii="Times New Roman" w:hAnsi="Times New Roman" w:eastAsia="Times New Roman" w:cs="Times New Roman"/>
          <w:color w:val="000000"/>
        </w:rPr>
        <w:t xml:space="preserve">w szczególności za sytuację, gdy zamawiający zapozna się z treścią oferty przed upływem terminu składania ofert (np. złożenie oferty w zakładce służącej do korespondencji – formularz kontaktowy). Taka oferta zostanie uznana przez Zamawiającego za ofertę handlową i nie będzie </w:t>
      </w:r>
      <w:r>
        <w:rPr>
          <w:rFonts w:ascii="Times New Roman" w:hAnsi="Times New Roman" w:eastAsia="Times New Roman" w:cs="Times New Roman"/>
          <w:color w:val="000000"/>
        </w:rPr>
        <w:t xml:space="preserve">brana pod uwagę w przedmiotowym postępowaniu ponieważ nie został spełniony obowiązek narzucony w art. 221 Ustawy Prawo Zamówień Publicznych. </w:t>
      </w:r>
    </w:p>
    <w:p w:rsidR="0028327A" w:rsidRDefault="00000000" w14:paraId="14847E6E" w14:textId="77777777">
      <w:pPr>
        <w:numPr>
          <w:ilvl w:val="0"/>
          <w:numId w:val="65"/>
        </w:numPr>
        <w:pBdr>
          <w:top w:val="nil"/>
          <w:left w:val="nil"/>
          <w:bottom w:val="nil"/>
          <w:right w:val="nil"/>
          <w:between w:val="nil"/>
        </w:pBdr>
        <w:spacing w:after="13" w:line="268" w:lineRule="auto"/>
        <w:ind w:left="0" w:right="87"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Zamawiający informuje, że instrukcje korzystania z </w:t>
      </w:r>
      <w:hyperlink r:id="rId14">
        <w:r>
          <w:rPr>
            <w:rFonts w:ascii="Times New Roman" w:hAnsi="Times New Roman" w:eastAsia="Times New Roman" w:cs="Times New Roman"/>
            <w:color w:val="000000"/>
            <w:u w:val="single"/>
          </w:rPr>
          <w:t>https://ezamowienia.gov.pl</w:t>
        </w:r>
      </w:hyperlink>
      <w:r>
        <w:rPr>
          <w:rFonts w:ascii="Times New Roman" w:hAnsi="Times New Roman" w:eastAsia="Times New Roman" w:cs="Times New Roman"/>
          <w:color w:val="000000"/>
        </w:rPr>
        <w:t xml:space="preserve"> dotyczące w szczególności logowania, składania wniosków o wyjaśnienie treści SWZ, składania ofert oraz innych czynności podejmowanych w niniejszym postępowaniu przy użyciu </w:t>
      </w:r>
      <w:hyperlink r:id="rId15">
        <w:r>
          <w:rPr>
            <w:rFonts w:ascii="Times New Roman" w:hAnsi="Times New Roman" w:eastAsia="Times New Roman" w:cs="Times New Roman"/>
            <w:color w:val="000000"/>
            <w:u w:val="single"/>
          </w:rPr>
          <w:t>https://ezamowienia.gov.pl</w:t>
        </w:r>
      </w:hyperlink>
      <w:r>
        <w:rPr>
          <w:rFonts w:ascii="Times New Roman" w:hAnsi="Times New Roman" w:eastAsia="Times New Roman" w:cs="Times New Roman"/>
          <w:color w:val="000000"/>
        </w:rPr>
        <w:t xml:space="preserve"> znajdują się w zakładce </w:t>
      </w:r>
      <w:r>
        <w:rPr>
          <w:rFonts w:ascii="Times New Roman" w:hAnsi="Times New Roman" w:eastAsia="Times New Roman" w:cs="Times New Roman"/>
          <w:b/>
          <w:color w:val="000000"/>
        </w:rPr>
        <w:t>FAQ oraz Materiały Edukacyjne w sekcji POMOC</w:t>
      </w:r>
      <w:r>
        <w:rPr>
          <w:rFonts w:ascii="Times New Roman" w:hAnsi="Times New Roman" w:eastAsia="Times New Roman" w:cs="Times New Roman"/>
          <w:color w:val="000000"/>
        </w:rPr>
        <w:t xml:space="preserve"> na stronie internetowej pod adresem: https://ezamowienia.gov.pl</w:t>
      </w:r>
    </w:p>
    <w:p w:rsidR="0028327A" w:rsidRDefault="00000000" w14:paraId="14847E6F" w14:textId="77777777">
      <w:pPr>
        <w:pBdr>
          <w:top w:val="nil"/>
          <w:left w:val="nil"/>
          <w:bottom w:val="nil"/>
          <w:right w:val="nil"/>
          <w:between w:val="nil"/>
        </w:pBdr>
        <w:spacing w:after="213"/>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  </w:t>
      </w:r>
    </w:p>
    <w:tbl>
      <w:tblPr>
        <w:tblStyle w:val="a5"/>
        <w:tblW w:w="9746" w:type="dxa"/>
        <w:tblInd w:w="-70" w:type="dxa"/>
        <w:tblLayout w:type="fixed"/>
        <w:tblLook w:val="0000" w:firstRow="0" w:lastRow="0" w:firstColumn="0" w:lastColumn="0" w:noHBand="0" w:noVBand="0"/>
      </w:tblPr>
      <w:tblGrid>
        <w:gridCol w:w="9746"/>
      </w:tblGrid>
      <w:tr w:rsidR="0028327A" w14:paraId="14847E74" w14:textId="77777777">
        <w:trPr>
          <w:trHeight w:val="1524"/>
        </w:trPr>
        <w:tc>
          <w:tcPr>
            <w:tcW w:w="9746" w:type="dxa"/>
            <w:tcBorders>
              <w:top w:val="single" w:color="000000" w:sz="4" w:space="0"/>
              <w:left w:val="single" w:color="000000" w:sz="4" w:space="0"/>
              <w:bottom w:val="single" w:color="000000" w:sz="4" w:space="0"/>
              <w:right w:val="single" w:color="000000" w:sz="4" w:space="0"/>
            </w:tcBorders>
            <w:shd w:val="clear" w:color="auto" w:fill="E7E6E6"/>
          </w:tcPr>
          <w:p w:rsidR="0028327A" w:rsidRDefault="00000000" w14:paraId="14847E70" w14:textId="77777777">
            <w:pPr>
              <w:pBdr>
                <w:top w:val="nil"/>
                <w:left w:val="nil"/>
                <w:bottom w:val="nil"/>
                <w:right w:val="nil"/>
                <w:between w:val="nil"/>
              </w:pBdr>
              <w:shd w:val="clear" w:color="auto" w:fill="E7E6E6"/>
              <w:spacing w:after="5"/>
              <w:ind w:left="0" w:hanging="2"/>
              <w:rPr>
                <w:rFonts w:ascii="Times New Roman" w:hAnsi="Times New Roman" w:eastAsia="Times New Roman" w:cs="Times New Roman"/>
                <w:color w:val="000000"/>
              </w:rPr>
            </w:pPr>
            <w:r>
              <w:rPr>
                <w:rFonts w:ascii="Times New Roman" w:hAnsi="Times New Roman" w:eastAsia="Times New Roman" w:cs="Times New Roman"/>
                <w:b/>
                <w:color w:val="000000"/>
              </w:rPr>
              <w:t xml:space="preserve"> </w:t>
            </w:r>
          </w:p>
          <w:p w:rsidR="0028327A" w:rsidRDefault="00000000" w14:paraId="14847E71" w14:textId="77777777">
            <w:pPr>
              <w:pBdr>
                <w:top w:val="nil"/>
                <w:left w:val="nil"/>
                <w:bottom w:val="nil"/>
                <w:right w:val="nil"/>
                <w:between w:val="nil"/>
              </w:pBdr>
              <w:shd w:val="clear" w:color="auto" w:fill="E7E6E6"/>
              <w:spacing w:after="37" w:line="238" w:lineRule="auto"/>
              <w:ind w:left="0" w:right="52" w:hanging="2"/>
              <w:rPr>
                <w:rFonts w:ascii="Times New Roman" w:hAnsi="Times New Roman" w:eastAsia="Times New Roman" w:cs="Times New Roman"/>
                <w:color w:val="000000"/>
              </w:rPr>
            </w:pPr>
            <w:r>
              <w:rPr>
                <w:rFonts w:ascii="Times New Roman" w:hAnsi="Times New Roman" w:eastAsia="Times New Roman" w:cs="Times New Roman"/>
                <w:b/>
                <w:color w:val="000000"/>
              </w:rPr>
              <w:t xml:space="preserve">XVIII. INFORMACJE O SPOSOBIE KOMUNIKACJI SIĘ ZAMAWIAJĄCEGO Z WYKONAWCAMI W INNY SPOSÓB NIŻ PRZY UŻYCIU ŚRODKÓW KOMUNIKACJI ELEKTRONICZNEJ, W PRZYPADKU ZASTOSOWANIA JEDNEJ Z SYTUACJI </w:t>
            </w:r>
          </w:p>
          <w:p w:rsidR="0028327A" w:rsidRDefault="00000000" w14:paraId="14847E72" w14:textId="77777777">
            <w:pPr>
              <w:pBdr>
                <w:top w:val="nil"/>
                <w:left w:val="nil"/>
                <w:bottom w:val="nil"/>
                <w:right w:val="nil"/>
                <w:between w:val="nil"/>
              </w:pBdr>
              <w:shd w:val="clear" w:color="auto" w:fill="E7E6E6"/>
              <w:spacing w:after="0"/>
              <w:ind w:left="0" w:hanging="2"/>
              <w:rPr>
                <w:rFonts w:ascii="Times New Roman" w:hAnsi="Times New Roman" w:eastAsia="Times New Roman" w:cs="Times New Roman"/>
                <w:color w:val="000000"/>
              </w:rPr>
            </w:pPr>
            <w:r>
              <w:rPr>
                <w:rFonts w:ascii="Times New Roman" w:hAnsi="Times New Roman" w:eastAsia="Times New Roman" w:cs="Times New Roman"/>
                <w:b/>
                <w:color w:val="000000"/>
              </w:rPr>
              <w:t xml:space="preserve">OKREŚLONEJ W ART. 65 UST. 1, ART. 66 i ART. 69 </w:t>
            </w:r>
          </w:p>
          <w:p w:rsidR="0028327A" w:rsidRDefault="00000000" w14:paraId="14847E73" w14:textId="77777777">
            <w:pPr>
              <w:pBdr>
                <w:top w:val="nil"/>
                <w:left w:val="nil"/>
                <w:bottom w:val="nil"/>
                <w:right w:val="nil"/>
                <w:between w:val="nil"/>
              </w:pBdr>
              <w:shd w:val="clear" w:color="auto" w:fill="E7E6E6"/>
              <w:spacing w:after="0"/>
              <w:ind w:left="0" w:hanging="2"/>
              <w:rPr>
                <w:rFonts w:ascii="Times New Roman" w:hAnsi="Times New Roman" w:eastAsia="Times New Roman" w:cs="Times New Roman"/>
                <w:color w:val="000000"/>
              </w:rPr>
            </w:pPr>
            <w:r>
              <w:rPr>
                <w:rFonts w:ascii="Times New Roman" w:hAnsi="Times New Roman" w:eastAsia="Times New Roman" w:cs="Times New Roman"/>
                <w:b/>
                <w:color w:val="000000"/>
              </w:rPr>
              <w:t xml:space="preserve"> </w:t>
            </w:r>
          </w:p>
        </w:tc>
      </w:tr>
    </w:tbl>
    <w:p w:rsidR="0028327A" w:rsidRDefault="00000000" w14:paraId="14847E75" w14:textId="77777777">
      <w:pPr>
        <w:pBdr>
          <w:top w:val="nil"/>
          <w:left w:val="nil"/>
          <w:bottom w:val="nil"/>
          <w:right w:val="nil"/>
          <w:between w:val="nil"/>
        </w:pBdr>
        <w:spacing w:after="2"/>
        <w:ind w:left="0" w:hanging="2"/>
        <w:rPr>
          <w:rFonts w:ascii="Times New Roman" w:hAnsi="Times New Roman" w:eastAsia="Times New Roman" w:cs="Times New Roman"/>
          <w:color w:val="000000"/>
        </w:rPr>
      </w:pPr>
      <w:r>
        <w:rPr>
          <w:rFonts w:ascii="Times New Roman" w:hAnsi="Times New Roman" w:eastAsia="Times New Roman" w:cs="Times New Roman"/>
          <w:b/>
          <w:color w:val="000000"/>
        </w:rPr>
        <w:t xml:space="preserve"> </w:t>
      </w:r>
    </w:p>
    <w:p w:rsidR="0028327A" w:rsidRDefault="00000000" w14:paraId="14847E76" w14:textId="77777777">
      <w:pPr>
        <w:pBdr>
          <w:top w:val="nil"/>
          <w:left w:val="nil"/>
          <w:bottom w:val="nil"/>
          <w:right w:val="nil"/>
          <w:between w:val="nil"/>
        </w:pBdr>
        <w:ind w:left="0" w:right="87"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Zamawiający nie przewiduje komunikowania się z wykonawcami w inny sposób niż przy użyciu środków komunikacji elektronicznej.  </w:t>
      </w:r>
    </w:p>
    <w:p w:rsidR="0028327A" w:rsidRDefault="00000000" w14:paraId="14847E77" w14:textId="77777777">
      <w:pPr>
        <w:pBdr>
          <w:top w:val="nil"/>
          <w:left w:val="nil"/>
          <w:bottom w:val="nil"/>
          <w:right w:val="nil"/>
          <w:between w:val="nil"/>
        </w:pBdr>
        <w:spacing w:after="0"/>
        <w:ind w:left="0" w:hanging="2"/>
        <w:rPr>
          <w:rFonts w:ascii="Times New Roman" w:hAnsi="Times New Roman" w:eastAsia="Times New Roman" w:cs="Times New Roman"/>
          <w:color w:val="000000"/>
        </w:rPr>
      </w:pPr>
      <w:r>
        <w:rPr>
          <w:rFonts w:ascii="Times New Roman" w:hAnsi="Times New Roman" w:eastAsia="Times New Roman" w:cs="Times New Roman"/>
          <w:b/>
          <w:color w:val="000000"/>
        </w:rPr>
        <w:t xml:space="preserve"> </w:t>
      </w:r>
    </w:p>
    <w:tbl>
      <w:tblPr>
        <w:tblStyle w:val="a6"/>
        <w:tblW w:w="9746" w:type="dxa"/>
        <w:tblInd w:w="-72" w:type="dxa"/>
        <w:tblLayout w:type="fixed"/>
        <w:tblLook w:val="0000" w:firstRow="0" w:lastRow="0" w:firstColumn="0" w:lastColumn="0" w:noHBand="0" w:noVBand="0"/>
      </w:tblPr>
      <w:tblGrid>
        <w:gridCol w:w="814"/>
        <w:gridCol w:w="8932"/>
      </w:tblGrid>
      <w:tr w:rsidR="0028327A" w14:paraId="14847E7C" w14:textId="77777777">
        <w:trPr>
          <w:trHeight w:val="767"/>
        </w:trPr>
        <w:tc>
          <w:tcPr>
            <w:tcW w:w="814" w:type="dxa"/>
            <w:tcBorders>
              <w:top w:val="single" w:color="000000" w:sz="4" w:space="0"/>
              <w:left w:val="single" w:color="000000" w:sz="4" w:space="0"/>
              <w:bottom w:val="single" w:color="000000" w:sz="4" w:space="0"/>
              <w:right w:val="nil"/>
            </w:tcBorders>
            <w:shd w:val="clear" w:color="auto" w:fill="E7E6E6"/>
            <w:vAlign w:val="center"/>
          </w:tcPr>
          <w:p w:rsidR="0028327A" w:rsidRDefault="00000000" w14:paraId="14847E78" w14:textId="77777777">
            <w:pPr>
              <w:pBdr>
                <w:top w:val="nil"/>
                <w:left w:val="nil"/>
                <w:bottom w:val="nil"/>
                <w:right w:val="nil"/>
                <w:between w:val="nil"/>
              </w:pBdr>
              <w:spacing w:after="0"/>
              <w:ind w:left="0" w:hanging="2"/>
              <w:rPr>
                <w:rFonts w:ascii="Times New Roman" w:hAnsi="Times New Roman" w:eastAsia="Times New Roman" w:cs="Times New Roman"/>
                <w:color w:val="000000"/>
              </w:rPr>
            </w:pPr>
            <w:r>
              <w:rPr>
                <w:rFonts w:ascii="Times New Roman" w:hAnsi="Times New Roman" w:eastAsia="Times New Roman" w:cs="Times New Roman"/>
                <w:b/>
                <w:color w:val="000000"/>
              </w:rPr>
              <w:t xml:space="preserve">XIX. </w:t>
            </w:r>
          </w:p>
        </w:tc>
        <w:tc>
          <w:tcPr>
            <w:tcW w:w="8932" w:type="dxa"/>
            <w:tcBorders>
              <w:top w:val="single" w:color="000000" w:sz="4" w:space="0"/>
              <w:left w:val="nil"/>
              <w:bottom w:val="single" w:color="000000" w:sz="4" w:space="0"/>
              <w:right w:val="single" w:color="000000" w:sz="4" w:space="0"/>
            </w:tcBorders>
            <w:shd w:val="clear" w:color="auto" w:fill="E7E6E6"/>
          </w:tcPr>
          <w:p w:rsidR="0028327A" w:rsidRDefault="00000000" w14:paraId="14847E79" w14:textId="77777777">
            <w:pPr>
              <w:pBdr>
                <w:top w:val="nil"/>
                <w:left w:val="nil"/>
                <w:bottom w:val="nil"/>
                <w:right w:val="nil"/>
                <w:between w:val="nil"/>
              </w:pBdr>
              <w:spacing w:after="25"/>
              <w:ind w:left="0" w:hanging="2"/>
              <w:rPr>
                <w:rFonts w:ascii="Times New Roman" w:hAnsi="Times New Roman" w:eastAsia="Times New Roman" w:cs="Times New Roman"/>
                <w:color w:val="000000"/>
              </w:rPr>
            </w:pPr>
            <w:r>
              <w:rPr>
                <w:rFonts w:ascii="Times New Roman" w:hAnsi="Times New Roman" w:eastAsia="Times New Roman" w:cs="Times New Roman"/>
                <w:b/>
                <w:color w:val="000000"/>
              </w:rPr>
              <w:t xml:space="preserve"> </w:t>
            </w:r>
          </w:p>
          <w:p w:rsidR="0028327A" w:rsidRDefault="00000000" w14:paraId="14847E7A" w14:textId="77777777">
            <w:pPr>
              <w:pBdr>
                <w:top w:val="nil"/>
                <w:left w:val="nil"/>
                <w:bottom w:val="nil"/>
                <w:right w:val="nil"/>
                <w:between w:val="nil"/>
              </w:pBdr>
              <w:spacing w:after="0"/>
              <w:ind w:left="0" w:hanging="2"/>
              <w:rPr>
                <w:rFonts w:ascii="Times New Roman" w:hAnsi="Times New Roman" w:eastAsia="Times New Roman" w:cs="Times New Roman"/>
                <w:color w:val="000000"/>
              </w:rPr>
            </w:pPr>
            <w:r>
              <w:rPr>
                <w:rFonts w:ascii="Times New Roman" w:hAnsi="Times New Roman" w:eastAsia="Times New Roman" w:cs="Times New Roman"/>
                <w:b/>
                <w:color w:val="000000"/>
              </w:rPr>
              <w:t xml:space="preserve">TERMIN ZWIĄZANIA OFERTĄ </w:t>
            </w:r>
          </w:p>
          <w:p w:rsidR="0028327A" w:rsidRDefault="00000000" w14:paraId="14847E7B" w14:textId="77777777">
            <w:pPr>
              <w:pBdr>
                <w:top w:val="nil"/>
                <w:left w:val="nil"/>
                <w:bottom w:val="nil"/>
                <w:right w:val="nil"/>
                <w:between w:val="nil"/>
              </w:pBdr>
              <w:spacing w:after="0"/>
              <w:ind w:left="0" w:hanging="2"/>
              <w:rPr>
                <w:rFonts w:ascii="Times New Roman" w:hAnsi="Times New Roman" w:eastAsia="Times New Roman" w:cs="Times New Roman"/>
                <w:color w:val="000000"/>
              </w:rPr>
            </w:pPr>
            <w:r>
              <w:rPr>
                <w:rFonts w:ascii="Times New Roman" w:hAnsi="Times New Roman" w:eastAsia="Times New Roman" w:cs="Times New Roman"/>
                <w:b/>
                <w:color w:val="000000"/>
              </w:rPr>
              <w:t xml:space="preserve"> </w:t>
            </w:r>
          </w:p>
        </w:tc>
      </w:tr>
    </w:tbl>
    <w:p w:rsidR="0028327A" w:rsidRDefault="00000000" w14:paraId="14847E7D" w14:textId="77777777">
      <w:pPr>
        <w:pBdr>
          <w:top w:val="nil"/>
          <w:left w:val="nil"/>
          <w:bottom w:val="nil"/>
          <w:right w:val="nil"/>
          <w:between w:val="nil"/>
        </w:pBdr>
        <w:spacing w:after="0"/>
        <w:ind w:left="0" w:hanging="2"/>
        <w:rPr>
          <w:rFonts w:ascii="Times New Roman" w:hAnsi="Times New Roman" w:eastAsia="Times New Roman" w:cs="Times New Roman"/>
          <w:color w:val="000000"/>
        </w:rPr>
      </w:pPr>
      <w:r>
        <w:rPr>
          <w:rFonts w:ascii="Times New Roman" w:hAnsi="Times New Roman" w:eastAsia="Times New Roman" w:cs="Times New Roman"/>
          <w:color w:val="000000"/>
          <w:sz w:val="24"/>
          <w:szCs w:val="24"/>
        </w:rPr>
        <w:t xml:space="preserve"> </w:t>
      </w:r>
    </w:p>
    <w:p w:rsidR="0028327A" w:rsidP="1382DE62" w:rsidRDefault="00000000" w14:paraId="14847E7E" w14:textId="6E5325F2">
      <w:pPr>
        <w:numPr>
          <w:ilvl w:val="0"/>
          <w:numId w:val="66"/>
        </w:numPr>
        <w:pBdr>
          <w:top w:val="nil" w:color="000000" w:sz="0" w:space="0"/>
          <w:left w:val="nil" w:color="000000" w:sz="0" w:space="0"/>
          <w:bottom w:val="nil" w:color="000000" w:sz="0" w:space="0"/>
          <w:right w:val="nil" w:color="000000" w:sz="0" w:space="0"/>
          <w:between w:val="nil" w:color="000000" w:sz="0" w:space="0"/>
        </w:pBdr>
        <w:spacing w:after="13" w:line="268" w:lineRule="auto"/>
        <w:ind w:left="0" w:right="87" w:hanging="2"/>
        <w:jc w:val="both"/>
        <w:rPr>
          <w:rFonts w:ascii="Times New Roman" w:hAnsi="Times New Roman" w:eastAsia="Times New Roman" w:cs="Times New Roman"/>
          <w:color w:val="FF0000"/>
        </w:rPr>
      </w:pPr>
      <w:r w:rsidRPr="1382DE62" w:rsidR="1382DE62">
        <w:rPr>
          <w:rFonts w:ascii="Times New Roman" w:hAnsi="Times New Roman" w:eastAsia="Times New Roman" w:cs="Times New Roman"/>
          <w:color w:val="FF0000"/>
        </w:rPr>
        <w:t>Wykonawca jest związany ofertą przez okres 30 dni, od dnia upływu terminu składania ofert</w:t>
      </w:r>
    </w:p>
    <w:p w:rsidR="0028327A" w:rsidRDefault="00000000" w14:paraId="14847E7F" w14:textId="77777777">
      <w:pPr>
        <w:numPr>
          <w:ilvl w:val="0"/>
          <w:numId w:val="66"/>
        </w:numPr>
        <w:pBdr>
          <w:top w:val="nil"/>
          <w:left w:val="nil"/>
          <w:bottom w:val="nil"/>
          <w:right w:val="nil"/>
          <w:between w:val="nil"/>
        </w:pBdr>
        <w:spacing w:after="51" w:line="268" w:lineRule="auto"/>
        <w:ind w:left="0" w:right="87"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Zamawiający wybiera najkorzystniejszą ofertę̨ w terminie związania ofertą określonym w SWZ. </w:t>
      </w:r>
    </w:p>
    <w:p w:rsidR="0028327A" w:rsidRDefault="00000000" w14:paraId="14847E80" w14:textId="77777777">
      <w:pPr>
        <w:numPr>
          <w:ilvl w:val="0"/>
          <w:numId w:val="66"/>
        </w:numPr>
        <w:pBdr>
          <w:top w:val="nil"/>
          <w:left w:val="nil"/>
          <w:bottom w:val="nil"/>
          <w:right w:val="nil"/>
          <w:between w:val="nil"/>
        </w:pBdr>
        <w:spacing w:after="13" w:line="268" w:lineRule="auto"/>
        <w:ind w:left="0" w:right="87"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W przypadku gdy wybór najkorzystniejszej oferty nie nastąpi przed upływem terminu związania ofertą określonego w SWZ, Zamawiający przed upływem terminu związania ofertą zwróci się jednokrotnie do Wykonawców o wyrażenie zgody na przedłużenie tego terminu o wskazany przez niego okres, nie dłuższy niż 60 dni. </w:t>
      </w:r>
    </w:p>
    <w:p w:rsidR="0028327A" w:rsidRDefault="00000000" w14:paraId="14847E81" w14:textId="77777777">
      <w:pPr>
        <w:numPr>
          <w:ilvl w:val="0"/>
          <w:numId w:val="66"/>
        </w:numPr>
        <w:pBdr>
          <w:top w:val="nil"/>
          <w:left w:val="nil"/>
          <w:bottom w:val="nil"/>
          <w:right w:val="nil"/>
          <w:between w:val="nil"/>
        </w:pBdr>
        <w:spacing w:after="13" w:line="268" w:lineRule="auto"/>
        <w:ind w:left="0" w:right="87"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Przedłużenie terminu związania ofertą, o którym mowa w ust. 3, wymaga złożenia przez Wykonawcę pisemnego oświadczenia o wyrażeniu zgody na przedłużenie terminu związania ofertą. </w:t>
      </w:r>
    </w:p>
    <w:p w:rsidR="0028327A" w:rsidRDefault="00000000" w14:paraId="14847E82" w14:textId="77777777">
      <w:pPr>
        <w:numPr>
          <w:ilvl w:val="0"/>
          <w:numId w:val="66"/>
        </w:numPr>
        <w:pBdr>
          <w:top w:val="nil"/>
          <w:left w:val="nil"/>
          <w:bottom w:val="nil"/>
          <w:right w:val="nil"/>
          <w:between w:val="nil"/>
        </w:pBdr>
        <w:spacing w:after="13" w:line="268" w:lineRule="auto"/>
        <w:ind w:left="0" w:right="87"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W przypadku gdy Wykonawca nie wyrazi zgody na przedłużenie terminu związania ofertą, jego oferta będzie podlegać odrzuceniu na podstawie art. 226 ust. 1 pkt. 12) ustawy Pzp. </w:t>
      </w:r>
    </w:p>
    <w:p w:rsidR="0028327A" w:rsidRDefault="00000000" w14:paraId="14847E83" w14:textId="77777777">
      <w:pPr>
        <w:numPr>
          <w:ilvl w:val="0"/>
          <w:numId w:val="66"/>
        </w:numPr>
        <w:pBdr>
          <w:top w:val="nil"/>
          <w:left w:val="nil"/>
          <w:bottom w:val="nil"/>
          <w:right w:val="nil"/>
          <w:between w:val="nil"/>
        </w:pBdr>
        <w:spacing w:after="45" w:line="268" w:lineRule="auto"/>
        <w:ind w:left="0" w:right="87"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W przypadku braku zgody, o której mowa w ust. 4, oferta podlega odrzuceniu, a Zamawiający zwraca się̨ o wyrażenie takiej zgody do kolejnego Wykonawcy, którego oferta została najwyżej oceniona, chyba że zachodzą̨ przesłanki do unieważnienia postepowania. </w:t>
      </w:r>
    </w:p>
    <w:p w:rsidR="0028327A" w:rsidRDefault="00000000" w14:paraId="14847E84" w14:textId="77777777">
      <w:pPr>
        <w:numPr>
          <w:ilvl w:val="0"/>
          <w:numId w:val="66"/>
        </w:numPr>
        <w:pBdr>
          <w:top w:val="nil"/>
          <w:left w:val="nil"/>
          <w:bottom w:val="nil"/>
          <w:right w:val="nil"/>
          <w:between w:val="nil"/>
        </w:pBdr>
        <w:spacing w:after="13" w:line="268" w:lineRule="auto"/>
        <w:ind w:left="0" w:right="87"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W toku badania i oceny ofert Zamawiający może żądać od Wykonawców wyjaśnień dotyczących treści złożonych przez nich ofert lub innych składanych dokumentów lub oświadczeń. Wykonawcy są zobowiązani do przedstawienia wyjaśnień w terminie wskazanym przez Zamawiającego.  </w:t>
      </w:r>
    </w:p>
    <w:p w:rsidR="0028327A" w:rsidRDefault="00000000" w14:paraId="14847E85" w14:textId="77777777">
      <w:pPr>
        <w:pBdr>
          <w:top w:val="nil"/>
          <w:left w:val="nil"/>
          <w:bottom w:val="nil"/>
          <w:right w:val="nil"/>
          <w:between w:val="nil"/>
        </w:pBdr>
        <w:spacing w:after="0"/>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 </w:t>
      </w:r>
    </w:p>
    <w:tbl>
      <w:tblPr>
        <w:tblStyle w:val="a7"/>
        <w:tblW w:w="9889" w:type="dxa"/>
        <w:tblInd w:w="-107" w:type="dxa"/>
        <w:tblLayout w:type="fixed"/>
        <w:tblLook w:val="0000" w:firstRow="0" w:lastRow="0" w:firstColumn="0" w:lastColumn="0" w:noHBand="0" w:noVBand="0"/>
      </w:tblPr>
      <w:tblGrid>
        <w:gridCol w:w="815"/>
        <w:gridCol w:w="9074"/>
      </w:tblGrid>
      <w:tr w:rsidR="0028327A" w14:paraId="14847E8A" w14:textId="77777777">
        <w:trPr>
          <w:trHeight w:val="768"/>
        </w:trPr>
        <w:tc>
          <w:tcPr>
            <w:tcW w:w="815" w:type="dxa"/>
            <w:tcBorders>
              <w:top w:val="single" w:color="000000" w:sz="4" w:space="0"/>
              <w:left w:val="single" w:color="000000" w:sz="4" w:space="0"/>
              <w:bottom w:val="single" w:color="000000" w:sz="4" w:space="0"/>
              <w:right w:val="nil"/>
            </w:tcBorders>
            <w:shd w:val="clear" w:color="auto" w:fill="E7E6E6"/>
          </w:tcPr>
          <w:p w:rsidR="0028327A" w:rsidRDefault="00000000" w14:paraId="14847E86" w14:textId="77777777">
            <w:pPr>
              <w:pBdr>
                <w:top w:val="nil"/>
                <w:left w:val="nil"/>
                <w:bottom w:val="nil"/>
                <w:right w:val="nil"/>
                <w:between w:val="nil"/>
              </w:pBdr>
              <w:spacing w:after="0"/>
              <w:ind w:left="0" w:hanging="2"/>
              <w:rPr>
                <w:rFonts w:ascii="Times New Roman" w:hAnsi="Times New Roman" w:eastAsia="Times New Roman" w:cs="Times New Roman"/>
                <w:color w:val="000000"/>
              </w:rPr>
            </w:pPr>
            <w:r>
              <w:rPr>
                <w:rFonts w:ascii="Times New Roman" w:hAnsi="Times New Roman" w:eastAsia="Times New Roman" w:cs="Times New Roman"/>
                <w:b/>
                <w:color w:val="000000"/>
              </w:rPr>
              <w:t xml:space="preserve"> </w:t>
            </w:r>
          </w:p>
          <w:p w:rsidR="0028327A" w:rsidRDefault="00000000" w14:paraId="14847E87" w14:textId="77777777">
            <w:pPr>
              <w:pBdr>
                <w:top w:val="nil"/>
                <w:left w:val="nil"/>
                <w:bottom w:val="nil"/>
                <w:right w:val="nil"/>
                <w:between w:val="nil"/>
              </w:pBdr>
              <w:spacing w:after="0"/>
              <w:ind w:left="0" w:hanging="2"/>
              <w:rPr>
                <w:rFonts w:ascii="Times New Roman" w:hAnsi="Times New Roman" w:eastAsia="Times New Roman" w:cs="Times New Roman"/>
                <w:color w:val="000000"/>
              </w:rPr>
            </w:pPr>
            <w:r>
              <w:rPr>
                <w:rFonts w:ascii="Times New Roman" w:hAnsi="Times New Roman" w:eastAsia="Times New Roman" w:cs="Times New Roman"/>
                <w:b/>
                <w:color w:val="000000"/>
              </w:rPr>
              <w:t xml:space="preserve">XX. </w:t>
            </w:r>
          </w:p>
        </w:tc>
        <w:tc>
          <w:tcPr>
            <w:tcW w:w="9074" w:type="dxa"/>
            <w:tcBorders>
              <w:top w:val="single" w:color="000000" w:sz="4" w:space="0"/>
              <w:left w:val="nil"/>
              <w:bottom w:val="single" w:color="000000" w:sz="4" w:space="0"/>
              <w:right w:val="single" w:color="000000" w:sz="4" w:space="0"/>
            </w:tcBorders>
            <w:shd w:val="clear" w:color="auto" w:fill="E7E6E6"/>
          </w:tcPr>
          <w:p w:rsidR="0028327A" w:rsidRDefault="00000000" w14:paraId="14847E88" w14:textId="77777777">
            <w:pPr>
              <w:pBdr>
                <w:top w:val="nil"/>
                <w:left w:val="nil"/>
                <w:bottom w:val="nil"/>
                <w:right w:val="nil"/>
                <w:between w:val="nil"/>
              </w:pBdr>
              <w:spacing w:after="0"/>
              <w:ind w:left="0" w:hanging="2"/>
              <w:rPr>
                <w:rFonts w:ascii="Times New Roman" w:hAnsi="Times New Roman" w:eastAsia="Times New Roman" w:cs="Times New Roman"/>
                <w:color w:val="000000"/>
              </w:rPr>
            </w:pPr>
            <w:r>
              <w:rPr>
                <w:rFonts w:ascii="Times New Roman" w:hAnsi="Times New Roman" w:eastAsia="Times New Roman" w:cs="Times New Roman"/>
                <w:b/>
                <w:color w:val="000000"/>
              </w:rPr>
              <w:t xml:space="preserve">OPIS SPOSOBU PRZYGOTOWANIA OFERTY </w:t>
            </w:r>
          </w:p>
          <w:p w:rsidR="0028327A" w:rsidRDefault="00000000" w14:paraId="14847E89" w14:textId="77777777">
            <w:pPr>
              <w:pBdr>
                <w:top w:val="nil"/>
                <w:left w:val="nil"/>
                <w:bottom w:val="nil"/>
                <w:right w:val="nil"/>
                <w:between w:val="nil"/>
              </w:pBdr>
              <w:spacing w:after="0"/>
              <w:ind w:left="0" w:right="646" w:hanging="2"/>
              <w:jc w:val="center"/>
              <w:rPr>
                <w:rFonts w:ascii="Times New Roman" w:hAnsi="Times New Roman" w:eastAsia="Times New Roman" w:cs="Times New Roman"/>
                <w:color w:val="000000"/>
              </w:rPr>
            </w:pPr>
            <w:r>
              <w:rPr>
                <w:rFonts w:ascii="Times New Roman" w:hAnsi="Times New Roman" w:eastAsia="Times New Roman" w:cs="Times New Roman"/>
                <w:b/>
                <w:color w:val="000000"/>
              </w:rPr>
              <w:t xml:space="preserve"> </w:t>
            </w:r>
          </w:p>
        </w:tc>
      </w:tr>
    </w:tbl>
    <w:p w:rsidR="0028327A" w:rsidRDefault="00000000" w14:paraId="14847E8B" w14:textId="77777777">
      <w:pPr>
        <w:pBdr>
          <w:top w:val="nil"/>
          <w:left w:val="nil"/>
          <w:bottom w:val="nil"/>
          <w:right w:val="nil"/>
          <w:between w:val="nil"/>
        </w:pBdr>
        <w:spacing w:after="25"/>
        <w:ind w:left="0" w:hanging="2"/>
        <w:rPr>
          <w:rFonts w:ascii="Times New Roman" w:hAnsi="Times New Roman" w:eastAsia="Times New Roman" w:cs="Times New Roman"/>
          <w:color w:val="000000"/>
        </w:rPr>
      </w:pPr>
      <w:r>
        <w:rPr>
          <w:rFonts w:ascii="Times New Roman" w:hAnsi="Times New Roman" w:eastAsia="Times New Roman" w:cs="Times New Roman"/>
          <w:color w:val="000000"/>
          <w:sz w:val="20"/>
          <w:szCs w:val="20"/>
        </w:rPr>
        <w:t xml:space="preserve"> </w:t>
      </w:r>
    </w:p>
    <w:p w:rsidR="0028327A" w:rsidRDefault="00000000" w14:paraId="14847E8C" w14:textId="77777777">
      <w:pPr>
        <w:numPr>
          <w:ilvl w:val="0"/>
          <w:numId w:val="67"/>
        </w:numPr>
        <w:pBdr>
          <w:top w:val="nil"/>
          <w:left w:val="nil"/>
          <w:bottom w:val="nil"/>
          <w:right w:val="nil"/>
          <w:between w:val="nil"/>
        </w:pBdr>
        <w:spacing w:after="13" w:line="268" w:lineRule="auto"/>
        <w:ind w:left="0" w:right="87" w:hanging="2"/>
        <w:jc w:val="both"/>
        <w:rPr>
          <w:rFonts w:ascii="Times New Roman" w:hAnsi="Times New Roman" w:eastAsia="Times New Roman" w:cs="Times New Roman"/>
          <w:color w:val="000000"/>
        </w:rPr>
      </w:pPr>
      <w:r>
        <w:rPr>
          <w:rFonts w:ascii="Times New Roman" w:hAnsi="Times New Roman" w:eastAsia="Times New Roman" w:cs="Times New Roman"/>
          <w:b/>
          <w:color w:val="000000"/>
          <w:u w:val="single"/>
        </w:rPr>
        <w:t>Oferta, wniosek oraz przedmiotowe środki dowodowe składane elektronicznie muszą zostać</w:t>
      </w:r>
      <w:r>
        <w:rPr>
          <w:rFonts w:ascii="Times New Roman" w:hAnsi="Times New Roman" w:eastAsia="Times New Roman" w:cs="Times New Roman"/>
          <w:b/>
          <w:color w:val="000000"/>
        </w:rPr>
        <w:t xml:space="preserve"> </w:t>
      </w:r>
      <w:r>
        <w:rPr>
          <w:rFonts w:ascii="Times New Roman" w:hAnsi="Times New Roman" w:eastAsia="Times New Roman" w:cs="Times New Roman"/>
          <w:b/>
          <w:color w:val="000000"/>
          <w:u w:val="single"/>
        </w:rPr>
        <w:t>podpisane elektronicznym kwalifikowanym podpisem</w:t>
      </w:r>
      <w:r>
        <w:rPr>
          <w:rFonts w:ascii="Times New Roman" w:hAnsi="Times New Roman" w:eastAsia="Times New Roman" w:cs="Times New Roman"/>
          <w:color w:val="000000"/>
        </w:rPr>
        <w:t xml:space="preserve">. W procesie składania oferty, wniosku w tym przedmiotowych środków dowodowych na </w:t>
      </w:r>
      <w:hyperlink r:id="rId16">
        <w:r>
          <w:rPr>
            <w:rFonts w:ascii="Times New Roman" w:hAnsi="Times New Roman" w:eastAsia="Times New Roman" w:cs="Times New Roman"/>
            <w:color w:val="000000"/>
            <w:u w:val="single"/>
          </w:rPr>
          <w:t>https://ezamowienia.gov.pl</w:t>
        </w:r>
      </w:hyperlink>
      <w:r>
        <w:rPr>
          <w:rFonts w:ascii="Times New Roman" w:hAnsi="Times New Roman" w:eastAsia="Times New Roman" w:cs="Times New Roman"/>
          <w:color w:val="000000"/>
        </w:rPr>
        <w:t>, kwalifikowany podpis elektroniczny Wykonawca może złożyć bezpośrednio na dokumencie, który następnie przesyła  na adres https://ezamowienia.gov.pl</w:t>
      </w:r>
    </w:p>
    <w:p w:rsidR="0028327A" w:rsidRDefault="00000000" w14:paraId="14847E8D" w14:textId="77777777">
      <w:pPr>
        <w:numPr>
          <w:ilvl w:val="0"/>
          <w:numId w:val="67"/>
        </w:numPr>
        <w:pBdr>
          <w:top w:val="nil"/>
          <w:left w:val="nil"/>
          <w:bottom w:val="nil"/>
          <w:right w:val="nil"/>
          <w:between w:val="nil"/>
        </w:pBdr>
        <w:spacing w:after="13" w:line="268" w:lineRule="auto"/>
        <w:ind w:left="0" w:right="87"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Poświadczenia za zgodność z oryginałem dokonuje odpowiednio wykonawca, podmiot, na którego zdolnościach lub sytuacji polega wykonawca, wykonawcy wspólnie ubiegający się o udzielenie zamówienia publicznego albo podwykonawca, w zakresie dokumentów, które każdego z nich dotyczą. Poprzez oryginał należy rozumieć dokument podpisany kwalifikowanym podpisem elektronicznym przez osobę/osoby upoważnioną/upoważnione. Poświadczenie za zgodność z oryginałem następuje w formie elektronicznej podpisane kwalifikowanym przez osobę/osoby upoważnioną/upoważnione. </w:t>
      </w:r>
    </w:p>
    <w:p w:rsidR="0028327A" w:rsidRDefault="00000000" w14:paraId="14847E8E" w14:textId="77777777">
      <w:pPr>
        <w:numPr>
          <w:ilvl w:val="0"/>
          <w:numId w:val="67"/>
        </w:numPr>
        <w:pBdr>
          <w:top w:val="nil"/>
          <w:left w:val="nil"/>
          <w:bottom w:val="nil"/>
          <w:right w:val="nil"/>
          <w:between w:val="nil"/>
        </w:pBdr>
        <w:spacing w:after="13" w:line="268" w:lineRule="auto"/>
        <w:ind w:left="0" w:right="87"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Oferta powinna być: </w:t>
      </w:r>
    </w:p>
    <w:p w:rsidR="0028327A" w:rsidRDefault="00000000" w14:paraId="14847E8F" w14:textId="77777777">
      <w:pPr>
        <w:numPr>
          <w:ilvl w:val="1"/>
          <w:numId w:val="67"/>
        </w:numPr>
        <w:pBdr>
          <w:top w:val="nil"/>
          <w:left w:val="nil"/>
          <w:bottom w:val="nil"/>
          <w:right w:val="nil"/>
          <w:between w:val="nil"/>
        </w:pBdr>
        <w:spacing w:after="13" w:line="268" w:lineRule="auto"/>
        <w:ind w:left="0" w:right="81"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sporządzona na podstawie załączników do niniejszej SWZ w języku polskim, </w:t>
      </w:r>
    </w:p>
    <w:p w:rsidR="0028327A" w:rsidRDefault="00000000" w14:paraId="14847E90" w14:textId="77777777">
      <w:pPr>
        <w:numPr>
          <w:ilvl w:val="1"/>
          <w:numId w:val="67"/>
        </w:numPr>
        <w:pBdr>
          <w:top w:val="nil"/>
          <w:left w:val="nil"/>
          <w:bottom w:val="nil"/>
          <w:right w:val="nil"/>
          <w:between w:val="nil"/>
        </w:pBdr>
        <w:spacing w:after="13" w:line="268" w:lineRule="auto"/>
        <w:ind w:left="0" w:right="81"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złożona za pośrednictwem, https://ezamowienia.gov.pl</w:t>
      </w:r>
    </w:p>
    <w:p w:rsidR="0028327A" w:rsidRDefault="00000000" w14:paraId="14847E91" w14:textId="77777777">
      <w:pPr>
        <w:numPr>
          <w:ilvl w:val="1"/>
          <w:numId w:val="67"/>
        </w:numPr>
        <w:pBdr>
          <w:top w:val="nil"/>
          <w:left w:val="nil"/>
          <w:bottom w:val="nil"/>
          <w:right w:val="nil"/>
          <w:between w:val="nil"/>
        </w:pBdr>
        <w:spacing w:after="13" w:line="268" w:lineRule="auto"/>
        <w:ind w:left="0" w:right="81"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podpisana </w:t>
      </w:r>
      <w:r>
        <w:rPr>
          <w:rFonts w:ascii="Times New Roman" w:hAnsi="Times New Roman" w:eastAsia="Times New Roman" w:cs="Times New Roman"/>
          <w:color w:val="000000"/>
        </w:rPr>
        <w:tab/>
      </w:r>
      <w:r>
        <w:rPr>
          <w:rFonts w:ascii="Times New Roman" w:hAnsi="Times New Roman" w:eastAsia="Times New Roman" w:cs="Times New Roman"/>
          <w:color w:val="000000"/>
        </w:rPr>
        <w:t xml:space="preserve">kwalifikowanym </w:t>
      </w:r>
      <w:r>
        <w:rPr>
          <w:rFonts w:ascii="Times New Roman" w:hAnsi="Times New Roman" w:eastAsia="Times New Roman" w:cs="Times New Roman"/>
          <w:color w:val="000000"/>
        </w:rPr>
        <w:tab/>
      </w:r>
      <w:r>
        <w:rPr>
          <w:rFonts w:ascii="Times New Roman" w:hAnsi="Times New Roman" w:eastAsia="Times New Roman" w:cs="Times New Roman"/>
          <w:color w:val="000000"/>
        </w:rPr>
        <w:t xml:space="preserve">podpisem </w:t>
      </w:r>
      <w:r>
        <w:rPr>
          <w:rFonts w:ascii="Times New Roman" w:hAnsi="Times New Roman" w:eastAsia="Times New Roman" w:cs="Times New Roman"/>
          <w:color w:val="000000"/>
        </w:rPr>
        <w:tab/>
      </w:r>
      <w:r>
        <w:rPr>
          <w:rFonts w:ascii="Times New Roman" w:hAnsi="Times New Roman" w:eastAsia="Times New Roman" w:cs="Times New Roman"/>
          <w:color w:val="000000"/>
        </w:rPr>
        <w:t xml:space="preserve">elektronicznym </w:t>
      </w:r>
      <w:r>
        <w:rPr>
          <w:rFonts w:ascii="Times New Roman" w:hAnsi="Times New Roman" w:eastAsia="Times New Roman" w:cs="Times New Roman"/>
          <w:color w:val="000000"/>
        </w:rPr>
        <w:tab/>
      </w:r>
      <w:r>
        <w:rPr>
          <w:rFonts w:ascii="Times New Roman" w:hAnsi="Times New Roman" w:eastAsia="Times New Roman" w:cs="Times New Roman"/>
          <w:color w:val="000000"/>
        </w:rPr>
        <w:t xml:space="preserve">przez </w:t>
      </w:r>
      <w:r>
        <w:rPr>
          <w:rFonts w:ascii="Times New Roman" w:hAnsi="Times New Roman" w:eastAsia="Times New Roman" w:cs="Times New Roman"/>
          <w:color w:val="000000"/>
        </w:rPr>
        <w:tab/>
      </w:r>
      <w:r>
        <w:rPr>
          <w:rFonts w:ascii="Times New Roman" w:hAnsi="Times New Roman" w:eastAsia="Times New Roman" w:cs="Times New Roman"/>
          <w:color w:val="000000"/>
        </w:rPr>
        <w:t xml:space="preserve">osobę/osoby </w:t>
      </w:r>
      <w:r>
        <w:rPr>
          <w:rFonts w:ascii="Times New Roman" w:hAnsi="Times New Roman" w:eastAsia="Times New Roman" w:cs="Times New Roman"/>
          <w:color w:val="000000"/>
        </w:rPr>
        <w:tab/>
      </w:r>
      <w:r>
        <w:rPr>
          <w:rFonts w:ascii="Times New Roman" w:hAnsi="Times New Roman" w:eastAsia="Times New Roman" w:cs="Times New Roman"/>
          <w:color w:val="000000"/>
        </w:rPr>
        <w:t xml:space="preserve">upoważnioną/ upoważnione. </w:t>
      </w:r>
    </w:p>
    <w:p w:rsidR="0028327A" w:rsidRDefault="00000000" w14:paraId="14847E92" w14:textId="77777777">
      <w:pPr>
        <w:numPr>
          <w:ilvl w:val="0"/>
          <w:numId w:val="67"/>
        </w:numPr>
        <w:pBdr>
          <w:top w:val="nil"/>
          <w:left w:val="nil"/>
          <w:bottom w:val="nil"/>
          <w:right w:val="nil"/>
          <w:between w:val="nil"/>
        </w:pBdr>
        <w:spacing w:after="5" w:line="270" w:lineRule="auto"/>
        <w:ind w:left="0" w:right="87" w:hanging="2"/>
        <w:jc w:val="both"/>
        <w:rPr>
          <w:rFonts w:ascii="Times New Roman" w:hAnsi="Times New Roman" w:eastAsia="Times New Roman" w:cs="Times New Roman"/>
          <w:color w:val="000000"/>
        </w:rPr>
      </w:pPr>
      <w:r>
        <w:rPr>
          <w:rFonts w:ascii="Times New Roman" w:hAnsi="Times New Roman" w:eastAsia="Times New Roman" w:cs="Times New Roman"/>
          <w:b/>
          <w:color w:val="000000"/>
          <w:u w:val="single"/>
        </w:rPr>
        <w:t>Oferta powinna zawierać:</w:t>
      </w:r>
      <w:r>
        <w:rPr>
          <w:rFonts w:ascii="Times New Roman" w:hAnsi="Times New Roman" w:eastAsia="Times New Roman" w:cs="Times New Roman"/>
          <w:b/>
          <w:color w:val="000000"/>
        </w:rPr>
        <w:t xml:space="preserve">  </w:t>
      </w:r>
    </w:p>
    <w:p w:rsidR="0028327A" w:rsidRDefault="00000000" w14:paraId="14847E93" w14:textId="77777777">
      <w:pPr>
        <w:numPr>
          <w:ilvl w:val="1"/>
          <w:numId w:val="67"/>
        </w:numPr>
        <w:pBdr>
          <w:top w:val="nil"/>
          <w:left w:val="nil"/>
          <w:bottom w:val="nil"/>
          <w:right w:val="nil"/>
          <w:between w:val="nil"/>
        </w:pBdr>
        <w:spacing w:after="5" w:line="270" w:lineRule="auto"/>
        <w:ind w:left="0" w:right="81" w:hanging="2"/>
        <w:jc w:val="both"/>
        <w:rPr>
          <w:rFonts w:ascii="Times New Roman" w:hAnsi="Times New Roman" w:eastAsia="Times New Roman" w:cs="Times New Roman"/>
          <w:color w:val="000000"/>
        </w:rPr>
      </w:pPr>
      <w:r>
        <w:rPr>
          <w:rFonts w:ascii="Times New Roman" w:hAnsi="Times New Roman" w:eastAsia="Times New Roman" w:cs="Times New Roman"/>
          <w:b/>
          <w:color w:val="000000"/>
        </w:rPr>
        <w:t xml:space="preserve">wypełniony formularz ofertowy sporządzony z wykorzystaniem wzoru stanowiącego Załącznik nr 1 do SWZ, </w:t>
      </w:r>
    </w:p>
    <w:p w:rsidR="0028327A" w:rsidRDefault="00000000" w14:paraId="14847E94" w14:textId="77777777">
      <w:pPr>
        <w:numPr>
          <w:ilvl w:val="1"/>
          <w:numId w:val="67"/>
        </w:numPr>
        <w:pBdr>
          <w:top w:val="nil"/>
          <w:left w:val="nil"/>
          <w:bottom w:val="nil"/>
          <w:right w:val="nil"/>
          <w:between w:val="nil"/>
        </w:pBdr>
        <w:spacing w:after="5" w:line="270" w:lineRule="auto"/>
        <w:ind w:left="0" w:right="81" w:hanging="2"/>
        <w:jc w:val="both"/>
        <w:rPr>
          <w:rFonts w:ascii="Times New Roman" w:hAnsi="Times New Roman" w:eastAsia="Times New Roman" w:cs="Times New Roman"/>
          <w:color w:val="000000"/>
        </w:rPr>
      </w:pPr>
      <w:r>
        <w:rPr>
          <w:rFonts w:ascii="Times New Roman" w:hAnsi="Times New Roman" w:eastAsia="Times New Roman" w:cs="Times New Roman"/>
          <w:b/>
          <w:color w:val="000000"/>
        </w:rPr>
        <w:t xml:space="preserve">Zobowiązanie innych podmiotów do oddania Wykonawcy do dyspozycji niezbędnych zasobów na potrzeby realizacji zamówienia- załącznik nr 4 do SWZ (odpowiednio, jeżeli dotyczy),  </w:t>
      </w:r>
    </w:p>
    <w:p w:rsidR="0028327A" w:rsidRDefault="00000000" w14:paraId="14847E95" w14:textId="77777777">
      <w:pPr>
        <w:numPr>
          <w:ilvl w:val="1"/>
          <w:numId w:val="67"/>
        </w:numPr>
        <w:pBdr>
          <w:top w:val="nil"/>
          <w:left w:val="nil"/>
          <w:bottom w:val="nil"/>
          <w:right w:val="nil"/>
          <w:between w:val="nil"/>
        </w:pBdr>
        <w:spacing w:after="5" w:line="270" w:lineRule="auto"/>
        <w:ind w:left="0" w:right="81" w:hanging="2"/>
        <w:jc w:val="both"/>
        <w:rPr>
          <w:rFonts w:ascii="Times New Roman" w:hAnsi="Times New Roman" w:eastAsia="Times New Roman" w:cs="Times New Roman"/>
          <w:color w:val="000000"/>
        </w:rPr>
      </w:pPr>
      <w:r>
        <w:rPr>
          <w:rFonts w:ascii="Times New Roman" w:hAnsi="Times New Roman" w:eastAsia="Times New Roman" w:cs="Times New Roman"/>
          <w:b/>
          <w:color w:val="000000"/>
        </w:rPr>
        <w:t xml:space="preserve">Odpis lub informacja z Krajowego Rejestru Sądowego, Centralnej Ewidencji i Informacji o Działalności Gospodarczej lub innego właściwego rejestru – jako dokument potwierdzający umocowanie do reprezentowania odpowiednio Wykonawcy, Wykonawców wspólnie ubiegających się o zamówienie, podmiotu udostępniającego zasoby, </w:t>
      </w:r>
    </w:p>
    <w:p w:rsidR="0028327A" w:rsidRDefault="00000000" w14:paraId="14847E96" w14:textId="77777777">
      <w:pPr>
        <w:numPr>
          <w:ilvl w:val="1"/>
          <w:numId w:val="67"/>
        </w:numPr>
        <w:pBdr>
          <w:top w:val="nil"/>
          <w:left w:val="nil"/>
          <w:bottom w:val="nil"/>
          <w:right w:val="nil"/>
          <w:between w:val="nil"/>
        </w:pBdr>
        <w:spacing w:after="5" w:line="270" w:lineRule="auto"/>
        <w:ind w:left="0" w:right="81" w:hanging="2"/>
        <w:jc w:val="both"/>
        <w:rPr>
          <w:rFonts w:ascii="Times New Roman" w:hAnsi="Times New Roman" w:eastAsia="Times New Roman" w:cs="Times New Roman"/>
          <w:color w:val="000000"/>
        </w:rPr>
      </w:pPr>
      <w:r>
        <w:rPr>
          <w:rFonts w:ascii="Times New Roman" w:hAnsi="Times New Roman" w:eastAsia="Times New Roman" w:cs="Times New Roman"/>
          <w:b/>
          <w:color w:val="000000"/>
        </w:rPr>
        <w:t xml:space="preserve">Pełnomocnictwo lub inny dokument potwierdzający umocowanie do reprezentowania Wykonawcy, Wykonawców wspólnie ubiegających się o zamówienie, podmiotu udostępniającego zasoby - jeżeli w imieniu, odpowiednio Wykonawcy, Wykonawców wspólnie ubiegających się o zamówienie, podmiotu udostępniającego zasoby działa osoba, której umocowanie do jego reprezentowania nie wynika z odpisu lub informacji z Krajowego </w:t>
      </w:r>
    </w:p>
    <w:p w:rsidR="0028327A" w:rsidRDefault="00000000" w14:paraId="14847E97" w14:textId="77777777">
      <w:pPr>
        <w:pBdr>
          <w:top w:val="nil"/>
          <w:left w:val="nil"/>
          <w:bottom w:val="nil"/>
          <w:right w:val="nil"/>
          <w:between w:val="nil"/>
        </w:pBdr>
        <w:spacing w:after="5" w:line="270" w:lineRule="auto"/>
        <w:ind w:left="0" w:right="81" w:hanging="2"/>
        <w:rPr>
          <w:rFonts w:ascii="Times New Roman" w:hAnsi="Times New Roman" w:eastAsia="Times New Roman" w:cs="Times New Roman"/>
          <w:color w:val="000000"/>
        </w:rPr>
      </w:pPr>
      <w:r>
        <w:rPr>
          <w:rFonts w:ascii="Times New Roman" w:hAnsi="Times New Roman" w:eastAsia="Times New Roman" w:cs="Times New Roman"/>
          <w:b/>
          <w:color w:val="000000"/>
        </w:rPr>
        <w:t xml:space="preserve">Rejestru Sądowego, Centralnej Ewidencji i Informacji o Działalności Gospodarczej lub innego właściwego rejestru; </w:t>
      </w:r>
    </w:p>
    <w:p w:rsidR="0028327A" w:rsidRDefault="00000000" w14:paraId="14847E98" w14:textId="77777777">
      <w:pPr>
        <w:numPr>
          <w:ilvl w:val="1"/>
          <w:numId w:val="67"/>
        </w:numPr>
        <w:pBdr>
          <w:top w:val="nil"/>
          <w:left w:val="nil"/>
          <w:bottom w:val="nil"/>
          <w:right w:val="nil"/>
          <w:between w:val="nil"/>
        </w:pBdr>
        <w:spacing w:after="5" w:line="270" w:lineRule="auto"/>
        <w:ind w:left="0" w:right="81" w:hanging="2"/>
        <w:jc w:val="both"/>
        <w:rPr>
          <w:rFonts w:ascii="Times New Roman" w:hAnsi="Times New Roman" w:eastAsia="Times New Roman" w:cs="Times New Roman"/>
          <w:color w:val="000000"/>
        </w:rPr>
      </w:pPr>
      <w:r>
        <w:rPr>
          <w:rFonts w:ascii="Times New Roman" w:hAnsi="Times New Roman" w:eastAsia="Times New Roman" w:cs="Times New Roman"/>
          <w:b/>
          <w:color w:val="000000"/>
        </w:rPr>
        <w:t xml:space="preserve">Pełnomocnictwa do reprezentowania wszystkich Wykonawców wspólnie ubiegających się o udzielenie zamówienia, ewentualnie umowa o współdziałaniu z której będzie wynikać przedmiotowe pełnomocnictwo (jeżeli dotyczy) </w:t>
      </w:r>
    </w:p>
    <w:p w:rsidR="0028327A" w:rsidRDefault="00000000" w14:paraId="14847E99" w14:textId="77777777">
      <w:pPr>
        <w:numPr>
          <w:ilvl w:val="0"/>
          <w:numId w:val="67"/>
        </w:numPr>
        <w:pBdr>
          <w:top w:val="nil"/>
          <w:left w:val="nil"/>
          <w:bottom w:val="nil"/>
          <w:right w:val="nil"/>
          <w:between w:val="nil"/>
        </w:pBdr>
        <w:spacing w:after="13" w:line="268" w:lineRule="auto"/>
        <w:ind w:left="0" w:right="87"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Pełnomocnictwo do złożenia oferty musi być złożone w oryginale w takiej samej formie, jak składana oferta, t.j. w formie elektronicznej. Dopuszcza się także złożenie elektronicznej kopii (skanu) pełnomocnictwa sporządzonego uprzednio w formie pisemnej, w formie elektronicznego poświadczenia sporządzonego stosownie do art. 97 §2 ustawy z dnia 14 lutego 1991r. Prawo o notariacie, które to poświadczenie notariusz opatruje kwalifikowanym podpisem elektronicznym, bądź też poprzez opatrzenie skanu pełnomocnictwa sporządzonego uprzednio w formie pisemnej kwalifikowanym podpisem, podpisem zaufanym lub podpisem osobistym mocodawcy. Elektroniczna kopia pełnomocnictwa nie może być uwierzytelniona przez upełnomocnionego. </w:t>
      </w:r>
    </w:p>
    <w:p w:rsidR="0028327A" w:rsidRDefault="00000000" w14:paraId="14847E9A" w14:textId="77777777">
      <w:pPr>
        <w:numPr>
          <w:ilvl w:val="0"/>
          <w:numId w:val="67"/>
        </w:numPr>
        <w:pBdr>
          <w:top w:val="nil"/>
          <w:left w:val="nil"/>
          <w:bottom w:val="nil"/>
          <w:right w:val="nil"/>
          <w:between w:val="nil"/>
        </w:pBdr>
        <w:spacing w:after="13" w:line="268" w:lineRule="auto"/>
        <w:ind w:left="0" w:right="87"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Podpisy kwalifikowane wykorzystywane przez wykonawców do podpisywania wszelkich plików muszą spełniać „Rozporządzenie Parlamentu Europejskiego i Rady w sprawie identyfikacji elektronicznej i usług zaufania w odniesieniu do transakcji elektronicznych na rynku wewnętrznym (eIDAS) (UE) nr 910/2014 - od 1 lipca 2016 roku”. </w:t>
      </w:r>
    </w:p>
    <w:p w:rsidR="0028327A" w:rsidRDefault="00000000" w14:paraId="14847E9B" w14:textId="77777777">
      <w:pPr>
        <w:numPr>
          <w:ilvl w:val="0"/>
          <w:numId w:val="67"/>
        </w:numPr>
        <w:pBdr>
          <w:top w:val="nil"/>
          <w:left w:val="nil"/>
          <w:bottom w:val="nil"/>
          <w:right w:val="nil"/>
          <w:between w:val="nil"/>
        </w:pBdr>
        <w:spacing w:before="240" w:after="13" w:line="268" w:lineRule="auto"/>
        <w:ind w:left="0" w:right="87"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W przypadku wykorzystania formatu podpisu XAdES zewnętrzny, Zamawiający wymaga dołączenia odpowiedniej ilości plików tj. podpisywanych plików z danymi oraz plików XAdES.  </w:t>
      </w:r>
    </w:p>
    <w:p w:rsidR="0028327A" w:rsidRDefault="00000000" w14:paraId="14847E9C" w14:textId="77777777">
      <w:pPr>
        <w:numPr>
          <w:ilvl w:val="0"/>
          <w:numId w:val="67"/>
        </w:numPr>
        <w:pBdr>
          <w:top w:val="nil"/>
          <w:left w:val="nil"/>
          <w:bottom w:val="nil"/>
          <w:right w:val="nil"/>
          <w:between w:val="nil"/>
        </w:pBdr>
        <w:spacing w:after="13" w:line="268" w:lineRule="auto"/>
        <w:ind w:left="0" w:right="87"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Zgodnie z art. 18 ust. 3 ustawy Pzp, nie ujawnia się informacji stanowiących tajemnicę przedsiębiorstwa, w rozumieniu przepisów o zwalczaniu nieuczciwej konkurencji. Jeżeli wykonawca, nie później niż w terminie składania ofert, w sposób niebudzący wątpliwości zastrzegł, że nie mogą być one udostępniane oraz wykazał, załączając stosowne wyjaśnienia, iż zastrzeżone informacje stanowią tajemnicę przedsiębiorstwa. </w:t>
      </w:r>
    </w:p>
    <w:p w:rsidR="0028327A" w:rsidRDefault="00000000" w14:paraId="14847E9D" w14:textId="77777777">
      <w:pPr>
        <w:numPr>
          <w:ilvl w:val="0"/>
          <w:numId w:val="67"/>
        </w:numPr>
        <w:pBdr>
          <w:top w:val="nil"/>
          <w:left w:val="nil"/>
          <w:bottom w:val="nil"/>
          <w:right w:val="nil"/>
          <w:between w:val="nil"/>
        </w:pBdr>
        <w:spacing w:after="13" w:line="268" w:lineRule="auto"/>
        <w:ind w:left="0" w:right="87"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Wykonawca, za pośrednictwem </w:t>
      </w:r>
      <w:hyperlink r:id="rId17">
        <w:r>
          <w:rPr>
            <w:rFonts w:ascii="Times New Roman" w:hAnsi="Times New Roman" w:eastAsia="Times New Roman" w:cs="Times New Roman"/>
            <w:color w:val="000000"/>
            <w:u w:val="single"/>
          </w:rPr>
          <w:t>https://ezamowienia.gov.pl</w:t>
        </w:r>
      </w:hyperlink>
      <w:r>
        <w:rPr>
          <w:rFonts w:ascii="Times New Roman" w:hAnsi="Times New Roman" w:eastAsia="Times New Roman" w:cs="Times New Roman"/>
          <w:color w:val="000000"/>
        </w:rPr>
        <w:t xml:space="preserve"> może przed upływem terminu do składania ofert zmienić lub wycofać ofertę. Sposób dokonywania zmiany lub wycofania oferty zamieszczono w instrukcji zamieszczonej na stronie internetowej pod adresem</w:t>
      </w:r>
      <w:r>
        <w:rPr>
          <w:rFonts w:ascii="Times New Roman" w:hAnsi="Times New Roman" w:eastAsia="Times New Roman" w:cs="Times New Roman"/>
          <w:color w:val="000000"/>
          <w:highlight w:val="yellow"/>
        </w:rPr>
        <w:t xml:space="preserve">: </w:t>
      </w:r>
      <w:r>
        <w:rPr>
          <w:rFonts w:ascii="Times New Roman" w:hAnsi="Times New Roman" w:eastAsia="Times New Roman" w:cs="Times New Roman"/>
          <w:color w:val="000000"/>
        </w:rPr>
        <w:t>https://ezamowienia.gov.pl</w:t>
      </w:r>
    </w:p>
    <w:p w:rsidR="0028327A" w:rsidRDefault="00000000" w14:paraId="14847E9E" w14:textId="77777777">
      <w:pPr>
        <w:numPr>
          <w:ilvl w:val="0"/>
          <w:numId w:val="67"/>
        </w:numPr>
        <w:pBdr>
          <w:top w:val="nil"/>
          <w:left w:val="nil"/>
          <w:bottom w:val="nil"/>
          <w:right w:val="nil"/>
          <w:between w:val="nil"/>
        </w:pBdr>
        <w:spacing w:after="13" w:line="268" w:lineRule="auto"/>
        <w:ind w:left="0" w:right="87"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Każdy z wykonawców może złożyć tylko jedną ofertę. Złożenie większej liczby ofert lub oferty zawierającej propozycje wariantowe podlegać będzie odrzuceniu. </w:t>
      </w:r>
    </w:p>
    <w:p w:rsidR="0028327A" w:rsidRDefault="00000000" w14:paraId="14847E9F" w14:textId="77777777">
      <w:pPr>
        <w:numPr>
          <w:ilvl w:val="0"/>
          <w:numId w:val="67"/>
        </w:numPr>
        <w:pBdr>
          <w:top w:val="nil"/>
          <w:left w:val="nil"/>
          <w:bottom w:val="nil"/>
          <w:right w:val="nil"/>
          <w:between w:val="nil"/>
        </w:pBdr>
        <w:spacing w:after="13" w:line="268" w:lineRule="auto"/>
        <w:ind w:left="0" w:right="87"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Dokumenty i oświadczenia składane przez Wykonawcę powinny być w języku polskim, chyba że w SWZ dopuszczono inaczej. W przypadku załączenia dokumentów sporządzonych w innym języku niż dopuszczony, Wykonawca zobowiązany jest załączyć tłumaczenie na język polski. </w:t>
      </w:r>
    </w:p>
    <w:p w:rsidR="0028327A" w:rsidRDefault="00000000" w14:paraId="14847EA0" w14:textId="77777777">
      <w:pPr>
        <w:numPr>
          <w:ilvl w:val="0"/>
          <w:numId w:val="67"/>
        </w:numPr>
        <w:pBdr>
          <w:top w:val="nil"/>
          <w:left w:val="nil"/>
          <w:bottom w:val="nil"/>
          <w:right w:val="nil"/>
          <w:between w:val="nil"/>
        </w:pBdr>
        <w:spacing w:after="13" w:line="268" w:lineRule="auto"/>
        <w:ind w:left="0" w:right="87"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Zgodnie z definicją dokumentu elektronicznego z art. 3 ust. 2 Ustawy o informatyzacji działalności podmiotów realizujących zadania publiczne, opatrzenie pliku zawierającego skompresowane dane kwalifikowanym podpisem elektronicznym jest jednoznaczne z podpisaniem oryginału dokumentu, z wyjątkiem kopii poświadczonych odpowiednio przez innego wykonawcę ubiegającego się wspólnie z nim o udzielenie zamówienia, przez podmiot, na którego zdolnościach lub sytuacji polega wykonawca, albo przez podwykonawcę. </w:t>
      </w:r>
    </w:p>
    <w:p w:rsidR="0028327A" w:rsidRDefault="00000000" w14:paraId="14847EA1" w14:textId="77777777">
      <w:pPr>
        <w:numPr>
          <w:ilvl w:val="0"/>
          <w:numId w:val="67"/>
        </w:numPr>
        <w:pBdr>
          <w:top w:val="nil"/>
          <w:left w:val="nil"/>
          <w:bottom w:val="nil"/>
          <w:right w:val="nil"/>
          <w:between w:val="nil"/>
        </w:pBdr>
        <w:spacing w:after="13" w:line="268" w:lineRule="auto"/>
        <w:ind w:left="0" w:right="87"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Maksymalny rozmiar jednego pliku przesyłanego za pośrednictwem dedykowanych formularzy do: </w:t>
      </w:r>
    </w:p>
    <w:p w:rsidR="0028327A" w:rsidRDefault="00000000" w14:paraId="14847EA2" w14:textId="77777777">
      <w:pPr>
        <w:pBdr>
          <w:top w:val="nil"/>
          <w:left w:val="nil"/>
          <w:bottom w:val="nil"/>
          <w:right w:val="nil"/>
          <w:between w:val="nil"/>
        </w:pBdr>
        <w:ind w:left="0" w:right="87"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złożenia, zmiany, wycofania oferty wynosi 150 MB, natomiast przy komunikacji wielkość pliku to maksymalnie 500 MB. </w:t>
      </w:r>
    </w:p>
    <w:p w:rsidR="0028327A" w:rsidRDefault="00000000" w14:paraId="14847EA3" w14:textId="77777777">
      <w:pPr>
        <w:numPr>
          <w:ilvl w:val="0"/>
          <w:numId w:val="67"/>
        </w:numPr>
        <w:pBdr>
          <w:top w:val="nil"/>
          <w:left w:val="nil"/>
          <w:bottom w:val="nil"/>
          <w:right w:val="nil"/>
          <w:between w:val="nil"/>
        </w:pBdr>
        <w:spacing w:after="13" w:line="268" w:lineRule="auto"/>
        <w:ind w:left="0" w:right="87" w:hanging="2"/>
        <w:jc w:val="both"/>
        <w:rPr>
          <w:rFonts w:ascii="Times New Roman" w:hAnsi="Times New Roman" w:eastAsia="Times New Roman" w:cs="Times New Roman"/>
          <w:color w:val="000000"/>
        </w:rPr>
      </w:pPr>
      <w:r>
        <w:rPr>
          <w:rFonts w:ascii="Times New Roman" w:hAnsi="Times New Roman" w:eastAsia="Times New Roman" w:cs="Times New Roman"/>
          <w:b/>
          <w:color w:val="000000"/>
        </w:rPr>
        <w:t>Rozszerzenia plików wykorzystywanych przez Wykonawców powinny być zgodne z</w:t>
      </w:r>
      <w:r>
        <w:rPr>
          <w:rFonts w:ascii="Times New Roman" w:hAnsi="Times New Roman" w:eastAsia="Times New Roman" w:cs="Times New Roman"/>
          <w:color w:val="000000"/>
        </w:rPr>
        <w:t xml:space="preserve"> Załącznikiem nr 2 do “Rozporządzenia Rady Ministrów w sprawie Krajowych Ram Interoperacyjności, minimalnych wymagań dla rejestrów publicznych i wymiany informacji w postaci elektronicznej oraz minimalnych wymagań dla systemów teleinformatycznych”, zwanego dalej Rozporządzeniem KRI. </w:t>
      </w:r>
    </w:p>
    <w:p w:rsidR="0028327A" w:rsidRDefault="00000000" w14:paraId="14847EA4" w14:textId="77777777">
      <w:pPr>
        <w:numPr>
          <w:ilvl w:val="0"/>
          <w:numId w:val="67"/>
        </w:numPr>
        <w:pBdr>
          <w:top w:val="nil"/>
          <w:left w:val="nil"/>
          <w:bottom w:val="nil"/>
          <w:right w:val="nil"/>
          <w:between w:val="nil"/>
        </w:pBdr>
        <w:spacing w:after="13" w:line="268" w:lineRule="auto"/>
        <w:ind w:left="0" w:right="87"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Zamawiający rekomenduje wykorzystanie formatów: .pdf .doc .docx .xls .xlsx .jpg (.jpeg) </w:t>
      </w:r>
      <w:r>
        <w:rPr>
          <w:rFonts w:ascii="Times New Roman" w:hAnsi="Times New Roman" w:eastAsia="Times New Roman" w:cs="Times New Roman"/>
          <w:b/>
          <w:color w:val="000000"/>
          <w:u w:val="single"/>
        </w:rPr>
        <w:t>ze</w:t>
      </w:r>
      <w:r>
        <w:rPr>
          <w:rFonts w:ascii="Times New Roman" w:hAnsi="Times New Roman" w:eastAsia="Times New Roman" w:cs="Times New Roman"/>
          <w:b/>
          <w:color w:val="000000"/>
        </w:rPr>
        <w:t xml:space="preserve"> </w:t>
      </w:r>
      <w:r>
        <w:rPr>
          <w:rFonts w:ascii="Times New Roman" w:hAnsi="Times New Roman" w:eastAsia="Times New Roman" w:cs="Times New Roman"/>
          <w:b/>
          <w:color w:val="000000"/>
          <w:u w:val="single"/>
        </w:rPr>
        <w:t>szczególnym wskazaniem na .pdf.</w:t>
      </w:r>
      <w:r>
        <w:rPr>
          <w:rFonts w:ascii="Times New Roman" w:hAnsi="Times New Roman" w:eastAsia="Times New Roman" w:cs="Times New Roman"/>
          <w:color w:val="000000"/>
        </w:rPr>
        <w:t xml:space="preserve"> </w:t>
      </w:r>
    </w:p>
    <w:p w:rsidR="0028327A" w:rsidRDefault="00000000" w14:paraId="14847EA5" w14:textId="77777777">
      <w:pPr>
        <w:numPr>
          <w:ilvl w:val="0"/>
          <w:numId w:val="67"/>
        </w:numPr>
        <w:pBdr>
          <w:top w:val="nil"/>
          <w:left w:val="nil"/>
          <w:bottom w:val="nil"/>
          <w:right w:val="nil"/>
          <w:between w:val="nil"/>
        </w:pBdr>
        <w:spacing w:after="13" w:line="268" w:lineRule="auto"/>
        <w:ind w:left="0" w:right="87"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W celu ewentualnej kompresji danych Zamawiający rekomenduje wykorzystanie jednego z rozszerzeń: a) .zip  </w:t>
      </w:r>
    </w:p>
    <w:p w:rsidR="0028327A" w:rsidRDefault="00000000" w14:paraId="14847EA6" w14:textId="77777777">
      <w:pPr>
        <w:pBdr>
          <w:top w:val="nil"/>
          <w:left w:val="nil"/>
          <w:bottom w:val="nil"/>
          <w:right w:val="nil"/>
          <w:between w:val="nil"/>
        </w:pBdr>
        <w:ind w:left="0" w:right="87"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b) .7Z </w:t>
      </w:r>
    </w:p>
    <w:p w:rsidR="0028327A" w:rsidRDefault="00000000" w14:paraId="14847EA7" w14:textId="77777777">
      <w:pPr>
        <w:numPr>
          <w:ilvl w:val="0"/>
          <w:numId w:val="67"/>
        </w:numPr>
        <w:pBdr>
          <w:top w:val="nil"/>
          <w:left w:val="nil"/>
          <w:bottom w:val="nil"/>
          <w:right w:val="nil"/>
          <w:between w:val="nil"/>
        </w:pBdr>
        <w:spacing w:after="13" w:line="268" w:lineRule="auto"/>
        <w:ind w:left="0" w:right="87"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Wśród rozszerzeń powszechnych a </w:t>
      </w:r>
      <w:r>
        <w:rPr>
          <w:rFonts w:ascii="Times New Roman" w:hAnsi="Times New Roman" w:eastAsia="Times New Roman" w:cs="Times New Roman"/>
          <w:b/>
          <w:color w:val="000000"/>
        </w:rPr>
        <w:t>niewystępujących</w:t>
      </w:r>
      <w:r>
        <w:rPr>
          <w:rFonts w:ascii="Times New Roman" w:hAnsi="Times New Roman" w:eastAsia="Times New Roman" w:cs="Times New Roman"/>
          <w:color w:val="000000"/>
        </w:rPr>
        <w:t xml:space="preserve"> w Rozporządzeniu KRI występują: .rar .gif .bmp .numbers .pages. </w:t>
      </w:r>
      <w:r>
        <w:rPr>
          <w:rFonts w:ascii="Times New Roman" w:hAnsi="Times New Roman" w:eastAsia="Times New Roman" w:cs="Times New Roman"/>
          <w:b/>
          <w:color w:val="000000"/>
        </w:rPr>
        <w:t xml:space="preserve">Dokumenty złożone w takich plikach zostaną uznane za złożone nieskutecznie. </w:t>
      </w:r>
    </w:p>
    <w:p w:rsidR="0028327A" w:rsidRDefault="00000000" w14:paraId="14847EA8" w14:textId="77777777">
      <w:pPr>
        <w:numPr>
          <w:ilvl w:val="0"/>
          <w:numId w:val="67"/>
        </w:numPr>
        <w:pBdr>
          <w:top w:val="nil"/>
          <w:left w:val="nil"/>
          <w:bottom w:val="nil"/>
          <w:right w:val="nil"/>
          <w:between w:val="nil"/>
        </w:pBdr>
        <w:spacing w:after="13" w:line="268" w:lineRule="auto"/>
        <w:ind w:left="0" w:right="87"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Zamawiający zwraca uwagę na ograniczenia wielkości plików podpisywanych profilem zaufanym, który wynosi </w:t>
      </w:r>
      <w:r>
        <w:rPr>
          <w:rFonts w:ascii="Times New Roman" w:hAnsi="Times New Roman" w:eastAsia="Times New Roman" w:cs="Times New Roman"/>
          <w:b/>
          <w:color w:val="000000"/>
        </w:rPr>
        <w:t>maksymalnie 10MB</w:t>
      </w:r>
      <w:r>
        <w:rPr>
          <w:rFonts w:ascii="Times New Roman" w:hAnsi="Times New Roman" w:eastAsia="Times New Roman" w:cs="Times New Roman"/>
          <w:color w:val="000000"/>
        </w:rPr>
        <w:t xml:space="preserve">, oraz na ograniczenie wielkości plików podpisywanych w aplikacji eDoApp służącej do składania podpisu osobistego, który wynosi </w:t>
      </w:r>
      <w:r>
        <w:rPr>
          <w:rFonts w:ascii="Times New Roman" w:hAnsi="Times New Roman" w:eastAsia="Times New Roman" w:cs="Times New Roman"/>
          <w:b/>
          <w:color w:val="000000"/>
        </w:rPr>
        <w:t>maksymalnie 5MB</w:t>
      </w:r>
      <w:r>
        <w:rPr>
          <w:rFonts w:ascii="Times New Roman" w:hAnsi="Times New Roman" w:eastAsia="Times New Roman" w:cs="Times New Roman"/>
          <w:color w:val="000000"/>
        </w:rPr>
        <w:t xml:space="preserve">. </w:t>
      </w:r>
    </w:p>
    <w:p w:rsidR="0028327A" w:rsidRDefault="00000000" w14:paraId="14847EA9" w14:textId="77777777">
      <w:pPr>
        <w:numPr>
          <w:ilvl w:val="0"/>
          <w:numId w:val="67"/>
        </w:numPr>
        <w:pBdr>
          <w:top w:val="nil"/>
          <w:left w:val="nil"/>
          <w:bottom w:val="nil"/>
          <w:right w:val="nil"/>
          <w:between w:val="nil"/>
        </w:pBdr>
        <w:spacing w:after="13" w:line="268" w:lineRule="auto"/>
        <w:ind w:left="0" w:right="87"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W przypadku stosowania przez wykonawcę kwalifikowanego podpisu elektronicznego: </w:t>
      </w:r>
    </w:p>
    <w:p w:rsidR="0028327A" w:rsidRDefault="00000000" w14:paraId="14847EAA" w14:textId="77777777">
      <w:pPr>
        <w:numPr>
          <w:ilvl w:val="1"/>
          <w:numId w:val="68"/>
        </w:numPr>
        <w:pBdr>
          <w:top w:val="nil"/>
          <w:left w:val="nil"/>
          <w:bottom w:val="nil"/>
          <w:right w:val="nil"/>
          <w:between w:val="nil"/>
        </w:pBdr>
        <w:spacing w:after="13" w:line="268" w:lineRule="auto"/>
        <w:ind w:left="0" w:right="87"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Ze względu na niskie ryzyko naruszenia integralności pliku oraz łatwiejszą weryfikację podpisu zamawiający zaleca, w miarę możliwości, </w:t>
      </w:r>
      <w:r>
        <w:rPr>
          <w:rFonts w:ascii="Times New Roman" w:hAnsi="Times New Roman" w:eastAsia="Times New Roman" w:cs="Times New Roman"/>
          <w:b/>
          <w:color w:val="000000"/>
        </w:rPr>
        <w:t xml:space="preserve">przekonwertowanie plików składających się na ofertę na rozszerzenie .pdf  i opatrzenie ich podpisem kwalifikowanym w formacie PAdES. </w:t>
      </w:r>
      <w:r>
        <w:rPr>
          <w:rFonts w:ascii="Times New Roman" w:hAnsi="Times New Roman" w:eastAsia="Times New Roman" w:cs="Times New Roman"/>
          <w:color w:val="000000"/>
        </w:rPr>
        <w:t xml:space="preserve"> </w:t>
      </w:r>
    </w:p>
    <w:p w:rsidR="0028327A" w:rsidRDefault="00000000" w14:paraId="14847EAB" w14:textId="77777777">
      <w:pPr>
        <w:numPr>
          <w:ilvl w:val="1"/>
          <w:numId w:val="68"/>
        </w:numPr>
        <w:pBdr>
          <w:top w:val="nil"/>
          <w:left w:val="nil"/>
          <w:bottom w:val="nil"/>
          <w:right w:val="nil"/>
          <w:between w:val="nil"/>
        </w:pBdr>
        <w:spacing w:after="13" w:line="268" w:lineRule="auto"/>
        <w:ind w:left="0" w:right="87"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Pliki w innych formatach niż PDF </w:t>
      </w:r>
      <w:r>
        <w:rPr>
          <w:rFonts w:ascii="Times New Roman" w:hAnsi="Times New Roman" w:eastAsia="Times New Roman" w:cs="Times New Roman"/>
          <w:b/>
          <w:color w:val="000000"/>
        </w:rPr>
        <w:t>zaleca się opatrzyć podpisem w formacie XAdES o typie zewnętrznym</w:t>
      </w:r>
      <w:r>
        <w:rPr>
          <w:rFonts w:ascii="Times New Roman" w:hAnsi="Times New Roman" w:eastAsia="Times New Roman" w:cs="Times New Roman"/>
          <w:color w:val="000000"/>
        </w:rPr>
        <w:t xml:space="preserve">. Wykonawca powinien pamiętać, aby plik z podpisem przekazywać łącznie z dokumentem podpisywanym. </w:t>
      </w:r>
    </w:p>
    <w:p w:rsidR="0028327A" w:rsidRDefault="00000000" w14:paraId="14847EAC" w14:textId="77777777">
      <w:pPr>
        <w:numPr>
          <w:ilvl w:val="1"/>
          <w:numId w:val="68"/>
        </w:numPr>
        <w:pBdr>
          <w:top w:val="nil"/>
          <w:left w:val="nil"/>
          <w:bottom w:val="nil"/>
          <w:right w:val="nil"/>
          <w:between w:val="nil"/>
        </w:pBdr>
        <w:spacing w:after="13" w:line="268" w:lineRule="auto"/>
        <w:ind w:left="0" w:right="87"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Zamawiający rekomenduje wykorzystanie podpisu z kwalifikowanym znacznikiem czasu. </w:t>
      </w:r>
    </w:p>
    <w:p w:rsidR="0028327A" w:rsidRDefault="00000000" w14:paraId="14847EAD" w14:textId="77777777">
      <w:pPr>
        <w:numPr>
          <w:ilvl w:val="0"/>
          <w:numId w:val="67"/>
        </w:numPr>
        <w:pBdr>
          <w:top w:val="nil"/>
          <w:left w:val="nil"/>
          <w:bottom w:val="nil"/>
          <w:right w:val="nil"/>
          <w:between w:val="nil"/>
        </w:pBdr>
        <w:spacing w:after="13" w:line="268" w:lineRule="auto"/>
        <w:ind w:left="0" w:right="87"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Zamawiający zaleca, aby</w:t>
      </w:r>
      <w:r>
        <w:rPr>
          <w:rFonts w:ascii="Times New Roman" w:hAnsi="Times New Roman" w:eastAsia="Times New Roman" w:cs="Times New Roman"/>
          <w:b/>
          <w:color w:val="000000"/>
        </w:rPr>
        <w:t xml:space="preserve"> w przypadku podpisywania pliku przez kilka osób, stosować podpisy tego samego rodzaju.</w:t>
      </w:r>
      <w:r>
        <w:rPr>
          <w:rFonts w:ascii="Times New Roman" w:hAnsi="Times New Roman" w:eastAsia="Times New Roman" w:cs="Times New Roman"/>
          <w:color w:val="000000"/>
        </w:rPr>
        <w:t xml:space="preserve"> Podpisywanie różnymi rodzajami podpisów np. osobistym i kwalifikowanym może doprowadzić do problemów w weryfikacji plików.  </w:t>
      </w:r>
    </w:p>
    <w:p w:rsidR="0028327A" w:rsidRDefault="00000000" w14:paraId="14847EAE" w14:textId="77777777">
      <w:pPr>
        <w:numPr>
          <w:ilvl w:val="0"/>
          <w:numId w:val="67"/>
        </w:numPr>
        <w:pBdr>
          <w:top w:val="nil"/>
          <w:left w:val="nil"/>
          <w:bottom w:val="nil"/>
          <w:right w:val="nil"/>
          <w:between w:val="nil"/>
        </w:pBdr>
        <w:spacing w:after="13" w:line="268" w:lineRule="auto"/>
        <w:ind w:left="0" w:right="87"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Zamawiający zaleca, aby Wykonawca z odpowiednim wyprzedzeniem przetestował możliwość prawidłowego wykorzystania wybranej metody podpisania plików oferty. </w:t>
      </w:r>
    </w:p>
    <w:p w:rsidR="0028327A" w:rsidRDefault="00000000" w14:paraId="14847EAF" w14:textId="77777777">
      <w:pPr>
        <w:numPr>
          <w:ilvl w:val="0"/>
          <w:numId w:val="67"/>
        </w:numPr>
        <w:pBdr>
          <w:top w:val="nil"/>
          <w:left w:val="nil"/>
          <w:bottom w:val="nil"/>
          <w:right w:val="nil"/>
          <w:between w:val="nil"/>
        </w:pBdr>
        <w:spacing w:after="13" w:line="268" w:lineRule="auto"/>
        <w:ind w:left="0" w:right="87"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Osobą składającą ofertę powinna być osoba kontaktowa podawana w dokumentacji. </w:t>
      </w:r>
    </w:p>
    <w:p w:rsidR="0028327A" w:rsidRDefault="00000000" w14:paraId="14847EB0" w14:textId="77777777">
      <w:pPr>
        <w:numPr>
          <w:ilvl w:val="0"/>
          <w:numId w:val="67"/>
        </w:numPr>
        <w:pBdr>
          <w:top w:val="nil"/>
          <w:left w:val="nil"/>
          <w:bottom w:val="nil"/>
          <w:right w:val="nil"/>
          <w:between w:val="nil"/>
        </w:pBdr>
        <w:spacing w:after="13" w:line="268" w:lineRule="auto"/>
        <w:ind w:left="0" w:right="87"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Ofertę należy przygotować z należytą starannością dla podmiotu ubiegającego się o udzielenie zamówienia publicznego i zachowaniem odpowiedniego odstępu czasu do zakończenia przyjmowania ofert/wniosków. Sugerujemy złożenie oferty na 24 godziny przed terminem składania ofert/wniosków.  </w:t>
      </w:r>
    </w:p>
    <w:p w:rsidR="0028327A" w:rsidRDefault="00000000" w14:paraId="14847EB1" w14:textId="77777777">
      <w:pPr>
        <w:numPr>
          <w:ilvl w:val="0"/>
          <w:numId w:val="67"/>
        </w:numPr>
        <w:pBdr>
          <w:top w:val="nil"/>
          <w:left w:val="nil"/>
          <w:bottom w:val="nil"/>
          <w:right w:val="nil"/>
          <w:between w:val="nil"/>
        </w:pBdr>
        <w:spacing w:after="13" w:line="268" w:lineRule="auto"/>
        <w:ind w:left="0" w:right="87"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Jeśli Wykonawca pakuje dokumenty np. w plik o rozszerzeniu .zip, zaleca się wcześniejsze podpisanie każdego ze skompresowanych plików.  </w:t>
      </w:r>
    </w:p>
    <w:p w:rsidR="0028327A" w:rsidRDefault="00000000" w14:paraId="14847EB2" w14:textId="77777777">
      <w:pPr>
        <w:numPr>
          <w:ilvl w:val="0"/>
          <w:numId w:val="67"/>
        </w:numPr>
        <w:pBdr>
          <w:top w:val="nil"/>
          <w:left w:val="nil"/>
          <w:bottom w:val="nil"/>
          <w:right w:val="nil"/>
          <w:between w:val="nil"/>
        </w:pBdr>
        <w:spacing w:after="13" w:line="268" w:lineRule="auto"/>
        <w:ind w:left="0" w:right="87"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Zamawiający zaleca, aby </w:t>
      </w:r>
      <w:r>
        <w:rPr>
          <w:rFonts w:ascii="Times New Roman" w:hAnsi="Times New Roman" w:eastAsia="Times New Roman" w:cs="Times New Roman"/>
          <w:b/>
          <w:color w:val="000000"/>
          <w:u w:val="single"/>
        </w:rPr>
        <w:t>nie</w:t>
      </w:r>
      <w:r>
        <w:rPr>
          <w:rFonts w:ascii="Times New Roman" w:hAnsi="Times New Roman" w:eastAsia="Times New Roman" w:cs="Times New Roman"/>
          <w:b/>
          <w:color w:val="000000"/>
        </w:rPr>
        <w:t xml:space="preserve"> </w:t>
      </w:r>
      <w:r>
        <w:rPr>
          <w:rFonts w:ascii="Times New Roman" w:hAnsi="Times New Roman" w:eastAsia="Times New Roman" w:cs="Times New Roman"/>
          <w:color w:val="000000"/>
        </w:rPr>
        <w:t xml:space="preserve">wprowadzać jakichkolwiek zmian w plikach po podpisaniu ich podpisem kwalifikowanym. Może to skutkować naruszeniem integralności plików co równoważne będzie z koniecznością odrzucenia oferty. </w:t>
      </w:r>
    </w:p>
    <w:p w:rsidR="0028327A" w:rsidRDefault="00000000" w14:paraId="14847EB3" w14:textId="77777777">
      <w:pPr>
        <w:pBdr>
          <w:top w:val="nil"/>
          <w:left w:val="nil"/>
          <w:bottom w:val="nil"/>
          <w:right w:val="nil"/>
          <w:between w:val="nil"/>
        </w:pBdr>
        <w:spacing w:after="0"/>
        <w:ind w:left="0" w:hanging="2"/>
        <w:rPr>
          <w:rFonts w:ascii="Times New Roman" w:hAnsi="Times New Roman" w:eastAsia="Times New Roman" w:cs="Times New Roman"/>
          <w:color w:val="000000"/>
        </w:rPr>
      </w:pPr>
      <w:r>
        <w:rPr>
          <w:rFonts w:ascii="Times New Roman" w:hAnsi="Times New Roman" w:eastAsia="Times New Roman" w:cs="Times New Roman"/>
          <w:color w:val="000000"/>
          <w:sz w:val="20"/>
          <w:szCs w:val="20"/>
        </w:rPr>
        <w:t xml:space="preserve"> </w:t>
      </w:r>
    </w:p>
    <w:p w:rsidR="0028327A" w:rsidRDefault="0028327A" w14:paraId="14847EB4" w14:textId="77777777">
      <w:pPr>
        <w:pBdr>
          <w:top w:val="nil"/>
          <w:left w:val="nil"/>
          <w:bottom w:val="nil"/>
          <w:right w:val="nil"/>
          <w:between w:val="nil"/>
        </w:pBdr>
        <w:spacing w:after="0"/>
        <w:ind w:left="0" w:hanging="2"/>
        <w:rPr>
          <w:rFonts w:ascii="Times New Roman" w:hAnsi="Times New Roman" w:eastAsia="Times New Roman" w:cs="Times New Roman"/>
          <w:color w:val="000000"/>
        </w:rPr>
      </w:pPr>
    </w:p>
    <w:p w:rsidR="0028327A" w:rsidRDefault="00000000" w14:paraId="14847EB5" w14:textId="77777777">
      <w:pPr>
        <w:pBdr>
          <w:top w:val="nil"/>
          <w:left w:val="nil"/>
          <w:bottom w:val="nil"/>
          <w:right w:val="nil"/>
          <w:between w:val="nil"/>
        </w:pBdr>
        <w:spacing w:after="0"/>
        <w:ind w:left="0" w:hanging="2"/>
        <w:rPr>
          <w:rFonts w:ascii="Times New Roman" w:hAnsi="Times New Roman" w:eastAsia="Times New Roman" w:cs="Times New Roman"/>
          <w:color w:val="000000"/>
        </w:rPr>
      </w:pPr>
      <w:r>
        <w:rPr>
          <w:rFonts w:ascii="Times New Roman" w:hAnsi="Times New Roman" w:eastAsia="Times New Roman" w:cs="Times New Roman"/>
          <w:color w:val="000000"/>
          <w:sz w:val="20"/>
          <w:szCs w:val="20"/>
        </w:rPr>
        <w:t xml:space="preserve">  </w:t>
      </w:r>
    </w:p>
    <w:p w:rsidR="0028327A" w:rsidRDefault="00000000" w14:paraId="14847EB6" w14:textId="77777777">
      <w:pPr>
        <w:pBdr>
          <w:top w:val="single" w:color="000000" w:sz="4" w:space="0"/>
          <w:left w:val="single" w:color="000000" w:sz="4" w:space="0"/>
          <w:bottom w:val="single" w:color="000000" w:sz="4" w:space="0"/>
          <w:right w:val="single" w:color="000000" w:sz="4" w:space="0"/>
          <w:between w:val="nil"/>
        </w:pBdr>
        <w:shd w:val="clear" w:color="auto" w:fill="E7E6E6"/>
        <w:spacing w:after="18"/>
        <w:ind w:left="0" w:hanging="2"/>
        <w:rPr>
          <w:rFonts w:ascii="Times New Roman" w:hAnsi="Times New Roman" w:eastAsia="Times New Roman" w:cs="Times New Roman"/>
          <w:color w:val="000000"/>
        </w:rPr>
      </w:pPr>
      <w:r>
        <w:rPr>
          <w:rFonts w:ascii="Times New Roman" w:hAnsi="Times New Roman" w:eastAsia="Times New Roman" w:cs="Times New Roman"/>
          <w:b/>
          <w:color w:val="000000"/>
        </w:rPr>
        <w:t xml:space="preserve"> </w:t>
      </w:r>
    </w:p>
    <w:p w:rsidR="0028327A" w:rsidRDefault="00000000" w14:paraId="14847EB7" w14:textId="77777777">
      <w:pPr>
        <w:keepNext/>
        <w:keepLines/>
        <w:pBdr>
          <w:top w:val="single" w:color="000000" w:sz="4" w:space="0"/>
          <w:left w:val="single" w:color="000000" w:sz="4" w:space="0"/>
          <w:bottom w:val="single" w:color="000000" w:sz="4" w:space="0"/>
          <w:right w:val="single" w:color="000000" w:sz="4" w:space="0"/>
          <w:between w:val="nil"/>
        </w:pBdr>
        <w:shd w:val="clear" w:color="auto" w:fill="E7E6E6"/>
        <w:spacing w:after="11" w:line="248" w:lineRule="auto"/>
        <w:ind w:left="0" w:hanging="2"/>
        <w:rPr>
          <w:rFonts w:ascii="Times New Roman" w:hAnsi="Times New Roman" w:eastAsia="Times New Roman" w:cs="Times New Roman"/>
          <w:b/>
          <w:color w:val="000000"/>
        </w:rPr>
      </w:pPr>
      <w:r>
        <w:rPr>
          <w:rFonts w:ascii="Times New Roman" w:hAnsi="Times New Roman" w:eastAsia="Times New Roman" w:cs="Times New Roman"/>
          <w:b/>
          <w:color w:val="000000"/>
        </w:rPr>
        <w:t xml:space="preserve">XXI. TERMIN SKŁADANIA OFERT </w:t>
      </w:r>
    </w:p>
    <w:p w:rsidR="0028327A" w:rsidRDefault="00000000" w14:paraId="14847EB8" w14:textId="77777777">
      <w:pPr>
        <w:pBdr>
          <w:top w:val="single" w:color="000000" w:sz="4" w:space="0"/>
          <w:left w:val="single" w:color="000000" w:sz="4" w:space="0"/>
          <w:bottom w:val="single" w:color="000000" w:sz="4" w:space="0"/>
          <w:right w:val="single" w:color="000000" w:sz="4" w:space="0"/>
          <w:between w:val="nil"/>
        </w:pBdr>
        <w:shd w:val="clear" w:color="auto" w:fill="E7E6E6"/>
        <w:spacing w:after="0"/>
        <w:ind w:left="0" w:hanging="2"/>
        <w:rPr>
          <w:rFonts w:ascii="Times New Roman" w:hAnsi="Times New Roman" w:eastAsia="Times New Roman" w:cs="Times New Roman"/>
          <w:color w:val="000000"/>
        </w:rPr>
      </w:pPr>
      <w:r>
        <w:rPr>
          <w:rFonts w:ascii="Times New Roman" w:hAnsi="Times New Roman" w:eastAsia="Times New Roman" w:cs="Times New Roman"/>
          <w:color w:val="000000"/>
          <w:sz w:val="20"/>
          <w:szCs w:val="20"/>
        </w:rPr>
        <w:t xml:space="preserve"> </w:t>
      </w:r>
    </w:p>
    <w:p w:rsidR="0028327A" w:rsidRDefault="00000000" w14:paraId="14847EB9" w14:textId="77777777">
      <w:pPr>
        <w:pBdr>
          <w:top w:val="nil"/>
          <w:left w:val="nil"/>
          <w:bottom w:val="nil"/>
          <w:right w:val="nil"/>
          <w:between w:val="nil"/>
        </w:pBdr>
        <w:spacing w:after="37"/>
        <w:ind w:left="0" w:hanging="2"/>
        <w:rPr>
          <w:rFonts w:ascii="Times New Roman" w:hAnsi="Times New Roman" w:eastAsia="Times New Roman" w:cs="Times New Roman"/>
          <w:color w:val="000000"/>
        </w:rPr>
      </w:pPr>
      <w:r>
        <w:rPr>
          <w:rFonts w:ascii="Times New Roman" w:hAnsi="Times New Roman" w:eastAsia="Times New Roman" w:cs="Times New Roman"/>
          <w:color w:val="000000"/>
          <w:sz w:val="20"/>
          <w:szCs w:val="20"/>
        </w:rPr>
        <w:t xml:space="preserve"> </w:t>
      </w:r>
    </w:p>
    <w:p w:rsidR="0028327A" w:rsidP="7B50635B" w:rsidRDefault="00000000" w14:paraId="14847EBA" w14:textId="102C589C">
      <w:pPr>
        <w:numPr>
          <w:ilvl w:val="0"/>
          <w:numId w:val="51"/>
        </w:numPr>
        <w:pBdr>
          <w:top w:val="nil" w:color="000000" w:sz="0" w:space="0"/>
          <w:left w:val="nil" w:color="000000" w:sz="0" w:space="0"/>
          <w:bottom w:val="nil" w:color="000000" w:sz="0" w:space="0"/>
          <w:right w:val="nil" w:color="000000" w:sz="0" w:space="0"/>
          <w:between w:val="nil" w:color="000000" w:sz="0" w:space="0"/>
        </w:pBdr>
        <w:spacing w:after="13" w:line="268" w:lineRule="auto"/>
        <w:ind w:left="0" w:right="87" w:hanging="2"/>
        <w:jc w:val="both"/>
        <w:rPr>
          <w:rFonts w:ascii="Times New Roman" w:hAnsi="Times New Roman" w:eastAsia="Times New Roman" w:cs="Times New Roman"/>
          <w:color w:val="FF0000"/>
        </w:rPr>
      </w:pPr>
      <w:r w:rsidRPr="7B50635B" w:rsidR="7B50635B">
        <w:rPr>
          <w:rFonts w:ascii="Times New Roman" w:hAnsi="Times New Roman" w:eastAsia="Times New Roman" w:cs="Times New Roman"/>
          <w:color w:val="FF0000"/>
        </w:rPr>
        <w:t xml:space="preserve">Ofertę wraz z wymaganymi dokumentami należy złożyć za pośrednictwem strony internetowej na której prowadzone jest postępowanie tj. </w:t>
      </w:r>
      <w:hyperlink r:id="R67f90a2fd56e4bce">
        <w:r w:rsidRPr="7B50635B" w:rsidR="7B50635B">
          <w:rPr>
            <w:rFonts w:ascii="Times New Roman" w:hAnsi="Times New Roman" w:eastAsia="Times New Roman" w:cs="Times New Roman"/>
            <w:color w:val="FF0000"/>
            <w:u w:val="single"/>
          </w:rPr>
          <w:t>https://ezamowienia.gov.pl/</w:t>
        </w:r>
      </w:hyperlink>
      <w:r w:rsidRPr="7B50635B" w:rsidR="7B50635B">
        <w:rPr>
          <w:rFonts w:ascii="Times New Roman" w:hAnsi="Times New Roman" w:eastAsia="Times New Roman" w:cs="Times New Roman"/>
          <w:color w:val="FF0000"/>
        </w:rPr>
        <w:t xml:space="preserve"> do </w:t>
      </w:r>
      <w:r w:rsidRPr="7B50635B" w:rsidR="7B50635B">
        <w:rPr>
          <w:rFonts w:ascii="Times New Roman" w:hAnsi="Times New Roman" w:eastAsia="Times New Roman" w:cs="Times New Roman"/>
          <w:b w:val="1"/>
          <w:bCs w:val="1"/>
          <w:color w:val="FF0000"/>
        </w:rPr>
        <w:t xml:space="preserve">dnia </w:t>
      </w:r>
      <w:r w:rsidRPr="7B50635B" w:rsidR="7B50635B">
        <w:rPr>
          <w:rFonts w:ascii="Times New Roman" w:hAnsi="Times New Roman" w:eastAsia="Times New Roman" w:cs="Times New Roman"/>
          <w:b w:val="1"/>
          <w:bCs w:val="1"/>
          <w:strike w:val="1"/>
          <w:color w:val="FF0000"/>
          <w:highlight w:val="yellow"/>
        </w:rPr>
        <w:t>21-06-202</w:t>
      </w:r>
      <w:r w:rsidRPr="7B50635B" w:rsidR="7B50635B">
        <w:rPr>
          <w:rFonts w:ascii="Times New Roman" w:hAnsi="Times New Roman" w:eastAsia="Times New Roman" w:cs="Times New Roman"/>
          <w:b w:val="1"/>
          <w:bCs w:val="1"/>
          <w:color w:val="FF0000"/>
          <w:highlight w:val="yellow"/>
        </w:rPr>
        <w:t>4 28-06-2024</w:t>
      </w:r>
      <w:r w:rsidRPr="7B50635B" w:rsidR="7B50635B">
        <w:rPr>
          <w:rFonts w:ascii="Times New Roman" w:hAnsi="Times New Roman" w:eastAsia="Times New Roman" w:cs="Times New Roman"/>
          <w:b w:val="1"/>
          <w:bCs w:val="1"/>
          <w:color w:val="FF0000"/>
        </w:rPr>
        <w:t xml:space="preserve"> do godziny 14:00</w:t>
      </w:r>
    </w:p>
    <w:p w:rsidR="0028327A" w:rsidRDefault="0028327A" w14:paraId="14847EBB" w14:textId="77777777">
      <w:pPr>
        <w:pBdr>
          <w:top w:val="single" w:color="000000" w:sz="4" w:space="0"/>
          <w:left w:val="single" w:color="000000" w:sz="4" w:space="0"/>
          <w:bottom w:val="single" w:color="000000" w:sz="4" w:space="0"/>
          <w:right w:val="single" w:color="000000" w:sz="4" w:space="0"/>
          <w:between w:val="nil"/>
        </w:pBdr>
        <w:shd w:val="clear" w:color="auto" w:fill="E7E6E6"/>
        <w:spacing w:after="0"/>
        <w:ind w:left="0" w:hanging="2"/>
        <w:rPr>
          <w:rFonts w:ascii="Times New Roman" w:hAnsi="Times New Roman" w:eastAsia="Times New Roman" w:cs="Times New Roman"/>
          <w:color w:val="000000"/>
        </w:rPr>
      </w:pPr>
    </w:p>
    <w:p w:rsidR="0028327A" w:rsidRDefault="00000000" w14:paraId="14847EBC" w14:textId="77777777">
      <w:pPr>
        <w:keepNext/>
        <w:keepLines/>
        <w:pBdr>
          <w:top w:val="single" w:color="000000" w:sz="4" w:space="0"/>
          <w:left w:val="single" w:color="000000" w:sz="4" w:space="0"/>
          <w:bottom w:val="single" w:color="000000" w:sz="4" w:space="0"/>
          <w:right w:val="single" w:color="000000" w:sz="4" w:space="0"/>
          <w:between w:val="nil"/>
        </w:pBdr>
        <w:shd w:val="clear" w:color="auto" w:fill="E7E6E6"/>
        <w:spacing w:after="11" w:line="248" w:lineRule="auto"/>
        <w:ind w:left="0" w:hanging="2"/>
        <w:rPr>
          <w:rFonts w:ascii="Times New Roman" w:hAnsi="Times New Roman" w:eastAsia="Times New Roman" w:cs="Times New Roman"/>
          <w:b/>
          <w:color w:val="000000"/>
        </w:rPr>
      </w:pPr>
      <w:r>
        <w:rPr>
          <w:rFonts w:ascii="Times New Roman" w:hAnsi="Times New Roman" w:eastAsia="Times New Roman" w:cs="Times New Roman"/>
          <w:b/>
          <w:color w:val="000000"/>
        </w:rPr>
        <w:t xml:space="preserve">XXII. OTWARCIE OFERT </w:t>
      </w:r>
    </w:p>
    <w:p w:rsidR="0028327A" w:rsidRDefault="00000000" w14:paraId="14847EBD" w14:textId="77777777">
      <w:pPr>
        <w:pBdr>
          <w:top w:val="single" w:color="000000" w:sz="4" w:space="0"/>
          <w:left w:val="single" w:color="000000" w:sz="4" w:space="0"/>
          <w:bottom w:val="single" w:color="000000" w:sz="4" w:space="0"/>
          <w:right w:val="single" w:color="000000" w:sz="4" w:space="0"/>
          <w:between w:val="nil"/>
        </w:pBdr>
        <w:shd w:val="clear" w:color="auto" w:fill="E7E6E6"/>
        <w:spacing w:after="0"/>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 </w:t>
      </w:r>
    </w:p>
    <w:p w:rsidR="0028327A" w:rsidRDefault="00000000" w14:paraId="14847EBE" w14:textId="77777777">
      <w:pPr>
        <w:pBdr>
          <w:top w:val="nil"/>
          <w:left w:val="nil"/>
          <w:bottom w:val="nil"/>
          <w:right w:val="nil"/>
          <w:between w:val="nil"/>
        </w:pBdr>
        <w:spacing w:after="0"/>
        <w:ind w:left="0" w:hanging="2"/>
        <w:rPr>
          <w:rFonts w:ascii="Times New Roman" w:hAnsi="Times New Roman" w:eastAsia="Times New Roman" w:cs="Times New Roman"/>
          <w:color w:val="000000"/>
        </w:rPr>
      </w:pPr>
      <w:r>
        <w:rPr>
          <w:rFonts w:ascii="Times New Roman" w:hAnsi="Times New Roman" w:eastAsia="Times New Roman" w:cs="Times New Roman"/>
          <w:b/>
          <w:color w:val="000000"/>
        </w:rPr>
        <w:t xml:space="preserve"> </w:t>
      </w:r>
    </w:p>
    <w:p w:rsidR="0028327A" w:rsidP="7B50635B" w:rsidRDefault="00000000" w14:paraId="14847EBF" w14:textId="0D7FB18D">
      <w:pPr>
        <w:numPr>
          <w:ilvl w:val="0"/>
          <w:numId w:val="54"/>
        </w:numPr>
        <w:pBdr>
          <w:top w:val="nil" w:color="000000" w:sz="0" w:space="0"/>
          <w:left w:val="nil" w:color="000000" w:sz="0" w:space="0"/>
          <w:bottom w:val="nil" w:color="000000" w:sz="0" w:space="0"/>
          <w:right w:val="nil" w:color="000000" w:sz="0" w:space="0"/>
          <w:between w:val="nil" w:color="000000" w:sz="0" w:space="0"/>
        </w:pBdr>
        <w:spacing w:after="13" w:line="268" w:lineRule="auto"/>
        <w:ind w:left="0" w:right="87" w:hanging="2"/>
        <w:jc w:val="both"/>
        <w:rPr>
          <w:rFonts w:ascii="Times New Roman" w:hAnsi="Times New Roman" w:eastAsia="Times New Roman" w:cs="Times New Roman"/>
          <w:color w:val="FF0000"/>
        </w:rPr>
      </w:pPr>
      <w:r w:rsidRPr="7B50635B" w:rsidR="7B50635B">
        <w:rPr>
          <w:rFonts w:ascii="Times New Roman" w:hAnsi="Times New Roman" w:eastAsia="Times New Roman" w:cs="Times New Roman"/>
          <w:b w:val="1"/>
          <w:bCs w:val="1"/>
          <w:color w:val="FF0000"/>
        </w:rPr>
        <w:t xml:space="preserve">Otwarcie ofert nastąpi w dniu </w:t>
      </w:r>
      <w:r w:rsidRPr="7B50635B" w:rsidR="7B50635B">
        <w:rPr>
          <w:rFonts w:ascii="Times New Roman" w:hAnsi="Times New Roman" w:eastAsia="Times New Roman" w:cs="Times New Roman"/>
          <w:b w:val="1"/>
          <w:bCs w:val="1"/>
          <w:strike w:val="1"/>
          <w:color w:val="FF0000"/>
          <w:highlight w:val="yellow"/>
        </w:rPr>
        <w:t>24.06.2024</w:t>
      </w:r>
      <w:r w:rsidRPr="7B50635B" w:rsidR="7B50635B">
        <w:rPr>
          <w:rFonts w:ascii="Times New Roman" w:hAnsi="Times New Roman" w:eastAsia="Times New Roman" w:cs="Times New Roman"/>
          <w:b w:val="1"/>
          <w:bCs w:val="1"/>
          <w:color w:val="FF0000"/>
          <w:highlight w:val="yellow"/>
        </w:rPr>
        <w:t xml:space="preserve"> 01.07.2024</w:t>
      </w:r>
      <w:r w:rsidRPr="7B50635B" w:rsidR="7B50635B">
        <w:rPr>
          <w:rFonts w:ascii="Times New Roman" w:hAnsi="Times New Roman" w:eastAsia="Times New Roman" w:cs="Times New Roman"/>
          <w:b w:val="1"/>
          <w:bCs w:val="1"/>
          <w:color w:val="FF0000"/>
        </w:rPr>
        <w:t xml:space="preserve"> o godzinie 10:00  </w:t>
      </w:r>
    </w:p>
    <w:p w:rsidR="0028327A" w:rsidRDefault="00000000" w14:paraId="14847EC0" w14:textId="77777777">
      <w:pPr>
        <w:numPr>
          <w:ilvl w:val="0"/>
          <w:numId w:val="54"/>
        </w:numPr>
        <w:pBdr>
          <w:top w:val="nil"/>
          <w:left w:val="nil"/>
          <w:bottom w:val="nil"/>
          <w:right w:val="nil"/>
          <w:between w:val="nil"/>
        </w:pBdr>
        <w:spacing w:after="13" w:line="268" w:lineRule="auto"/>
        <w:ind w:left="0" w:right="87" w:hanging="2"/>
        <w:jc w:val="both"/>
        <w:rPr>
          <w:rFonts w:ascii="Times New Roman" w:hAnsi="Times New Roman" w:eastAsia="Times New Roman" w:cs="Times New Roman"/>
          <w:color w:val="000000"/>
        </w:rPr>
      </w:pPr>
      <w:r w:rsidRPr="7B50635B" w:rsidR="7B50635B">
        <w:rPr>
          <w:rFonts w:ascii="Times New Roman" w:hAnsi="Times New Roman" w:eastAsia="Times New Roman" w:cs="Times New Roman"/>
          <w:color w:val="000000" w:themeColor="text1" w:themeTint="FF" w:themeShade="FF"/>
        </w:rPr>
        <w:t xml:space="preserve">Otwarcie ofert jest niejawne.  </w:t>
      </w:r>
    </w:p>
    <w:p w:rsidR="0028327A" w:rsidRDefault="00000000" w14:paraId="14847EC1" w14:textId="77777777">
      <w:pPr>
        <w:numPr>
          <w:ilvl w:val="0"/>
          <w:numId w:val="54"/>
        </w:numPr>
        <w:pBdr>
          <w:top w:val="nil"/>
          <w:left w:val="nil"/>
          <w:bottom w:val="nil"/>
          <w:right w:val="nil"/>
          <w:between w:val="nil"/>
        </w:pBdr>
        <w:spacing w:after="13" w:line="268" w:lineRule="auto"/>
        <w:ind w:left="0" w:right="87" w:hanging="2"/>
        <w:jc w:val="both"/>
        <w:rPr>
          <w:rFonts w:ascii="Times New Roman" w:hAnsi="Times New Roman" w:eastAsia="Times New Roman" w:cs="Times New Roman"/>
          <w:color w:val="000000"/>
        </w:rPr>
      </w:pPr>
      <w:r w:rsidRPr="7B50635B" w:rsidR="7B50635B">
        <w:rPr>
          <w:rFonts w:ascii="Times New Roman" w:hAnsi="Times New Roman" w:eastAsia="Times New Roman" w:cs="Times New Roman"/>
          <w:color w:val="000000" w:themeColor="text1" w:themeTint="FF" w:themeShade="FF"/>
        </w:rPr>
        <w:t xml:space="preserve">Zamawiający, najpóźniej przed otwarciem ofert, udostępni na stronie internetowej prowadzonego postępowania informację o kwocie, jaką zamierza przeznaczyć́ na sfinansowanie zamówienia.  </w:t>
      </w:r>
    </w:p>
    <w:p w:rsidR="0028327A" w:rsidRDefault="00000000" w14:paraId="14847EC2" w14:textId="77777777">
      <w:pPr>
        <w:numPr>
          <w:ilvl w:val="0"/>
          <w:numId w:val="54"/>
        </w:numPr>
        <w:pBdr>
          <w:top w:val="nil"/>
          <w:left w:val="nil"/>
          <w:bottom w:val="nil"/>
          <w:right w:val="nil"/>
          <w:between w:val="nil"/>
        </w:pBdr>
        <w:spacing w:after="13" w:line="268" w:lineRule="auto"/>
        <w:ind w:left="0" w:right="87" w:hanging="2"/>
        <w:jc w:val="both"/>
        <w:rPr>
          <w:rFonts w:ascii="Times New Roman" w:hAnsi="Times New Roman" w:eastAsia="Times New Roman" w:cs="Times New Roman"/>
          <w:color w:val="000000"/>
        </w:rPr>
      </w:pPr>
      <w:r w:rsidRPr="7B50635B" w:rsidR="7B50635B">
        <w:rPr>
          <w:rFonts w:ascii="Times New Roman" w:hAnsi="Times New Roman" w:eastAsia="Times New Roman" w:cs="Times New Roman"/>
          <w:color w:val="000000" w:themeColor="text1" w:themeTint="FF" w:themeShade="FF"/>
        </w:rPr>
        <w:t xml:space="preserve">Zamawiający, niezwłocznie po otwarciu ofert, udostępnia na stronie internetowej prowadzonego postępowania informacje o:  </w:t>
      </w:r>
    </w:p>
    <w:p w:rsidR="0028327A" w:rsidRDefault="00000000" w14:paraId="14847EC3" w14:textId="77777777">
      <w:pPr>
        <w:numPr>
          <w:ilvl w:val="1"/>
          <w:numId w:val="54"/>
        </w:numPr>
        <w:pBdr>
          <w:top w:val="nil"/>
          <w:left w:val="nil"/>
          <w:bottom w:val="nil"/>
          <w:right w:val="nil"/>
          <w:between w:val="nil"/>
        </w:pBdr>
        <w:spacing w:after="13" w:line="268" w:lineRule="auto"/>
        <w:ind w:left="0" w:right="87" w:hanging="2"/>
        <w:jc w:val="both"/>
        <w:rPr>
          <w:rFonts w:ascii="Times New Roman" w:hAnsi="Times New Roman" w:eastAsia="Times New Roman" w:cs="Times New Roman"/>
          <w:color w:val="000000"/>
        </w:rPr>
      </w:pPr>
      <w:r w:rsidRPr="7B50635B" w:rsidR="7B50635B">
        <w:rPr>
          <w:rFonts w:ascii="Times New Roman" w:hAnsi="Times New Roman" w:eastAsia="Times New Roman" w:cs="Times New Roman"/>
          <w:color w:val="000000" w:themeColor="text1" w:themeTint="FF" w:themeShade="FF"/>
        </w:rPr>
        <w:t xml:space="preserve">nazwach albo imionach i nazwiskach oraz siedzibach lub miejscach prowadzonej działalności gospodarczej albo miejscach zamieszkania wykonawców, których oferty zostały otwarte;  </w:t>
      </w:r>
    </w:p>
    <w:p w:rsidR="0028327A" w:rsidRDefault="00000000" w14:paraId="14847EC4" w14:textId="77777777">
      <w:pPr>
        <w:numPr>
          <w:ilvl w:val="1"/>
          <w:numId w:val="54"/>
        </w:numPr>
        <w:pBdr>
          <w:top w:val="nil"/>
          <w:left w:val="nil"/>
          <w:bottom w:val="nil"/>
          <w:right w:val="nil"/>
          <w:between w:val="nil"/>
        </w:pBdr>
        <w:spacing w:after="13" w:line="268" w:lineRule="auto"/>
        <w:ind w:left="0" w:right="87" w:hanging="2"/>
        <w:jc w:val="both"/>
        <w:rPr>
          <w:rFonts w:ascii="Times New Roman" w:hAnsi="Times New Roman" w:eastAsia="Times New Roman" w:cs="Times New Roman"/>
          <w:color w:val="000000"/>
        </w:rPr>
      </w:pPr>
      <w:r w:rsidRPr="7B50635B" w:rsidR="7B50635B">
        <w:rPr>
          <w:rFonts w:ascii="Times New Roman" w:hAnsi="Times New Roman" w:eastAsia="Times New Roman" w:cs="Times New Roman"/>
          <w:color w:val="000000" w:themeColor="text1" w:themeTint="FF" w:themeShade="FF"/>
        </w:rPr>
        <w:t xml:space="preserve"> cenach lub kosztach zawartych w ofertach.  </w:t>
      </w:r>
    </w:p>
    <w:p w:rsidR="0028327A" w:rsidRDefault="00000000" w14:paraId="14847EC5" w14:textId="77777777">
      <w:pPr>
        <w:pBdr>
          <w:top w:val="nil"/>
          <w:left w:val="nil"/>
          <w:bottom w:val="nil"/>
          <w:right w:val="nil"/>
          <w:between w:val="nil"/>
        </w:pBdr>
        <w:ind w:left="0" w:right="87"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      - </w:t>
      </w:r>
      <w:r>
        <w:rPr>
          <w:rFonts w:ascii="Times New Roman" w:hAnsi="Times New Roman" w:eastAsia="Times New Roman" w:cs="Times New Roman"/>
          <w:color w:val="000000"/>
        </w:rPr>
        <w:tab/>
      </w:r>
      <w:r>
        <w:rPr>
          <w:rFonts w:ascii="Times New Roman" w:hAnsi="Times New Roman" w:eastAsia="Times New Roman" w:cs="Times New Roman"/>
          <w:color w:val="000000"/>
        </w:rPr>
        <w:t xml:space="preserve">informacja </w:t>
      </w:r>
      <w:r>
        <w:rPr>
          <w:rFonts w:ascii="Times New Roman" w:hAnsi="Times New Roman" w:eastAsia="Times New Roman" w:cs="Times New Roman"/>
          <w:color w:val="000000"/>
        </w:rPr>
        <w:tab/>
      </w:r>
      <w:r>
        <w:rPr>
          <w:rFonts w:ascii="Times New Roman" w:hAnsi="Times New Roman" w:eastAsia="Times New Roman" w:cs="Times New Roman"/>
          <w:color w:val="000000"/>
        </w:rPr>
        <w:t xml:space="preserve">zostanie </w:t>
      </w:r>
      <w:r>
        <w:rPr>
          <w:rFonts w:ascii="Times New Roman" w:hAnsi="Times New Roman" w:eastAsia="Times New Roman" w:cs="Times New Roman"/>
          <w:color w:val="000000"/>
        </w:rPr>
        <w:tab/>
      </w:r>
      <w:r>
        <w:rPr>
          <w:rFonts w:ascii="Times New Roman" w:hAnsi="Times New Roman" w:eastAsia="Times New Roman" w:cs="Times New Roman"/>
          <w:color w:val="000000"/>
        </w:rPr>
        <w:t xml:space="preserve">opublikowana </w:t>
      </w:r>
      <w:r>
        <w:rPr>
          <w:rFonts w:ascii="Times New Roman" w:hAnsi="Times New Roman" w:eastAsia="Times New Roman" w:cs="Times New Roman"/>
          <w:color w:val="000000"/>
        </w:rPr>
        <w:tab/>
      </w:r>
      <w:r>
        <w:rPr>
          <w:rFonts w:ascii="Times New Roman" w:hAnsi="Times New Roman" w:eastAsia="Times New Roman" w:cs="Times New Roman"/>
          <w:color w:val="000000"/>
        </w:rPr>
        <w:t xml:space="preserve">na </w:t>
      </w:r>
      <w:r>
        <w:rPr>
          <w:rFonts w:ascii="Times New Roman" w:hAnsi="Times New Roman" w:eastAsia="Times New Roman" w:cs="Times New Roman"/>
          <w:color w:val="000000"/>
        </w:rPr>
        <w:tab/>
      </w:r>
      <w:r>
        <w:rPr>
          <w:rFonts w:ascii="Times New Roman" w:hAnsi="Times New Roman" w:eastAsia="Times New Roman" w:cs="Times New Roman"/>
          <w:color w:val="000000"/>
        </w:rPr>
        <w:t xml:space="preserve">stronie </w:t>
      </w:r>
      <w:r>
        <w:rPr>
          <w:rFonts w:ascii="Times New Roman" w:hAnsi="Times New Roman" w:eastAsia="Times New Roman" w:cs="Times New Roman"/>
          <w:color w:val="000000"/>
        </w:rPr>
        <w:tab/>
      </w:r>
      <w:r>
        <w:rPr>
          <w:rFonts w:ascii="Times New Roman" w:hAnsi="Times New Roman" w:eastAsia="Times New Roman" w:cs="Times New Roman"/>
          <w:color w:val="000000"/>
        </w:rPr>
        <w:t xml:space="preserve">postępowania </w:t>
      </w:r>
      <w:r>
        <w:rPr>
          <w:rFonts w:ascii="Times New Roman" w:hAnsi="Times New Roman" w:eastAsia="Times New Roman" w:cs="Times New Roman"/>
          <w:color w:val="000000"/>
        </w:rPr>
        <w:tab/>
      </w:r>
      <w:r>
        <w:rPr>
          <w:rFonts w:ascii="Times New Roman" w:hAnsi="Times New Roman" w:eastAsia="Times New Roman" w:cs="Times New Roman"/>
          <w:color w:val="000000"/>
        </w:rPr>
        <w:t>na https://ezamowienia.gov.pl/</w:t>
      </w:r>
    </w:p>
    <w:p w:rsidR="0028327A" w:rsidRDefault="00000000" w14:paraId="14847EC6" w14:textId="77777777">
      <w:pPr>
        <w:numPr>
          <w:ilvl w:val="0"/>
          <w:numId w:val="54"/>
        </w:numPr>
        <w:pBdr>
          <w:top w:val="nil"/>
          <w:left w:val="nil"/>
          <w:bottom w:val="nil"/>
          <w:right w:val="nil"/>
          <w:between w:val="nil"/>
        </w:pBdr>
        <w:spacing w:after="13" w:line="268" w:lineRule="auto"/>
        <w:ind w:left="0" w:right="87" w:hanging="2"/>
        <w:jc w:val="both"/>
        <w:rPr>
          <w:rFonts w:ascii="Times New Roman" w:hAnsi="Times New Roman" w:eastAsia="Times New Roman" w:cs="Times New Roman"/>
          <w:color w:val="000000"/>
        </w:rPr>
      </w:pPr>
      <w:r w:rsidRPr="7B50635B" w:rsidR="7B50635B">
        <w:rPr>
          <w:rFonts w:ascii="Times New Roman" w:hAnsi="Times New Roman" w:eastAsia="Times New Roman" w:cs="Times New Roman"/>
          <w:color w:val="000000" w:themeColor="text1" w:themeTint="FF" w:themeShade="FF"/>
        </w:rPr>
        <w:t xml:space="preserve">W przypadku wystąpienia awarii systemu teleinformatycznego, która spowoduje brak możliwości otwarcia ofert w terminie określonym przez Zamawiającego, otwarcie ofert nastąpi niezwłocznie po usunięciu awarii.  </w:t>
      </w:r>
    </w:p>
    <w:p w:rsidR="0028327A" w:rsidRDefault="00000000" w14:paraId="14847EC7" w14:textId="77777777">
      <w:pPr>
        <w:numPr>
          <w:ilvl w:val="0"/>
          <w:numId w:val="54"/>
        </w:numPr>
        <w:pBdr>
          <w:top w:val="nil"/>
          <w:left w:val="nil"/>
          <w:bottom w:val="nil"/>
          <w:right w:val="nil"/>
          <w:between w:val="nil"/>
        </w:pBdr>
        <w:spacing w:after="13" w:line="268" w:lineRule="auto"/>
        <w:ind w:left="0" w:right="87" w:hanging="2"/>
        <w:jc w:val="both"/>
        <w:rPr>
          <w:rFonts w:ascii="Times New Roman" w:hAnsi="Times New Roman" w:eastAsia="Times New Roman" w:cs="Times New Roman"/>
          <w:color w:val="000000"/>
        </w:rPr>
      </w:pPr>
      <w:r w:rsidRPr="7B50635B" w:rsidR="7B50635B">
        <w:rPr>
          <w:rFonts w:ascii="Times New Roman" w:hAnsi="Times New Roman" w:eastAsia="Times New Roman" w:cs="Times New Roman"/>
          <w:color w:val="000000" w:themeColor="text1" w:themeTint="FF" w:themeShade="FF"/>
        </w:rPr>
        <w:t xml:space="preserve">Zamawiający poinformuje o zmianie terminu otwarcia ofert na stronie internetowej prowadzonego postępowania.  </w:t>
      </w:r>
    </w:p>
    <w:p w:rsidR="0028327A" w:rsidRDefault="00000000" w14:paraId="14847EC8" w14:textId="77777777">
      <w:pPr>
        <w:numPr>
          <w:ilvl w:val="0"/>
          <w:numId w:val="54"/>
        </w:numPr>
        <w:pBdr>
          <w:top w:val="nil"/>
          <w:left w:val="nil"/>
          <w:bottom w:val="nil"/>
          <w:right w:val="nil"/>
          <w:between w:val="nil"/>
        </w:pBdr>
        <w:spacing w:after="13" w:line="268" w:lineRule="auto"/>
        <w:ind w:left="0" w:right="87" w:hanging="2"/>
        <w:jc w:val="both"/>
        <w:rPr>
          <w:rFonts w:ascii="Times New Roman" w:hAnsi="Times New Roman" w:eastAsia="Times New Roman" w:cs="Times New Roman"/>
          <w:color w:val="000000"/>
        </w:rPr>
      </w:pPr>
      <w:r w:rsidRPr="7B50635B" w:rsidR="7B50635B">
        <w:rPr>
          <w:rFonts w:ascii="Times New Roman" w:hAnsi="Times New Roman" w:eastAsia="Times New Roman" w:cs="Times New Roman"/>
          <w:color w:val="000000" w:themeColor="text1" w:themeTint="FF" w:themeShade="FF"/>
        </w:rPr>
        <w:t xml:space="preserve">Oferty są jawne od chwili ich otwarcia. </w:t>
      </w:r>
    </w:p>
    <w:p w:rsidR="0028327A" w:rsidRDefault="00000000" w14:paraId="14847EC9" w14:textId="77777777">
      <w:pPr>
        <w:numPr>
          <w:ilvl w:val="0"/>
          <w:numId w:val="54"/>
        </w:numPr>
        <w:pBdr>
          <w:top w:val="nil"/>
          <w:left w:val="nil"/>
          <w:bottom w:val="nil"/>
          <w:right w:val="nil"/>
          <w:between w:val="nil"/>
        </w:pBdr>
        <w:spacing w:after="13" w:line="268" w:lineRule="auto"/>
        <w:ind w:left="0" w:right="87" w:hanging="2"/>
        <w:jc w:val="both"/>
        <w:rPr>
          <w:rFonts w:ascii="Times New Roman" w:hAnsi="Times New Roman" w:eastAsia="Times New Roman" w:cs="Times New Roman"/>
          <w:color w:val="000000"/>
        </w:rPr>
      </w:pPr>
      <w:r w:rsidRPr="7B50635B" w:rsidR="7B50635B">
        <w:rPr>
          <w:rFonts w:ascii="Times New Roman" w:hAnsi="Times New Roman" w:eastAsia="Times New Roman" w:cs="Times New Roman"/>
          <w:color w:val="000000" w:themeColor="text1" w:themeTint="FF" w:themeShade="FF"/>
        </w:rPr>
        <w:t xml:space="preserve">Zamawiający nie ujawnia informacji stanowiących tajemnicę przedsiębiorstwa w rozumieniu przepisów o zwalczaniu nieuczciwej konkurencji, jeżeli Wykonawca nie później niż w terminie składania ofert zastrzegł, że nie mogą one być udostępnione oraz wykazał, iż zastrzeżone informacje stanowią tajemnicę przedsiębiorstwa. Wykonawca nie może zastrzec informacji, o których mowa w art. 222 ust. 5 uPzp, tj.: nazwy i adresu, informacji dotyczących ceny, terminu wykonania zamówienia, okresu gwarancji i warunków płatności. </w:t>
      </w:r>
    </w:p>
    <w:p w:rsidR="0028327A" w:rsidRDefault="00000000" w14:paraId="14847ECA" w14:textId="77777777">
      <w:pPr>
        <w:numPr>
          <w:ilvl w:val="0"/>
          <w:numId w:val="54"/>
        </w:numPr>
        <w:pBdr>
          <w:top w:val="nil"/>
          <w:left w:val="nil"/>
          <w:bottom w:val="nil"/>
          <w:right w:val="nil"/>
          <w:between w:val="nil"/>
        </w:pBdr>
        <w:spacing w:after="13" w:line="268" w:lineRule="auto"/>
        <w:ind w:left="0" w:right="87" w:hanging="2"/>
        <w:jc w:val="both"/>
        <w:rPr>
          <w:rFonts w:ascii="Times New Roman" w:hAnsi="Times New Roman" w:eastAsia="Times New Roman" w:cs="Times New Roman"/>
          <w:color w:val="000000"/>
        </w:rPr>
      </w:pPr>
      <w:r w:rsidRPr="7B50635B" w:rsidR="7B50635B">
        <w:rPr>
          <w:rFonts w:ascii="Times New Roman" w:hAnsi="Times New Roman" w:eastAsia="Times New Roman" w:cs="Times New Roman"/>
          <w:color w:val="000000" w:themeColor="text1" w:themeTint="FF" w:themeShade="FF"/>
        </w:rPr>
        <w:t xml:space="preserve">Niewykazanie przez Wykonawcę, iż zastrzeżone informacje stanowią tajemnicę przedsiębiorstwa spowoduje odtajnienie zastrzeżonych informacji. </w:t>
      </w:r>
    </w:p>
    <w:p w:rsidR="0028327A" w:rsidRDefault="00000000" w14:paraId="14847ECB" w14:textId="77777777">
      <w:pPr>
        <w:numPr>
          <w:ilvl w:val="0"/>
          <w:numId w:val="54"/>
        </w:numPr>
        <w:pBdr>
          <w:top w:val="nil"/>
          <w:left w:val="nil"/>
          <w:bottom w:val="nil"/>
          <w:right w:val="nil"/>
          <w:between w:val="nil"/>
        </w:pBdr>
        <w:spacing w:after="13" w:line="268" w:lineRule="auto"/>
        <w:ind w:left="0" w:right="87" w:hanging="2"/>
        <w:jc w:val="both"/>
        <w:rPr>
          <w:rFonts w:ascii="Times New Roman" w:hAnsi="Times New Roman" w:eastAsia="Times New Roman" w:cs="Times New Roman"/>
          <w:color w:val="000000"/>
        </w:rPr>
      </w:pPr>
      <w:r w:rsidRPr="7B50635B" w:rsidR="7B50635B">
        <w:rPr>
          <w:rFonts w:ascii="Times New Roman" w:hAnsi="Times New Roman" w:eastAsia="Times New Roman" w:cs="Times New Roman"/>
          <w:color w:val="000000" w:themeColor="text1" w:themeTint="FF" w:themeShade="FF"/>
        </w:rPr>
        <w:t xml:space="preserve">Za wykazanie, że zastrzeżone informacje stanowią tajemnicę przedsiębiorstwa uważa się udowodnienie spełnienia łącznie następujących warunków: </w:t>
      </w:r>
    </w:p>
    <w:p w:rsidR="0028327A" w:rsidRDefault="00000000" w14:paraId="14847ECC" w14:textId="77777777">
      <w:pPr>
        <w:numPr>
          <w:ilvl w:val="1"/>
          <w:numId w:val="54"/>
        </w:numPr>
        <w:pBdr>
          <w:top w:val="nil"/>
          <w:left w:val="nil"/>
          <w:bottom w:val="nil"/>
          <w:right w:val="nil"/>
          <w:between w:val="nil"/>
        </w:pBdr>
        <w:spacing w:after="13" w:line="268" w:lineRule="auto"/>
        <w:ind w:left="0" w:right="87" w:hanging="2"/>
        <w:jc w:val="both"/>
        <w:rPr>
          <w:rFonts w:ascii="Times New Roman" w:hAnsi="Times New Roman" w:eastAsia="Times New Roman" w:cs="Times New Roman"/>
          <w:color w:val="000000"/>
        </w:rPr>
      </w:pPr>
      <w:r w:rsidRPr="7B50635B" w:rsidR="7B50635B">
        <w:rPr>
          <w:rFonts w:ascii="Times New Roman" w:hAnsi="Times New Roman" w:eastAsia="Times New Roman" w:cs="Times New Roman"/>
          <w:color w:val="000000" w:themeColor="text1" w:themeTint="FF" w:themeShade="FF"/>
        </w:rPr>
        <w:t xml:space="preserve">informacje techniczne, technologiczne, organizacyjne przedsiębiorstwa lub inne informacje posiadające wartość gospodarczą, które jako całość lub w szczególnym zestawieniu i zbiorze ich elementów nie są powszechnie znane osobom zwykle zajmującym się tym rodzajem informacji albo nie są łatwo dostępne </w:t>
      </w:r>
      <w:r w:rsidRPr="7B50635B" w:rsidR="7B50635B">
        <w:rPr>
          <w:rFonts w:ascii="Times New Roman" w:hAnsi="Times New Roman" w:eastAsia="Times New Roman" w:cs="Times New Roman"/>
          <w:color w:val="000000" w:themeColor="text1" w:themeTint="FF" w:themeShade="FF"/>
        </w:rPr>
        <w:t xml:space="preserve">dla takich osób, o ile uprawniony do korzystania z informacji lub rozporządzania nimi podjął, przy zachowaniu należytej staranności, działania w celu utrzymania ich w poufności, </w:t>
      </w:r>
    </w:p>
    <w:p w:rsidR="0028327A" w:rsidRDefault="00000000" w14:paraId="14847ECD" w14:textId="77777777">
      <w:pPr>
        <w:numPr>
          <w:ilvl w:val="1"/>
          <w:numId w:val="54"/>
        </w:numPr>
        <w:pBdr>
          <w:top w:val="nil"/>
          <w:left w:val="nil"/>
          <w:bottom w:val="nil"/>
          <w:right w:val="nil"/>
          <w:between w:val="nil"/>
        </w:pBdr>
        <w:spacing w:after="13" w:line="268" w:lineRule="auto"/>
        <w:ind w:left="0" w:right="87" w:hanging="2"/>
        <w:jc w:val="both"/>
        <w:rPr>
          <w:rFonts w:ascii="Times New Roman" w:hAnsi="Times New Roman" w:eastAsia="Times New Roman" w:cs="Times New Roman"/>
          <w:color w:val="000000"/>
        </w:rPr>
      </w:pPr>
      <w:r w:rsidRPr="7B50635B" w:rsidR="7B50635B">
        <w:rPr>
          <w:rFonts w:ascii="Times New Roman" w:hAnsi="Times New Roman" w:eastAsia="Times New Roman" w:cs="Times New Roman"/>
          <w:color w:val="000000" w:themeColor="text1" w:themeTint="FF" w:themeShade="FF"/>
        </w:rPr>
        <w:t xml:space="preserve">informacja nie została ujawniona do wiadomości publicznej,  </w:t>
      </w:r>
    </w:p>
    <w:p w:rsidR="0028327A" w:rsidRDefault="00000000" w14:paraId="14847ECE" w14:textId="77777777">
      <w:pPr>
        <w:numPr>
          <w:ilvl w:val="1"/>
          <w:numId w:val="54"/>
        </w:numPr>
        <w:pBdr>
          <w:top w:val="nil"/>
          <w:left w:val="nil"/>
          <w:bottom w:val="nil"/>
          <w:right w:val="nil"/>
          <w:between w:val="nil"/>
        </w:pBdr>
        <w:spacing w:after="13" w:line="268" w:lineRule="auto"/>
        <w:ind w:left="0" w:right="87" w:hanging="2"/>
        <w:jc w:val="both"/>
        <w:rPr>
          <w:rFonts w:ascii="Times New Roman" w:hAnsi="Times New Roman" w:eastAsia="Times New Roman" w:cs="Times New Roman"/>
          <w:color w:val="000000"/>
        </w:rPr>
      </w:pPr>
      <w:r w:rsidRPr="7B50635B" w:rsidR="7B50635B">
        <w:rPr>
          <w:rFonts w:ascii="Times New Roman" w:hAnsi="Times New Roman" w:eastAsia="Times New Roman" w:cs="Times New Roman"/>
          <w:color w:val="000000" w:themeColor="text1" w:themeTint="FF" w:themeShade="FF"/>
        </w:rPr>
        <w:t xml:space="preserve">podjęto, przy zachowaniu należytej staranności, działania w celu utrzymania ich w poufności poprzez wskazanie konkretnych okoliczności, czynności, które zostały podjęte przez Wykonawcę jak np. wykazanie się wewnętrznymi regulaminami, pozwalającymi przypuszczać, iż informacja nie może zostać upubliczniona. </w:t>
      </w:r>
    </w:p>
    <w:p w:rsidR="0028327A" w:rsidRDefault="00000000" w14:paraId="14847ECF" w14:textId="77777777">
      <w:pPr>
        <w:numPr>
          <w:ilvl w:val="0"/>
          <w:numId w:val="54"/>
        </w:numPr>
        <w:pBdr>
          <w:top w:val="nil"/>
          <w:left w:val="nil"/>
          <w:bottom w:val="nil"/>
          <w:right w:val="nil"/>
          <w:between w:val="nil"/>
        </w:pBdr>
        <w:spacing w:after="13" w:line="268" w:lineRule="auto"/>
        <w:ind w:left="0" w:right="87" w:hanging="2"/>
        <w:jc w:val="both"/>
        <w:rPr>
          <w:rFonts w:ascii="Times New Roman" w:hAnsi="Times New Roman" w:eastAsia="Times New Roman" w:cs="Times New Roman"/>
          <w:color w:val="000000"/>
        </w:rPr>
      </w:pPr>
      <w:r w:rsidRPr="7B50635B" w:rsidR="7B50635B">
        <w:rPr>
          <w:rFonts w:ascii="Times New Roman" w:hAnsi="Times New Roman" w:eastAsia="Times New Roman" w:cs="Times New Roman"/>
          <w:color w:val="000000" w:themeColor="text1" w:themeTint="FF" w:themeShade="FF"/>
        </w:rPr>
        <w:t>W związku z powyższym Wykonawca zobowiązany jest do zastosowania się do Instrukcji dla Wykonawców znajdującej się na stronie internetowej pod adresem: https://ezamowienia.gov.pl/</w:t>
      </w:r>
    </w:p>
    <w:p w:rsidR="0028327A" w:rsidRDefault="00000000" w14:paraId="14847ED0" w14:textId="77777777">
      <w:pPr>
        <w:numPr>
          <w:ilvl w:val="0"/>
          <w:numId w:val="54"/>
        </w:numPr>
        <w:pBdr>
          <w:top w:val="nil"/>
          <w:left w:val="nil"/>
          <w:bottom w:val="nil"/>
          <w:right w:val="nil"/>
          <w:between w:val="nil"/>
        </w:pBdr>
        <w:spacing w:after="13" w:line="268" w:lineRule="auto"/>
        <w:ind w:left="0" w:right="87" w:hanging="2"/>
        <w:jc w:val="both"/>
        <w:rPr>
          <w:rFonts w:ascii="Times New Roman" w:hAnsi="Times New Roman" w:eastAsia="Times New Roman" w:cs="Times New Roman"/>
          <w:color w:val="000000"/>
        </w:rPr>
      </w:pPr>
      <w:r w:rsidRPr="7B50635B" w:rsidR="7B50635B">
        <w:rPr>
          <w:rFonts w:ascii="Times New Roman" w:hAnsi="Times New Roman" w:eastAsia="Times New Roman" w:cs="Times New Roman"/>
          <w:color w:val="000000" w:themeColor="text1" w:themeTint="FF" w:themeShade="FF"/>
        </w:rPr>
        <w:t xml:space="preserve">Jeżeli zastrzeżone przez Wykonawcę informacje nie stanowią tajemnicy przedsiębiorstwa lub są jawne na podstawie przepisów ustawy (np. art. 222 ust. 5 ustawy) lub odrębnych przepisów, Zamawiający zobowiązany jest do ujawnienia tych informacji w ramach prowadzonego postępowania o udzielenie zamówienia publicznego. </w:t>
      </w:r>
    </w:p>
    <w:p w:rsidR="0028327A" w:rsidRDefault="00000000" w14:paraId="14847ED1" w14:textId="77777777">
      <w:pPr>
        <w:numPr>
          <w:ilvl w:val="0"/>
          <w:numId w:val="54"/>
        </w:numPr>
        <w:pBdr>
          <w:top w:val="nil"/>
          <w:left w:val="nil"/>
          <w:bottom w:val="nil"/>
          <w:right w:val="nil"/>
          <w:between w:val="nil"/>
        </w:pBdr>
        <w:spacing w:after="13" w:line="268" w:lineRule="auto"/>
        <w:ind w:left="0" w:right="87" w:hanging="2"/>
        <w:jc w:val="both"/>
        <w:rPr>
          <w:rFonts w:ascii="Times New Roman" w:hAnsi="Times New Roman" w:eastAsia="Times New Roman" w:cs="Times New Roman"/>
          <w:color w:val="000000"/>
        </w:rPr>
      </w:pPr>
      <w:r w:rsidRPr="7B50635B" w:rsidR="7B50635B">
        <w:rPr>
          <w:rFonts w:ascii="Times New Roman" w:hAnsi="Times New Roman" w:eastAsia="Times New Roman" w:cs="Times New Roman"/>
          <w:color w:val="000000" w:themeColor="text1" w:themeTint="FF" w:themeShade="FF"/>
        </w:rPr>
        <w:t xml:space="preserve">W przypadku, gdy w jednym dokumencie Wykonawca zawrze informacje stanowiące tajemnicę przedsiębiorstwa oraz informacje, do ujawnienia których Zamawiający będzie zobowiązany, Zamawiający ujawni cały dokument, zaś Wykonawca ponosił będzie odpowiedzialność za niewłaściwe zabezpieczenie informacji objętych tajemnicą przedsiębiorstwa.  </w:t>
      </w:r>
    </w:p>
    <w:p w:rsidR="0028327A" w:rsidRDefault="00000000" w14:paraId="14847ED2" w14:textId="77777777">
      <w:pPr>
        <w:numPr>
          <w:ilvl w:val="0"/>
          <w:numId w:val="54"/>
        </w:numPr>
        <w:pBdr>
          <w:top w:val="nil"/>
          <w:left w:val="nil"/>
          <w:bottom w:val="nil"/>
          <w:right w:val="nil"/>
          <w:between w:val="nil"/>
        </w:pBdr>
        <w:spacing w:after="13" w:line="268" w:lineRule="auto"/>
        <w:ind w:left="0" w:right="87" w:hanging="2"/>
        <w:jc w:val="both"/>
        <w:rPr>
          <w:rFonts w:ascii="Times New Roman" w:hAnsi="Times New Roman" w:eastAsia="Times New Roman" w:cs="Times New Roman"/>
          <w:color w:val="000000"/>
        </w:rPr>
      </w:pPr>
      <w:r w:rsidRPr="7B50635B" w:rsidR="7B50635B">
        <w:rPr>
          <w:rFonts w:ascii="Times New Roman" w:hAnsi="Times New Roman" w:eastAsia="Times New Roman" w:cs="Times New Roman"/>
          <w:color w:val="000000" w:themeColor="text1" w:themeTint="FF" w:themeShade="FF"/>
        </w:rPr>
        <w:t xml:space="preserve">Zamawiający informuje, że w przypadku kiedy Wykonawca otrzyma od Zamawiającego wezwanie do  wyjaśnienia zaoferowanej przez niego ceny w trybie art. 224 ust. 1 ustawy Pzp, a złożone przez Wykonawcę wyjaśnienia i/lub dowody stanowić będą tajemnicę przedsiębiorstwa w rozumieniu ustawy o zwalczaniu nieuczciwej konkurencji, Wykonawcy będzie przysługiwało prawo zastrzeżenia ich jako tajemnica przedsiębiorstwa pod warunkiem, że Wykonawca oprócz samego zastrzeżenia jednocześnie wykaże, iż dane informacje stanowią tajemnicę przedsiębiorstwa. </w:t>
      </w:r>
    </w:p>
    <w:p w:rsidR="0028327A" w:rsidRDefault="00000000" w14:paraId="14847ED3" w14:textId="77777777">
      <w:pPr>
        <w:numPr>
          <w:ilvl w:val="0"/>
          <w:numId w:val="54"/>
        </w:numPr>
        <w:pBdr>
          <w:top w:val="nil"/>
          <w:left w:val="nil"/>
          <w:bottom w:val="nil"/>
          <w:right w:val="nil"/>
          <w:between w:val="nil"/>
        </w:pBdr>
        <w:spacing w:after="13" w:line="268" w:lineRule="auto"/>
        <w:ind w:left="0" w:right="87" w:hanging="2"/>
        <w:jc w:val="both"/>
        <w:rPr>
          <w:rFonts w:ascii="Times New Roman" w:hAnsi="Times New Roman" w:eastAsia="Times New Roman" w:cs="Times New Roman"/>
          <w:color w:val="000000"/>
        </w:rPr>
      </w:pPr>
      <w:r w:rsidRPr="7B50635B" w:rsidR="7B50635B">
        <w:rPr>
          <w:rFonts w:ascii="Times New Roman" w:hAnsi="Times New Roman" w:eastAsia="Times New Roman" w:cs="Times New Roman"/>
          <w:color w:val="000000" w:themeColor="text1" w:themeTint="FF" w:themeShade="FF"/>
        </w:rPr>
        <w:t xml:space="preserve">Oferta, której treść nie będzie odpowiadać treści SWZ, z zastrzeżeniem art. 223 ust. 2 ustawy Pzp zostanie odrzucona (art. 226 ust. 1 pkt 5 ustawy Pzp). Wszelkie niejasności i wątpliwości dotyczące treści zapisów w SWZ należy zatem wyjaśnić z Zamawiającym przed terminem składania ofert w trybie przewidzianym w rozdziale XXIII niniejszej SWZ. Przepisy ustawy Pzp nie przewidują negocjacji warunków udzielenia zamówienia, w tym zapisów projektu umowy, po terminie otwarcia ofert. </w:t>
      </w:r>
    </w:p>
    <w:p w:rsidR="0028327A" w:rsidRDefault="00000000" w14:paraId="14847ED4" w14:textId="77777777">
      <w:pPr>
        <w:pBdr>
          <w:top w:val="nil"/>
          <w:left w:val="nil"/>
          <w:bottom w:val="nil"/>
          <w:right w:val="nil"/>
          <w:between w:val="nil"/>
        </w:pBdr>
        <w:spacing w:after="0"/>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 </w:t>
      </w:r>
    </w:p>
    <w:p w:rsidR="0028327A" w:rsidRDefault="00000000" w14:paraId="14847ED5" w14:textId="77777777">
      <w:pPr>
        <w:pBdr>
          <w:top w:val="nil"/>
          <w:left w:val="nil"/>
          <w:bottom w:val="nil"/>
          <w:right w:val="nil"/>
          <w:between w:val="nil"/>
        </w:pBdr>
        <w:spacing w:after="0"/>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 </w:t>
      </w:r>
      <w:r>
        <w:rPr>
          <w:rFonts w:ascii="Times New Roman" w:hAnsi="Times New Roman" w:eastAsia="Times New Roman" w:cs="Times New Roman"/>
          <w:b/>
          <w:color w:val="000000"/>
        </w:rPr>
        <w:t xml:space="preserve"> </w:t>
      </w:r>
    </w:p>
    <w:p w:rsidR="0028327A" w:rsidRDefault="00000000" w14:paraId="14847ED6" w14:textId="77777777">
      <w:pPr>
        <w:keepNext/>
        <w:keepLines/>
        <w:pBdr>
          <w:top w:val="single" w:color="000000" w:sz="4" w:space="0"/>
          <w:left w:val="single" w:color="000000" w:sz="4" w:space="0"/>
          <w:bottom w:val="single" w:color="000000" w:sz="4" w:space="0"/>
          <w:right w:val="single" w:color="000000" w:sz="4" w:space="0"/>
          <w:between w:val="nil"/>
        </w:pBdr>
        <w:shd w:val="clear" w:color="auto" w:fill="E7E6E6"/>
        <w:spacing w:after="11" w:line="248" w:lineRule="auto"/>
        <w:ind w:left="0" w:hanging="2"/>
        <w:rPr>
          <w:rFonts w:ascii="Times New Roman" w:hAnsi="Times New Roman" w:eastAsia="Times New Roman" w:cs="Times New Roman"/>
          <w:b/>
          <w:color w:val="000000"/>
        </w:rPr>
      </w:pPr>
      <w:r>
        <w:rPr>
          <w:rFonts w:ascii="Times New Roman" w:hAnsi="Times New Roman" w:eastAsia="Times New Roman" w:cs="Times New Roman"/>
          <w:b/>
          <w:color w:val="000000"/>
        </w:rPr>
        <w:t xml:space="preserve">XXIII.  SPOSÓB OBLICZENIA CENY </w:t>
      </w:r>
    </w:p>
    <w:p w:rsidR="0028327A" w:rsidRDefault="00000000" w14:paraId="14847ED7" w14:textId="77777777">
      <w:pPr>
        <w:pBdr>
          <w:top w:val="single" w:color="000000" w:sz="4" w:space="0"/>
          <w:left w:val="single" w:color="000000" w:sz="4" w:space="0"/>
          <w:bottom w:val="single" w:color="000000" w:sz="4" w:space="0"/>
          <w:right w:val="single" w:color="000000" w:sz="4" w:space="0"/>
          <w:between w:val="nil"/>
        </w:pBdr>
        <w:shd w:val="clear" w:color="auto" w:fill="E7E6E6"/>
        <w:spacing w:after="101"/>
        <w:ind w:left="0" w:hanging="2"/>
        <w:jc w:val="center"/>
        <w:rPr>
          <w:rFonts w:ascii="Times New Roman" w:hAnsi="Times New Roman" w:eastAsia="Times New Roman" w:cs="Times New Roman"/>
          <w:color w:val="000000"/>
        </w:rPr>
      </w:pPr>
      <w:r>
        <w:rPr>
          <w:rFonts w:ascii="Times New Roman" w:hAnsi="Times New Roman" w:eastAsia="Times New Roman" w:cs="Times New Roman"/>
          <w:b/>
          <w:color w:val="000000"/>
        </w:rPr>
        <w:t xml:space="preserve"> </w:t>
      </w:r>
    </w:p>
    <w:p w:rsidR="0028327A" w:rsidRDefault="00000000" w14:paraId="14847ED8" w14:textId="77777777">
      <w:pPr>
        <w:pBdr>
          <w:top w:val="nil"/>
          <w:left w:val="nil"/>
          <w:bottom w:val="nil"/>
          <w:right w:val="nil"/>
          <w:between w:val="nil"/>
        </w:pBdr>
        <w:spacing w:after="144"/>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 </w:t>
      </w:r>
    </w:p>
    <w:p w:rsidR="0028327A" w:rsidRDefault="00000000" w14:paraId="14847ED9" w14:textId="77777777">
      <w:pPr>
        <w:numPr>
          <w:ilvl w:val="0"/>
          <w:numId w:val="56"/>
        </w:numPr>
        <w:pBdr>
          <w:top w:val="nil"/>
          <w:left w:val="nil"/>
          <w:bottom w:val="nil"/>
          <w:right w:val="nil"/>
          <w:between w:val="nil"/>
        </w:pBdr>
        <w:spacing w:after="132" w:line="268" w:lineRule="auto"/>
        <w:ind w:left="0" w:right="87"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Łączna cena ofertowa brutto musi uwzględniać wszystkie koszty związane z realizacją przedmiotu zamówienia zgodnie z opisem przedmiotu zamówienia oraz wzorem umowy określonym w niniejszej SWZ oraz obejmować wszelkie koszty, jakie poniesie Wykonawca z tytułu należytej oraz zgodnej z obowiązującymi przepisami realizacji przedmiotu zamówienia, w tym w szczególności koszty transportu wewnętrznego, koszty materiałów, sprzętu oraz wszystkie opłaty i podatki, obejmujące m. in. podatek od towarów i usług (VAT).  </w:t>
      </w:r>
    </w:p>
    <w:p w:rsidR="0028327A" w:rsidRDefault="00000000" w14:paraId="14847EDA" w14:textId="77777777">
      <w:pPr>
        <w:numPr>
          <w:ilvl w:val="0"/>
          <w:numId w:val="56"/>
        </w:numPr>
        <w:pBdr>
          <w:top w:val="nil"/>
          <w:left w:val="nil"/>
          <w:bottom w:val="nil"/>
          <w:right w:val="nil"/>
          <w:between w:val="nil"/>
        </w:pBdr>
        <w:spacing w:after="128" w:line="268" w:lineRule="auto"/>
        <w:ind w:left="0" w:right="87"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Ceny muszą być podane i wyliczone w zaokrągleniu do dwóch miejsc po przecinku według zasady.  </w:t>
      </w:r>
    </w:p>
    <w:p w:rsidR="0028327A" w:rsidRDefault="00000000" w14:paraId="14847EDB" w14:textId="77777777">
      <w:pPr>
        <w:numPr>
          <w:ilvl w:val="0"/>
          <w:numId w:val="56"/>
        </w:numPr>
        <w:pBdr>
          <w:top w:val="nil"/>
          <w:left w:val="nil"/>
          <w:bottom w:val="nil"/>
          <w:right w:val="nil"/>
          <w:between w:val="nil"/>
        </w:pBdr>
        <w:spacing w:after="129" w:line="268" w:lineRule="auto"/>
        <w:ind w:left="0" w:right="87"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Sposób zapłaty i rozliczenia za realizację niniejszego zamówienia, określone zostały w wzorze umowy stanowiącej załącznik nr 2 do SIWZ. </w:t>
      </w:r>
    </w:p>
    <w:p w:rsidR="0028327A" w:rsidRDefault="00000000" w14:paraId="14847EDC" w14:textId="77777777">
      <w:pPr>
        <w:numPr>
          <w:ilvl w:val="0"/>
          <w:numId w:val="56"/>
        </w:numPr>
        <w:pBdr>
          <w:top w:val="nil"/>
          <w:left w:val="nil"/>
          <w:bottom w:val="nil"/>
          <w:right w:val="nil"/>
          <w:between w:val="nil"/>
        </w:pBdr>
        <w:spacing w:after="13" w:line="268" w:lineRule="auto"/>
        <w:ind w:left="0" w:right="87"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Cena oferty winna być wyrażona w złotych polskich.  </w:t>
      </w:r>
    </w:p>
    <w:p w:rsidR="0028327A" w:rsidRDefault="00000000" w14:paraId="14847EDD" w14:textId="77777777">
      <w:pPr>
        <w:pBdr>
          <w:top w:val="nil"/>
          <w:left w:val="nil"/>
          <w:bottom w:val="nil"/>
          <w:right w:val="nil"/>
          <w:between w:val="nil"/>
        </w:pBdr>
        <w:spacing w:after="21"/>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 </w:t>
      </w:r>
    </w:p>
    <w:p w:rsidR="0028327A" w:rsidRDefault="00000000" w14:paraId="14847EDE" w14:textId="77777777">
      <w:pPr>
        <w:numPr>
          <w:ilvl w:val="0"/>
          <w:numId w:val="56"/>
        </w:numPr>
        <w:pBdr>
          <w:top w:val="nil"/>
          <w:left w:val="nil"/>
          <w:bottom w:val="nil"/>
          <w:right w:val="nil"/>
          <w:between w:val="nil"/>
        </w:pBdr>
        <w:spacing w:after="13" w:line="268" w:lineRule="auto"/>
        <w:ind w:left="0" w:right="87"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Jeżeli w postępowaniu złożona będzie oferta, której wybór prowadziłby do powstania u Zamawiającego obowiązku podatkowego zgodnie z przepisami o podatku od towarów i usług, Zamawiający w celu oceny takiej oferty doliczy do przedstawionej w niej ceny podatek od towarów i usług, który miałby obowiązek rozliczyć zgodnie z tymi przepisami. W takim przypadku Wykonawca, składając ofertę, ma obowiązek: </w:t>
      </w:r>
    </w:p>
    <w:p w:rsidR="0028327A" w:rsidRDefault="00000000" w14:paraId="14847EDF" w14:textId="77777777">
      <w:pPr>
        <w:numPr>
          <w:ilvl w:val="1"/>
          <w:numId w:val="56"/>
        </w:numPr>
        <w:pBdr>
          <w:top w:val="nil"/>
          <w:left w:val="nil"/>
          <w:bottom w:val="nil"/>
          <w:right w:val="nil"/>
          <w:between w:val="nil"/>
        </w:pBdr>
        <w:spacing w:after="13" w:line="268" w:lineRule="auto"/>
        <w:ind w:left="0" w:right="87"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poinformowania Zamawiającego, że wybór jego oferty będzie prowadził do powstania u Zamawiającego obowiązku podatkowego;  </w:t>
      </w:r>
    </w:p>
    <w:p w:rsidR="0028327A" w:rsidRDefault="00000000" w14:paraId="14847EE0" w14:textId="77777777">
      <w:pPr>
        <w:numPr>
          <w:ilvl w:val="1"/>
          <w:numId w:val="56"/>
        </w:numPr>
        <w:pBdr>
          <w:top w:val="nil"/>
          <w:left w:val="nil"/>
          <w:bottom w:val="nil"/>
          <w:right w:val="nil"/>
          <w:between w:val="nil"/>
        </w:pBdr>
        <w:spacing w:after="13" w:line="268" w:lineRule="auto"/>
        <w:ind w:left="0" w:right="87"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wskazania nazwy (rodzaju) towaru lub usługi, których dostawa lub świadczenie będą prowadziły do powstania obowiązku podatkowego;  </w:t>
      </w:r>
    </w:p>
    <w:p w:rsidR="0028327A" w:rsidRDefault="00000000" w14:paraId="14847EE1" w14:textId="77777777">
      <w:pPr>
        <w:numPr>
          <w:ilvl w:val="1"/>
          <w:numId w:val="56"/>
        </w:numPr>
        <w:pBdr>
          <w:top w:val="nil"/>
          <w:left w:val="nil"/>
          <w:bottom w:val="nil"/>
          <w:right w:val="nil"/>
          <w:between w:val="nil"/>
        </w:pBdr>
        <w:spacing w:after="13" w:line="268" w:lineRule="auto"/>
        <w:ind w:left="0" w:right="87"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wskazania wartości towaru lub usługi objętego obowiązkiem podatkowym Zamawiającego, bez kwoty podatku;  </w:t>
      </w:r>
    </w:p>
    <w:p w:rsidR="0028327A" w:rsidRDefault="00000000" w14:paraId="14847EE2" w14:textId="77777777">
      <w:pPr>
        <w:numPr>
          <w:ilvl w:val="1"/>
          <w:numId w:val="56"/>
        </w:numPr>
        <w:pBdr>
          <w:top w:val="nil"/>
          <w:left w:val="nil"/>
          <w:bottom w:val="nil"/>
          <w:right w:val="nil"/>
          <w:between w:val="nil"/>
        </w:pBdr>
        <w:spacing w:after="13" w:line="268" w:lineRule="auto"/>
        <w:ind w:left="0" w:right="87"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wskazania stawki podatku od towarów i usług, która zgodnie z wiedzą wykonawcy, będzie miała zastosowanie.  </w:t>
      </w:r>
    </w:p>
    <w:p w:rsidR="0028327A" w:rsidRDefault="00000000" w14:paraId="14847EE3" w14:textId="77777777">
      <w:pPr>
        <w:pBdr>
          <w:top w:val="nil"/>
          <w:left w:val="nil"/>
          <w:bottom w:val="nil"/>
          <w:right w:val="nil"/>
          <w:between w:val="nil"/>
        </w:pBdr>
        <w:spacing w:after="0"/>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 </w:t>
      </w:r>
    </w:p>
    <w:tbl>
      <w:tblPr>
        <w:tblStyle w:val="a8"/>
        <w:tblW w:w="9746" w:type="dxa"/>
        <w:tblInd w:w="-178" w:type="dxa"/>
        <w:tblLayout w:type="fixed"/>
        <w:tblLook w:val="0000" w:firstRow="0" w:lastRow="0" w:firstColumn="0" w:lastColumn="0" w:noHBand="0" w:noVBand="0"/>
      </w:tblPr>
      <w:tblGrid>
        <w:gridCol w:w="9746"/>
      </w:tblGrid>
      <w:tr w:rsidR="0028327A" w14:paraId="14847EE8" w14:textId="77777777">
        <w:trPr>
          <w:trHeight w:val="1019"/>
        </w:trPr>
        <w:tc>
          <w:tcPr>
            <w:tcW w:w="9746" w:type="dxa"/>
            <w:tcBorders>
              <w:top w:val="single" w:color="000000" w:sz="4" w:space="0"/>
              <w:left w:val="single" w:color="000000" w:sz="4" w:space="0"/>
              <w:bottom w:val="single" w:color="000000" w:sz="4" w:space="0"/>
              <w:right w:val="single" w:color="000000" w:sz="4" w:space="0"/>
            </w:tcBorders>
            <w:shd w:val="clear" w:color="auto" w:fill="E7E6E6"/>
          </w:tcPr>
          <w:p w:rsidR="0028327A" w:rsidRDefault="00000000" w14:paraId="14847EE4" w14:textId="77777777">
            <w:pPr>
              <w:pBdr>
                <w:top w:val="nil"/>
                <w:left w:val="nil"/>
                <w:bottom w:val="nil"/>
                <w:right w:val="nil"/>
                <w:between w:val="nil"/>
              </w:pBdr>
              <w:shd w:val="clear" w:color="auto" w:fill="E7E6E6"/>
              <w:spacing w:after="1"/>
              <w:ind w:left="0" w:hanging="2"/>
              <w:rPr>
                <w:rFonts w:ascii="Times New Roman" w:hAnsi="Times New Roman" w:eastAsia="Times New Roman" w:cs="Times New Roman"/>
                <w:color w:val="000000"/>
              </w:rPr>
            </w:pPr>
            <w:r>
              <w:rPr>
                <w:rFonts w:ascii="Times New Roman" w:hAnsi="Times New Roman" w:eastAsia="Times New Roman" w:cs="Times New Roman"/>
                <w:b/>
                <w:color w:val="000000"/>
              </w:rPr>
              <w:t xml:space="preserve"> </w:t>
            </w:r>
          </w:p>
          <w:p w:rsidR="0028327A" w:rsidRDefault="00000000" w14:paraId="14847EE5" w14:textId="77777777">
            <w:pPr>
              <w:pBdr>
                <w:top w:val="nil"/>
                <w:left w:val="nil"/>
                <w:bottom w:val="nil"/>
                <w:right w:val="nil"/>
                <w:between w:val="nil"/>
              </w:pBdr>
              <w:shd w:val="clear" w:color="auto" w:fill="E7E6E6"/>
              <w:spacing w:after="22"/>
              <w:ind w:left="0" w:hanging="2"/>
              <w:rPr>
                <w:rFonts w:ascii="Times New Roman" w:hAnsi="Times New Roman" w:eastAsia="Times New Roman" w:cs="Times New Roman"/>
                <w:color w:val="000000"/>
              </w:rPr>
            </w:pPr>
            <w:r>
              <w:rPr>
                <w:rFonts w:ascii="Times New Roman" w:hAnsi="Times New Roman" w:eastAsia="Times New Roman" w:cs="Times New Roman"/>
                <w:b/>
                <w:color w:val="000000"/>
              </w:rPr>
              <w:t xml:space="preserve">XXIV. OPIS KRYTERIÓW OCENY OFERT WRAZ Z PODANIEM WAGI TYCH </w:t>
            </w:r>
          </w:p>
          <w:p w:rsidR="0028327A" w:rsidRDefault="00000000" w14:paraId="14847EE6" w14:textId="77777777">
            <w:pPr>
              <w:pBdr>
                <w:top w:val="nil"/>
                <w:left w:val="nil"/>
                <w:bottom w:val="nil"/>
                <w:right w:val="nil"/>
                <w:between w:val="nil"/>
              </w:pBdr>
              <w:shd w:val="clear" w:color="auto" w:fill="E7E6E6"/>
              <w:spacing w:after="0"/>
              <w:ind w:left="0" w:hanging="2"/>
              <w:rPr>
                <w:rFonts w:ascii="Times New Roman" w:hAnsi="Times New Roman" w:eastAsia="Times New Roman" w:cs="Times New Roman"/>
                <w:color w:val="000000"/>
              </w:rPr>
            </w:pPr>
            <w:r>
              <w:rPr>
                <w:rFonts w:ascii="Times New Roman" w:hAnsi="Times New Roman" w:eastAsia="Times New Roman" w:cs="Times New Roman"/>
                <w:b/>
                <w:color w:val="000000"/>
              </w:rPr>
              <w:t xml:space="preserve">KRYTERIÓW I SPOSOBU OCENY OFERT </w:t>
            </w:r>
          </w:p>
          <w:p w:rsidR="0028327A" w:rsidRDefault="00000000" w14:paraId="14847EE7" w14:textId="77777777">
            <w:pPr>
              <w:pBdr>
                <w:top w:val="nil"/>
                <w:left w:val="nil"/>
                <w:bottom w:val="nil"/>
                <w:right w:val="nil"/>
                <w:between w:val="nil"/>
              </w:pBdr>
              <w:shd w:val="clear" w:color="auto" w:fill="E7E6E6"/>
              <w:spacing w:after="0"/>
              <w:ind w:left="0" w:hanging="2"/>
              <w:rPr>
                <w:rFonts w:ascii="Times New Roman" w:hAnsi="Times New Roman" w:eastAsia="Times New Roman" w:cs="Times New Roman"/>
                <w:color w:val="000000"/>
              </w:rPr>
            </w:pPr>
            <w:r>
              <w:rPr>
                <w:rFonts w:ascii="Times New Roman" w:hAnsi="Times New Roman" w:eastAsia="Times New Roman" w:cs="Times New Roman"/>
                <w:b/>
                <w:color w:val="000000"/>
              </w:rPr>
              <w:t xml:space="preserve"> </w:t>
            </w:r>
          </w:p>
        </w:tc>
      </w:tr>
    </w:tbl>
    <w:p w:rsidR="0028327A" w:rsidRDefault="00000000" w14:paraId="14847EE9" w14:textId="77777777">
      <w:pPr>
        <w:pBdr>
          <w:top w:val="nil"/>
          <w:left w:val="nil"/>
          <w:bottom w:val="nil"/>
          <w:right w:val="nil"/>
          <w:between w:val="nil"/>
        </w:pBdr>
        <w:spacing w:after="81"/>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 </w:t>
      </w:r>
    </w:p>
    <w:p w:rsidR="0028327A" w:rsidRDefault="0028327A" w14:paraId="14847EEA" w14:textId="77777777">
      <w:pPr>
        <w:pBdr>
          <w:top w:val="nil"/>
          <w:left w:val="nil"/>
          <w:bottom w:val="nil"/>
          <w:right w:val="nil"/>
          <w:between w:val="nil"/>
        </w:pBdr>
        <w:spacing w:after="0"/>
        <w:ind w:left="0" w:hanging="2"/>
        <w:rPr>
          <w:rFonts w:ascii="Times New Roman" w:hAnsi="Times New Roman" w:eastAsia="Times New Roman" w:cs="Times New Roman"/>
          <w:color w:val="000000"/>
        </w:rPr>
      </w:pPr>
    </w:p>
    <w:tbl>
      <w:tblPr>
        <w:tblStyle w:val="a9"/>
        <w:tblW w:w="8829" w:type="dxa"/>
        <w:tblInd w:w="440" w:type="dxa"/>
        <w:tblLayout w:type="fixed"/>
        <w:tblLook w:val="0000" w:firstRow="0" w:lastRow="0" w:firstColumn="0" w:lastColumn="0" w:noHBand="0" w:noVBand="0"/>
      </w:tblPr>
      <w:tblGrid>
        <w:gridCol w:w="1198"/>
        <w:gridCol w:w="4613"/>
        <w:gridCol w:w="3018"/>
      </w:tblGrid>
      <w:tr w:rsidR="0028327A" w14:paraId="14847EEE" w14:textId="77777777">
        <w:trPr>
          <w:trHeight w:val="430"/>
        </w:trPr>
        <w:tc>
          <w:tcPr>
            <w:tcW w:w="1198" w:type="dxa"/>
            <w:tcBorders>
              <w:top w:val="single" w:color="000000" w:sz="4" w:space="0"/>
              <w:left w:val="single" w:color="000000" w:sz="4" w:space="0"/>
              <w:bottom w:val="single" w:color="000000" w:sz="4" w:space="0"/>
              <w:right w:val="single" w:color="000000" w:sz="4" w:space="0"/>
            </w:tcBorders>
          </w:tcPr>
          <w:p w:rsidR="0028327A" w:rsidRDefault="00000000" w14:paraId="14847EEB" w14:textId="77777777">
            <w:pPr>
              <w:pBdr>
                <w:top w:val="nil"/>
                <w:left w:val="nil"/>
                <w:bottom w:val="nil"/>
                <w:right w:val="nil"/>
                <w:between w:val="nil"/>
              </w:pBdr>
              <w:spacing w:after="0"/>
              <w:ind w:left="0" w:hanging="2"/>
              <w:jc w:val="center"/>
              <w:rPr>
                <w:rFonts w:ascii="Times New Roman" w:hAnsi="Times New Roman" w:eastAsia="Times New Roman" w:cs="Times New Roman"/>
                <w:color w:val="000000"/>
              </w:rPr>
            </w:pPr>
            <w:r>
              <w:rPr>
                <w:rFonts w:ascii="Times New Roman" w:hAnsi="Times New Roman" w:eastAsia="Times New Roman" w:cs="Times New Roman"/>
                <w:b/>
                <w:color w:val="000000"/>
              </w:rPr>
              <w:t xml:space="preserve">Lp. </w:t>
            </w:r>
          </w:p>
        </w:tc>
        <w:tc>
          <w:tcPr>
            <w:tcW w:w="4613" w:type="dxa"/>
            <w:tcBorders>
              <w:top w:val="single" w:color="000000" w:sz="4" w:space="0"/>
              <w:left w:val="single" w:color="000000" w:sz="4" w:space="0"/>
              <w:bottom w:val="single" w:color="000000" w:sz="4" w:space="0"/>
              <w:right w:val="single" w:color="000000" w:sz="4" w:space="0"/>
            </w:tcBorders>
          </w:tcPr>
          <w:p w:rsidR="0028327A" w:rsidRDefault="00000000" w14:paraId="14847EEC" w14:textId="77777777">
            <w:pPr>
              <w:pBdr>
                <w:top w:val="nil"/>
                <w:left w:val="nil"/>
                <w:bottom w:val="nil"/>
                <w:right w:val="nil"/>
                <w:between w:val="nil"/>
              </w:pBdr>
              <w:spacing w:after="0"/>
              <w:ind w:left="0" w:hanging="2"/>
              <w:rPr>
                <w:rFonts w:ascii="Times New Roman" w:hAnsi="Times New Roman" w:eastAsia="Times New Roman" w:cs="Times New Roman"/>
                <w:color w:val="000000"/>
              </w:rPr>
            </w:pPr>
            <w:r>
              <w:rPr>
                <w:rFonts w:ascii="Times New Roman" w:hAnsi="Times New Roman" w:eastAsia="Times New Roman" w:cs="Times New Roman"/>
                <w:b/>
                <w:color w:val="000000"/>
              </w:rPr>
              <w:t xml:space="preserve">Kryteria  </w:t>
            </w:r>
          </w:p>
        </w:tc>
        <w:tc>
          <w:tcPr>
            <w:tcW w:w="3018" w:type="dxa"/>
            <w:tcBorders>
              <w:top w:val="single" w:color="000000" w:sz="4" w:space="0"/>
              <w:left w:val="single" w:color="000000" w:sz="4" w:space="0"/>
              <w:bottom w:val="single" w:color="000000" w:sz="4" w:space="0"/>
              <w:right w:val="single" w:color="000000" w:sz="4" w:space="0"/>
            </w:tcBorders>
          </w:tcPr>
          <w:p w:rsidR="0028327A" w:rsidRDefault="00000000" w14:paraId="14847EED" w14:textId="77777777">
            <w:pPr>
              <w:pBdr>
                <w:top w:val="nil"/>
                <w:left w:val="nil"/>
                <w:bottom w:val="nil"/>
                <w:right w:val="nil"/>
                <w:between w:val="nil"/>
              </w:pBdr>
              <w:spacing w:after="0"/>
              <w:ind w:left="0" w:hanging="2"/>
              <w:rPr>
                <w:rFonts w:ascii="Times New Roman" w:hAnsi="Times New Roman" w:eastAsia="Times New Roman" w:cs="Times New Roman"/>
                <w:color w:val="000000"/>
              </w:rPr>
            </w:pPr>
            <w:r>
              <w:rPr>
                <w:rFonts w:ascii="Times New Roman" w:hAnsi="Times New Roman" w:eastAsia="Times New Roman" w:cs="Times New Roman"/>
                <w:b/>
                <w:color w:val="000000"/>
              </w:rPr>
              <w:t xml:space="preserve">Waga (znaczenie) kryterium </w:t>
            </w:r>
          </w:p>
        </w:tc>
      </w:tr>
      <w:tr w:rsidR="0028327A" w14:paraId="14847EF2" w14:textId="77777777">
        <w:trPr>
          <w:trHeight w:val="770"/>
        </w:trPr>
        <w:tc>
          <w:tcPr>
            <w:tcW w:w="1198" w:type="dxa"/>
            <w:tcBorders>
              <w:top w:val="single" w:color="000000" w:sz="4" w:space="0"/>
              <w:left w:val="single" w:color="000000" w:sz="4" w:space="0"/>
              <w:bottom w:val="single" w:color="000000" w:sz="4" w:space="0"/>
              <w:right w:val="single" w:color="000000" w:sz="4" w:space="0"/>
            </w:tcBorders>
          </w:tcPr>
          <w:p w:rsidR="0028327A" w:rsidRDefault="00000000" w14:paraId="14847EEF" w14:textId="77777777">
            <w:pPr>
              <w:pBdr>
                <w:top w:val="nil"/>
                <w:left w:val="nil"/>
                <w:bottom w:val="nil"/>
                <w:right w:val="nil"/>
                <w:between w:val="nil"/>
              </w:pBdr>
              <w:spacing w:after="0"/>
              <w:ind w:left="0" w:hanging="2"/>
              <w:rPr>
                <w:rFonts w:ascii="Times New Roman" w:hAnsi="Times New Roman" w:eastAsia="Times New Roman" w:cs="Times New Roman"/>
                <w:color w:val="000000"/>
              </w:rPr>
            </w:pPr>
            <w:r>
              <w:rPr>
                <w:rFonts w:ascii="Times New Roman" w:hAnsi="Times New Roman" w:eastAsia="Times New Roman" w:cs="Times New Roman"/>
                <w:b/>
                <w:color w:val="000000"/>
              </w:rPr>
              <w:t xml:space="preserve">1 </w:t>
            </w:r>
          </w:p>
        </w:tc>
        <w:tc>
          <w:tcPr>
            <w:tcW w:w="4613" w:type="dxa"/>
            <w:tcBorders>
              <w:top w:val="single" w:color="000000" w:sz="4" w:space="0"/>
              <w:left w:val="single" w:color="000000" w:sz="4" w:space="0"/>
              <w:bottom w:val="single" w:color="000000" w:sz="4" w:space="0"/>
              <w:right w:val="single" w:color="000000" w:sz="4" w:space="0"/>
            </w:tcBorders>
          </w:tcPr>
          <w:p w:rsidR="0028327A" w:rsidRDefault="00000000" w14:paraId="14847EF0" w14:textId="77777777">
            <w:pPr>
              <w:pBdr>
                <w:top w:val="nil"/>
                <w:left w:val="nil"/>
                <w:bottom w:val="nil"/>
                <w:right w:val="nil"/>
                <w:between w:val="nil"/>
              </w:pBdr>
              <w:spacing w:after="0"/>
              <w:ind w:left="0" w:right="52" w:hanging="2"/>
              <w:rPr>
                <w:rFonts w:ascii="Times New Roman" w:hAnsi="Times New Roman" w:eastAsia="Times New Roman" w:cs="Times New Roman"/>
                <w:color w:val="000000"/>
              </w:rPr>
            </w:pPr>
            <w:r>
              <w:rPr>
                <w:rFonts w:ascii="Times New Roman" w:hAnsi="Times New Roman" w:eastAsia="Times New Roman" w:cs="Times New Roman"/>
                <w:b/>
                <w:color w:val="000000"/>
              </w:rPr>
              <w:t xml:space="preserve">Cena (C) </w:t>
            </w:r>
          </w:p>
        </w:tc>
        <w:tc>
          <w:tcPr>
            <w:tcW w:w="3018" w:type="dxa"/>
            <w:tcBorders>
              <w:top w:val="single" w:color="000000" w:sz="4" w:space="0"/>
              <w:left w:val="single" w:color="000000" w:sz="4" w:space="0"/>
              <w:bottom w:val="single" w:color="000000" w:sz="4" w:space="0"/>
              <w:right w:val="single" w:color="000000" w:sz="4" w:space="0"/>
            </w:tcBorders>
          </w:tcPr>
          <w:p w:rsidR="0028327A" w:rsidRDefault="00000000" w14:paraId="14847EF1" w14:textId="77777777">
            <w:pPr>
              <w:pBdr>
                <w:top w:val="nil"/>
                <w:left w:val="nil"/>
                <w:bottom w:val="nil"/>
                <w:right w:val="nil"/>
                <w:between w:val="nil"/>
              </w:pBdr>
              <w:tabs>
                <w:tab w:val="center" w:pos="681"/>
              </w:tabs>
              <w:spacing w:after="0"/>
              <w:ind w:left="0" w:hanging="2"/>
              <w:rPr>
                <w:rFonts w:ascii="Times New Roman" w:hAnsi="Times New Roman" w:eastAsia="Times New Roman" w:cs="Times New Roman"/>
                <w:color w:val="000000"/>
              </w:rPr>
            </w:pPr>
            <w:r>
              <w:rPr>
                <w:rFonts w:ascii="Times New Roman" w:hAnsi="Times New Roman" w:eastAsia="Times New Roman" w:cs="Times New Roman"/>
                <w:b/>
                <w:color w:val="000000"/>
              </w:rPr>
              <w:t xml:space="preserve"> </w:t>
            </w:r>
            <w:r>
              <w:rPr>
                <w:rFonts w:ascii="Times New Roman" w:hAnsi="Times New Roman" w:eastAsia="Times New Roman" w:cs="Times New Roman"/>
                <w:b/>
                <w:color w:val="000000"/>
              </w:rPr>
              <w:tab/>
            </w:r>
            <w:r>
              <w:rPr>
                <w:rFonts w:ascii="Times New Roman" w:hAnsi="Times New Roman" w:eastAsia="Times New Roman" w:cs="Times New Roman"/>
                <w:b/>
                <w:color w:val="000000"/>
              </w:rPr>
              <w:t xml:space="preserve">60 % </w:t>
            </w:r>
          </w:p>
        </w:tc>
      </w:tr>
      <w:tr w:rsidR="0028327A" w14:paraId="14847EF6" w14:textId="77777777">
        <w:trPr>
          <w:trHeight w:val="516"/>
        </w:trPr>
        <w:tc>
          <w:tcPr>
            <w:tcW w:w="1198" w:type="dxa"/>
            <w:tcBorders>
              <w:top w:val="single" w:color="000000" w:sz="4" w:space="0"/>
              <w:left w:val="single" w:color="000000" w:sz="4" w:space="0"/>
              <w:bottom w:val="single" w:color="000000" w:sz="4" w:space="0"/>
              <w:right w:val="single" w:color="000000" w:sz="4" w:space="0"/>
            </w:tcBorders>
          </w:tcPr>
          <w:p w:rsidR="0028327A" w:rsidRDefault="00000000" w14:paraId="14847EF3" w14:textId="77777777">
            <w:pPr>
              <w:pBdr>
                <w:top w:val="nil"/>
                <w:left w:val="nil"/>
                <w:bottom w:val="nil"/>
                <w:right w:val="nil"/>
                <w:between w:val="nil"/>
              </w:pBdr>
              <w:spacing w:after="0"/>
              <w:ind w:left="0" w:hanging="2"/>
              <w:rPr>
                <w:rFonts w:ascii="Times New Roman" w:hAnsi="Times New Roman" w:eastAsia="Times New Roman" w:cs="Times New Roman"/>
                <w:color w:val="000000"/>
              </w:rPr>
            </w:pPr>
            <w:r>
              <w:rPr>
                <w:rFonts w:ascii="Times New Roman" w:hAnsi="Times New Roman" w:eastAsia="Times New Roman" w:cs="Times New Roman"/>
                <w:b/>
                <w:color w:val="000000"/>
              </w:rPr>
              <w:t xml:space="preserve">2 </w:t>
            </w:r>
          </w:p>
        </w:tc>
        <w:tc>
          <w:tcPr>
            <w:tcW w:w="4613" w:type="dxa"/>
            <w:tcBorders>
              <w:top w:val="single" w:color="000000" w:sz="4" w:space="0"/>
              <w:left w:val="single" w:color="000000" w:sz="4" w:space="0"/>
              <w:bottom w:val="single" w:color="000000" w:sz="4" w:space="0"/>
              <w:right w:val="single" w:color="000000" w:sz="4" w:space="0"/>
            </w:tcBorders>
          </w:tcPr>
          <w:p w:rsidR="0028327A" w:rsidRDefault="00000000" w14:paraId="14847EF4" w14:textId="77777777">
            <w:pPr>
              <w:pBdr>
                <w:top w:val="nil"/>
                <w:left w:val="nil"/>
                <w:bottom w:val="nil"/>
                <w:right w:val="nil"/>
                <w:between w:val="nil"/>
              </w:pBdr>
              <w:spacing w:after="0"/>
              <w:ind w:left="0" w:hanging="2"/>
              <w:rPr>
                <w:rFonts w:ascii="Times New Roman" w:hAnsi="Times New Roman" w:eastAsia="Times New Roman" w:cs="Times New Roman"/>
                <w:color w:val="000000"/>
              </w:rPr>
            </w:pPr>
            <w:r>
              <w:rPr>
                <w:rFonts w:ascii="Times New Roman" w:hAnsi="Times New Roman" w:eastAsia="Times New Roman" w:cs="Times New Roman"/>
                <w:b/>
                <w:color w:val="000000"/>
              </w:rPr>
              <w:t>Czas dostawy  (T)</w:t>
            </w:r>
          </w:p>
        </w:tc>
        <w:tc>
          <w:tcPr>
            <w:tcW w:w="3018" w:type="dxa"/>
            <w:tcBorders>
              <w:top w:val="single" w:color="000000" w:sz="4" w:space="0"/>
              <w:left w:val="single" w:color="000000" w:sz="4" w:space="0"/>
              <w:bottom w:val="single" w:color="000000" w:sz="4" w:space="0"/>
              <w:right w:val="single" w:color="000000" w:sz="4" w:space="0"/>
            </w:tcBorders>
          </w:tcPr>
          <w:p w:rsidR="0028327A" w:rsidRDefault="00000000" w14:paraId="14847EF5" w14:textId="77777777">
            <w:pPr>
              <w:pBdr>
                <w:top w:val="nil"/>
                <w:left w:val="nil"/>
                <w:bottom w:val="nil"/>
                <w:right w:val="nil"/>
                <w:between w:val="nil"/>
              </w:pBdr>
              <w:spacing w:after="0"/>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40%</w:t>
            </w:r>
          </w:p>
        </w:tc>
      </w:tr>
      <w:tr w:rsidR="0028327A" w14:paraId="14847EFA" w14:textId="77777777">
        <w:trPr>
          <w:trHeight w:val="430"/>
        </w:trPr>
        <w:tc>
          <w:tcPr>
            <w:tcW w:w="1198" w:type="dxa"/>
            <w:tcBorders>
              <w:top w:val="single" w:color="000000" w:sz="4" w:space="0"/>
              <w:left w:val="single" w:color="000000" w:sz="4" w:space="0"/>
              <w:bottom w:val="single" w:color="000000" w:sz="4" w:space="0"/>
              <w:right w:val="single" w:color="000000" w:sz="4" w:space="0"/>
            </w:tcBorders>
          </w:tcPr>
          <w:p w:rsidR="0028327A" w:rsidRDefault="00000000" w14:paraId="14847EF7" w14:textId="77777777">
            <w:pPr>
              <w:pBdr>
                <w:top w:val="nil"/>
                <w:left w:val="nil"/>
                <w:bottom w:val="nil"/>
                <w:right w:val="nil"/>
                <w:between w:val="nil"/>
              </w:pBdr>
              <w:spacing w:after="0"/>
              <w:ind w:left="0" w:hanging="2"/>
              <w:rPr>
                <w:rFonts w:ascii="Times New Roman" w:hAnsi="Times New Roman" w:eastAsia="Times New Roman" w:cs="Times New Roman"/>
                <w:color w:val="000000"/>
              </w:rPr>
            </w:pPr>
            <w:r>
              <w:rPr>
                <w:rFonts w:ascii="Times New Roman" w:hAnsi="Times New Roman" w:eastAsia="Times New Roman" w:cs="Times New Roman"/>
                <w:b/>
                <w:color w:val="000000"/>
              </w:rPr>
              <w:t xml:space="preserve"> </w:t>
            </w:r>
          </w:p>
        </w:tc>
        <w:tc>
          <w:tcPr>
            <w:tcW w:w="4613" w:type="dxa"/>
            <w:tcBorders>
              <w:top w:val="single" w:color="000000" w:sz="4" w:space="0"/>
              <w:left w:val="single" w:color="000000" w:sz="4" w:space="0"/>
              <w:bottom w:val="single" w:color="000000" w:sz="4" w:space="0"/>
              <w:right w:val="single" w:color="000000" w:sz="4" w:space="0"/>
            </w:tcBorders>
          </w:tcPr>
          <w:p w:rsidR="0028327A" w:rsidRDefault="00000000" w14:paraId="14847EF8" w14:textId="77777777">
            <w:pPr>
              <w:pBdr>
                <w:top w:val="nil"/>
                <w:left w:val="nil"/>
                <w:bottom w:val="nil"/>
                <w:right w:val="nil"/>
                <w:between w:val="nil"/>
              </w:pBdr>
              <w:spacing w:after="0"/>
              <w:ind w:left="0" w:hanging="2"/>
              <w:rPr>
                <w:rFonts w:ascii="Times New Roman" w:hAnsi="Times New Roman" w:eastAsia="Times New Roman" w:cs="Times New Roman"/>
                <w:color w:val="000000"/>
              </w:rPr>
            </w:pPr>
            <w:r>
              <w:rPr>
                <w:rFonts w:ascii="Times New Roman" w:hAnsi="Times New Roman" w:eastAsia="Times New Roman" w:cs="Times New Roman"/>
                <w:b/>
                <w:color w:val="000000"/>
              </w:rPr>
              <w:t xml:space="preserve">OGÓŁEM: </w:t>
            </w:r>
          </w:p>
        </w:tc>
        <w:tc>
          <w:tcPr>
            <w:tcW w:w="3018" w:type="dxa"/>
            <w:tcBorders>
              <w:top w:val="single" w:color="000000" w:sz="4" w:space="0"/>
              <w:left w:val="single" w:color="000000" w:sz="4" w:space="0"/>
              <w:bottom w:val="single" w:color="000000" w:sz="4" w:space="0"/>
              <w:right w:val="single" w:color="000000" w:sz="4" w:space="0"/>
            </w:tcBorders>
          </w:tcPr>
          <w:p w:rsidR="0028327A" w:rsidRDefault="00000000" w14:paraId="14847EF9" w14:textId="77777777">
            <w:pPr>
              <w:pBdr>
                <w:top w:val="nil"/>
                <w:left w:val="nil"/>
                <w:bottom w:val="nil"/>
                <w:right w:val="nil"/>
                <w:between w:val="nil"/>
              </w:pBdr>
              <w:spacing w:after="0"/>
              <w:ind w:left="0" w:hanging="2"/>
              <w:rPr>
                <w:rFonts w:ascii="Times New Roman" w:hAnsi="Times New Roman" w:eastAsia="Times New Roman" w:cs="Times New Roman"/>
                <w:color w:val="000000"/>
              </w:rPr>
            </w:pPr>
            <w:r>
              <w:rPr>
                <w:rFonts w:ascii="Times New Roman" w:hAnsi="Times New Roman" w:eastAsia="Times New Roman" w:cs="Times New Roman"/>
                <w:b/>
                <w:color w:val="000000"/>
              </w:rPr>
              <w:t xml:space="preserve">100% </w:t>
            </w:r>
          </w:p>
        </w:tc>
      </w:tr>
    </w:tbl>
    <w:p w:rsidR="0028327A" w:rsidRDefault="00000000" w14:paraId="14847EFB" w14:textId="77777777">
      <w:pPr>
        <w:pBdr>
          <w:top w:val="nil"/>
          <w:left w:val="nil"/>
          <w:bottom w:val="nil"/>
          <w:right w:val="nil"/>
          <w:between w:val="nil"/>
        </w:pBdr>
        <w:spacing w:after="5"/>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 </w:t>
      </w:r>
    </w:p>
    <w:p w:rsidR="0028327A" w:rsidRDefault="00000000" w14:paraId="14847EFC" w14:textId="77777777">
      <w:pPr>
        <w:pBdr>
          <w:top w:val="nil"/>
          <w:left w:val="nil"/>
          <w:bottom w:val="nil"/>
          <w:right w:val="nil"/>
          <w:between w:val="nil"/>
        </w:pBdr>
        <w:ind w:left="0" w:right="87"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1. Sposób obliczania wartości punktowej ocenianego kryterium: </w:t>
      </w:r>
    </w:p>
    <w:p w:rsidR="0028327A" w:rsidRDefault="00000000" w14:paraId="14847EFD" w14:textId="77777777">
      <w:pPr>
        <w:pBdr>
          <w:top w:val="nil"/>
          <w:left w:val="nil"/>
          <w:bottom w:val="nil"/>
          <w:right w:val="nil"/>
          <w:between w:val="nil"/>
        </w:pBdr>
        <w:spacing w:after="0"/>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 </w:t>
      </w:r>
    </w:p>
    <w:p w:rsidR="0028327A" w:rsidRDefault="00000000" w14:paraId="14847EFE" w14:textId="77777777">
      <w:pPr>
        <w:pBdr>
          <w:top w:val="nil"/>
          <w:left w:val="nil"/>
          <w:bottom w:val="nil"/>
          <w:right w:val="nil"/>
          <w:between w:val="nil"/>
        </w:pBdr>
        <w:spacing w:after="5" w:line="270" w:lineRule="auto"/>
        <w:ind w:left="0" w:hanging="2"/>
        <w:rPr>
          <w:rFonts w:ascii="Times New Roman" w:hAnsi="Times New Roman" w:eastAsia="Times New Roman" w:cs="Times New Roman"/>
          <w:color w:val="000000"/>
        </w:rPr>
      </w:pPr>
      <w:r>
        <w:rPr>
          <w:rFonts w:ascii="Times New Roman" w:hAnsi="Times New Roman" w:eastAsia="Times New Roman" w:cs="Times New Roman"/>
          <w:b/>
          <w:color w:val="000000"/>
          <w:u w:val="single"/>
        </w:rPr>
        <w:t xml:space="preserve">Kryterium nr 1 – CENA </w:t>
      </w:r>
      <w:r>
        <w:rPr>
          <w:rFonts w:ascii="Times New Roman" w:hAnsi="Times New Roman" w:eastAsia="Times New Roman" w:cs="Times New Roman"/>
          <w:b/>
          <w:color w:val="000000"/>
        </w:rPr>
        <w:t xml:space="preserve"> </w:t>
      </w:r>
    </w:p>
    <w:p w:rsidR="0028327A" w:rsidRDefault="00000000" w14:paraId="14847EFF" w14:textId="77777777">
      <w:pPr>
        <w:pBdr>
          <w:top w:val="nil"/>
          <w:left w:val="nil"/>
          <w:bottom w:val="nil"/>
          <w:right w:val="nil"/>
          <w:between w:val="nil"/>
        </w:pBdr>
        <w:spacing w:after="0"/>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 </w:t>
      </w:r>
      <w:r>
        <w:rPr>
          <w:rFonts w:ascii="Times New Roman" w:hAnsi="Times New Roman" w:eastAsia="Times New Roman" w:cs="Times New Roman"/>
          <w:color w:val="000000"/>
        </w:rPr>
        <w:tab/>
      </w:r>
      <w:r>
        <w:rPr>
          <w:rFonts w:ascii="Times New Roman" w:hAnsi="Times New Roman" w:eastAsia="Times New Roman" w:cs="Times New Roman"/>
          <w:color w:val="000000"/>
        </w:rPr>
        <w:t xml:space="preserve"> </w:t>
      </w:r>
      <w:r>
        <w:rPr>
          <w:rFonts w:ascii="Times New Roman" w:hAnsi="Times New Roman" w:eastAsia="Times New Roman" w:cs="Times New Roman"/>
          <w:color w:val="000000"/>
        </w:rPr>
        <w:tab/>
      </w:r>
      <w:r>
        <w:rPr>
          <w:rFonts w:ascii="Times New Roman" w:hAnsi="Times New Roman" w:eastAsia="Times New Roman" w:cs="Times New Roman"/>
          <w:color w:val="000000"/>
        </w:rPr>
        <w:t xml:space="preserve"> </w:t>
      </w:r>
      <w:r>
        <w:rPr>
          <w:rFonts w:ascii="Times New Roman" w:hAnsi="Times New Roman" w:eastAsia="Times New Roman" w:cs="Times New Roman"/>
          <w:color w:val="000000"/>
        </w:rPr>
        <w:tab/>
      </w:r>
      <w:r>
        <w:rPr>
          <w:rFonts w:ascii="Times New Roman" w:hAnsi="Times New Roman" w:eastAsia="Times New Roman" w:cs="Times New Roman"/>
          <w:color w:val="000000"/>
        </w:rPr>
        <w:t xml:space="preserve"> </w:t>
      </w:r>
    </w:p>
    <w:p w:rsidR="0028327A" w:rsidRDefault="00000000" w14:paraId="14847F00" w14:textId="77777777">
      <w:pPr>
        <w:pBdr>
          <w:top w:val="nil"/>
          <w:left w:val="nil"/>
          <w:bottom w:val="nil"/>
          <w:right w:val="nil"/>
          <w:between w:val="nil"/>
        </w:pBdr>
        <w:spacing w:after="0" w:line="240" w:lineRule="auto"/>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1.1 ) Kryterium to będzie oceniane na podstawie ceny brutto za wykonanie całości przedmiotu zamówienia, określonej na podstawie danych podanych przez Wykonawcę w pkt 4.3. lit. a) Formularza Oferty.</w:t>
      </w:r>
    </w:p>
    <w:p w:rsidR="0028327A" w:rsidRDefault="00000000" w14:paraId="14847F01" w14:textId="77777777">
      <w:pPr>
        <w:pBdr>
          <w:top w:val="nil"/>
          <w:left w:val="nil"/>
          <w:bottom w:val="nil"/>
          <w:right w:val="nil"/>
          <w:between w:val="nil"/>
        </w:pBdr>
        <w:spacing w:after="0"/>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1.2 ) Wykonawca, który zaproponuje najniższą cenę </w:t>
      </w:r>
      <w:r>
        <w:rPr>
          <w:rFonts w:ascii="Times New Roman" w:hAnsi="Times New Roman" w:eastAsia="Times New Roman" w:cs="Times New Roman"/>
          <w:b/>
          <w:color w:val="000000"/>
        </w:rPr>
        <w:t>otrzyma 60 pkt</w:t>
      </w:r>
      <w:r>
        <w:rPr>
          <w:rFonts w:ascii="Times New Roman" w:hAnsi="Times New Roman" w:eastAsia="Times New Roman" w:cs="Times New Roman"/>
          <w:color w:val="000000"/>
        </w:rPr>
        <w:t>, pozostali Wykonawcy odpowiednio mniej punktów, wg wzoru:</w:t>
      </w:r>
    </w:p>
    <w:p w:rsidR="0028327A" w:rsidRDefault="0028327A" w14:paraId="14847F02" w14:textId="77777777">
      <w:pPr>
        <w:pBdr>
          <w:top w:val="nil"/>
          <w:left w:val="nil"/>
          <w:bottom w:val="nil"/>
          <w:right w:val="nil"/>
          <w:between w:val="nil"/>
        </w:pBdr>
        <w:spacing w:after="0"/>
        <w:ind w:left="0" w:hanging="2"/>
        <w:rPr>
          <w:rFonts w:ascii="Times New Roman" w:hAnsi="Times New Roman" w:eastAsia="Times New Roman" w:cs="Times New Roman"/>
          <w:color w:val="000000"/>
        </w:rPr>
      </w:pPr>
    </w:p>
    <w:p w:rsidR="0028327A" w:rsidRDefault="00000000" w14:paraId="14847F03" w14:textId="77777777">
      <w:pPr>
        <w:pBdr>
          <w:top w:val="nil"/>
          <w:left w:val="nil"/>
          <w:bottom w:val="nil"/>
          <w:right w:val="nil"/>
          <w:between w:val="nil"/>
        </w:pBdr>
        <w:spacing w:after="0"/>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br/>
      </w:r>
      <w:r>
        <w:rPr>
          <w:rFonts w:ascii="Times New Roman" w:hAnsi="Times New Roman" w:eastAsia="Times New Roman" w:cs="Times New Roman"/>
          <w:noProof/>
          <w:color w:val="000000"/>
        </w:rPr>
        <w:drawing>
          <wp:inline distT="0" distB="0" distL="114300" distR="114300" wp14:anchorId="14848422" wp14:editId="14848423">
            <wp:extent cx="3683000" cy="361950"/>
            <wp:effectExtent l="0" t="0" r="0" b="0"/>
            <wp:docPr id="1026"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9"/>
                    <a:srcRect/>
                    <a:stretch>
                      <a:fillRect/>
                    </a:stretch>
                  </pic:blipFill>
                  <pic:spPr>
                    <a:xfrm>
                      <a:off x="0" y="0"/>
                      <a:ext cx="3683000" cy="361950"/>
                    </a:xfrm>
                    <a:prstGeom prst="rect">
                      <a:avLst/>
                    </a:prstGeom>
                    <a:ln/>
                  </pic:spPr>
                </pic:pic>
              </a:graphicData>
            </a:graphic>
          </wp:inline>
        </w:drawing>
      </w:r>
    </w:p>
    <w:p w:rsidR="0028327A" w:rsidRDefault="00000000" w14:paraId="14847F04" w14:textId="77777777">
      <w:pPr>
        <w:pBdr>
          <w:top w:val="nil"/>
          <w:left w:val="nil"/>
          <w:bottom w:val="nil"/>
          <w:right w:val="nil"/>
          <w:between w:val="nil"/>
        </w:pBdr>
        <w:spacing w:after="0"/>
        <w:ind w:left="0" w:hanging="2"/>
        <w:rPr>
          <w:rFonts w:ascii="Times New Roman" w:hAnsi="Times New Roman" w:eastAsia="Times New Roman" w:cs="Times New Roman"/>
          <w:color w:val="000000"/>
        </w:rPr>
      </w:pPr>
      <w:r>
        <w:rPr>
          <w:rFonts w:ascii="Times New Roman" w:hAnsi="Times New Roman" w:eastAsia="Times New Roman" w:cs="Times New Roman"/>
          <w:b/>
          <w:color w:val="000000"/>
        </w:rPr>
        <w:t xml:space="preserve"> </w:t>
      </w:r>
    </w:p>
    <w:p w:rsidR="0028327A" w:rsidRDefault="00000000" w14:paraId="14847F05" w14:textId="77777777">
      <w:pPr>
        <w:pBdr>
          <w:top w:val="nil"/>
          <w:left w:val="nil"/>
          <w:bottom w:val="nil"/>
          <w:right w:val="nil"/>
          <w:between w:val="nil"/>
        </w:pBdr>
        <w:spacing w:after="5" w:line="270" w:lineRule="auto"/>
        <w:ind w:left="0" w:hanging="2"/>
        <w:rPr>
          <w:rFonts w:ascii="Times New Roman" w:hAnsi="Times New Roman" w:eastAsia="Times New Roman" w:cs="Times New Roman"/>
          <w:color w:val="000000"/>
        </w:rPr>
      </w:pPr>
      <w:r>
        <w:rPr>
          <w:rFonts w:ascii="Times New Roman" w:hAnsi="Times New Roman" w:eastAsia="Times New Roman" w:cs="Times New Roman"/>
          <w:b/>
          <w:color w:val="000000"/>
          <w:u w:val="single"/>
        </w:rPr>
        <w:t>Kryterium nr 2 :</w:t>
      </w:r>
      <w:r>
        <w:rPr>
          <w:rFonts w:ascii="Times New Roman" w:hAnsi="Times New Roman" w:eastAsia="Times New Roman" w:cs="Times New Roman"/>
          <w:b/>
          <w:color w:val="000000"/>
        </w:rPr>
        <w:t xml:space="preserve"> </w:t>
      </w:r>
    </w:p>
    <w:p w:rsidR="0028327A" w:rsidRDefault="00000000" w14:paraId="14847F06" w14:textId="77777777">
      <w:pPr>
        <w:pBdr>
          <w:top w:val="nil"/>
          <w:left w:val="nil"/>
          <w:bottom w:val="nil"/>
          <w:right w:val="nil"/>
          <w:between w:val="nil"/>
        </w:pBdr>
        <w:spacing w:after="0"/>
        <w:ind w:left="0" w:hanging="2"/>
        <w:rPr>
          <w:rFonts w:ascii="Times New Roman" w:hAnsi="Times New Roman" w:eastAsia="Times New Roman" w:cs="Times New Roman"/>
          <w:color w:val="000000"/>
        </w:rPr>
      </w:pPr>
      <w:r>
        <w:rPr>
          <w:rFonts w:ascii="Times New Roman" w:hAnsi="Times New Roman" w:eastAsia="Times New Roman" w:cs="Times New Roman"/>
          <w:i/>
          <w:color w:val="000000"/>
        </w:rPr>
        <w:t xml:space="preserve"> </w:t>
      </w:r>
    </w:p>
    <w:p w:rsidR="0028327A" w:rsidRDefault="0028327A" w14:paraId="14847F07" w14:textId="77777777">
      <w:pPr>
        <w:pBdr>
          <w:top w:val="nil"/>
          <w:left w:val="nil"/>
          <w:bottom w:val="nil"/>
          <w:right w:val="nil"/>
          <w:between w:val="nil"/>
        </w:pBdr>
        <w:spacing w:after="0" w:line="240" w:lineRule="auto"/>
        <w:ind w:left="0" w:hanging="2"/>
        <w:rPr>
          <w:rFonts w:ascii="Times New Roman" w:hAnsi="Times New Roman" w:eastAsia="Times New Roman" w:cs="Times New Roman"/>
          <w:color w:val="000000"/>
          <w:sz w:val="24"/>
          <w:szCs w:val="24"/>
        </w:rPr>
      </w:pPr>
    </w:p>
    <w:p w:rsidR="0028327A" w:rsidRDefault="00000000" w14:paraId="14847F08" w14:textId="77777777">
      <w:pPr>
        <w:pBdr>
          <w:top w:val="nil"/>
          <w:left w:val="nil"/>
          <w:bottom w:val="nil"/>
          <w:right w:val="nil"/>
          <w:between w:val="nil"/>
        </w:pBdr>
        <w:spacing w:after="0" w:line="240" w:lineRule="auto"/>
        <w:ind w:left="0" w:hanging="2"/>
        <w:rPr>
          <w:rFonts w:ascii="Times New Roman" w:hAnsi="Times New Roman" w:eastAsia="Times New Roman" w:cs="Times New Roman"/>
          <w:color w:val="000000"/>
        </w:rPr>
      </w:pPr>
      <w:bookmarkStart w:name="_heading=h.2et92p0" w:colFirst="0" w:colLast="0" w:id="4"/>
      <w:bookmarkEnd w:id="4"/>
      <w:r>
        <w:rPr>
          <w:rFonts w:ascii="Times New Roman" w:hAnsi="Times New Roman" w:eastAsia="Times New Roman" w:cs="Times New Roman"/>
          <w:i/>
          <w:color w:val="000000"/>
        </w:rPr>
        <w:t xml:space="preserve">2.1  Kryterium Czas dostawy (T) </w:t>
      </w:r>
      <w:r>
        <w:rPr>
          <w:rFonts w:ascii="Times New Roman" w:hAnsi="Times New Roman" w:eastAsia="Times New Roman" w:cs="Times New Roman"/>
          <w:color w:val="000000"/>
        </w:rPr>
        <w:t xml:space="preserve">– punkty za czas dostawy posiłków do siedziby Zamawiającego od miejsca przygotowania posiłków u Wykonawcy: </w:t>
      </w:r>
    </w:p>
    <w:p w:rsidR="0028327A" w:rsidRDefault="00000000" w14:paraId="14847F09" w14:textId="77777777">
      <w:pPr>
        <w:pBdr>
          <w:top w:val="nil"/>
          <w:left w:val="nil"/>
          <w:bottom w:val="nil"/>
          <w:right w:val="nil"/>
          <w:between w:val="nil"/>
        </w:pBdr>
        <w:spacing w:after="0" w:line="240" w:lineRule="auto"/>
        <w:ind w:left="0" w:hanging="2"/>
        <w:rPr>
          <w:rFonts w:ascii="Times New Roman" w:hAnsi="Times New Roman" w:eastAsia="Times New Roman" w:cs="Times New Roman"/>
          <w:color w:val="000000"/>
        </w:rPr>
      </w:pPr>
      <w:r>
        <w:rPr>
          <w:rFonts w:ascii="Times New Roman" w:hAnsi="Times New Roman" w:eastAsia="Times New Roman" w:cs="Times New Roman"/>
          <w:i/>
          <w:color w:val="000000"/>
        </w:rPr>
        <w:t xml:space="preserve">do 30 minut – 40 pkt </w:t>
      </w:r>
    </w:p>
    <w:p w:rsidR="0028327A" w:rsidRDefault="00000000" w14:paraId="14847F0A" w14:textId="77777777">
      <w:pPr>
        <w:pBdr>
          <w:top w:val="nil"/>
          <w:left w:val="nil"/>
          <w:bottom w:val="nil"/>
          <w:right w:val="nil"/>
          <w:between w:val="nil"/>
        </w:pBdr>
        <w:spacing w:after="0" w:line="240" w:lineRule="auto"/>
        <w:ind w:left="0" w:hanging="2"/>
        <w:rPr>
          <w:rFonts w:ascii="Times New Roman" w:hAnsi="Times New Roman" w:eastAsia="Times New Roman" w:cs="Times New Roman"/>
          <w:color w:val="000000"/>
        </w:rPr>
      </w:pPr>
      <w:r>
        <w:rPr>
          <w:rFonts w:ascii="Times New Roman" w:hAnsi="Times New Roman" w:eastAsia="Times New Roman" w:cs="Times New Roman"/>
          <w:i/>
          <w:color w:val="000000"/>
        </w:rPr>
        <w:t xml:space="preserve">od 31 minut do 40 minut – 20 pkt </w:t>
      </w:r>
    </w:p>
    <w:p w:rsidR="0028327A" w:rsidRDefault="00000000" w14:paraId="14847F0B" w14:textId="77777777">
      <w:pPr>
        <w:pBdr>
          <w:top w:val="nil"/>
          <w:left w:val="nil"/>
          <w:bottom w:val="nil"/>
          <w:right w:val="nil"/>
          <w:between w:val="nil"/>
        </w:pBdr>
        <w:spacing w:after="0" w:line="240" w:lineRule="auto"/>
        <w:ind w:left="0" w:hanging="2"/>
        <w:rPr>
          <w:rFonts w:ascii="Times New Roman" w:hAnsi="Times New Roman" w:eastAsia="Times New Roman" w:cs="Times New Roman"/>
          <w:color w:val="000000"/>
        </w:rPr>
      </w:pPr>
      <w:r>
        <w:rPr>
          <w:rFonts w:ascii="Times New Roman" w:hAnsi="Times New Roman" w:eastAsia="Times New Roman" w:cs="Times New Roman"/>
          <w:i/>
          <w:color w:val="000000"/>
        </w:rPr>
        <w:t xml:space="preserve">od 41 minut do 60 minut – 0 pkt </w:t>
      </w:r>
    </w:p>
    <w:p w:rsidR="0028327A" w:rsidRDefault="0028327A" w14:paraId="14847F0C" w14:textId="77777777">
      <w:pPr>
        <w:pBdr>
          <w:top w:val="nil"/>
          <w:left w:val="nil"/>
          <w:bottom w:val="nil"/>
          <w:right w:val="nil"/>
          <w:between w:val="nil"/>
        </w:pBdr>
        <w:spacing w:after="0" w:line="240" w:lineRule="auto"/>
        <w:ind w:left="0" w:hanging="2"/>
        <w:rPr>
          <w:rFonts w:ascii="Times New Roman" w:hAnsi="Times New Roman" w:eastAsia="Times New Roman" w:cs="Times New Roman"/>
          <w:color w:val="000000"/>
        </w:rPr>
      </w:pPr>
    </w:p>
    <w:p w:rsidR="0028327A" w:rsidRDefault="00000000" w14:paraId="14847F0D" w14:textId="77777777">
      <w:pPr>
        <w:pBdr>
          <w:top w:val="nil"/>
          <w:left w:val="nil"/>
          <w:bottom w:val="nil"/>
          <w:right w:val="nil"/>
          <w:between w:val="nil"/>
        </w:pBdr>
        <w:spacing w:after="0" w:line="240" w:lineRule="auto"/>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2.2 Zaoferowanie czasu dostawy dłuższego niż 1 godzina (60 minut) od przygotowania posiłku spowoduje odrzucenie oferty jako niezgodnej z SWZ (art. 226 ust. 1 pkt 5 ustawy Pzp). </w:t>
      </w:r>
    </w:p>
    <w:p w:rsidR="0028327A" w:rsidRDefault="0028327A" w14:paraId="14847F0E" w14:textId="77777777">
      <w:pPr>
        <w:pBdr>
          <w:top w:val="nil"/>
          <w:left w:val="nil"/>
          <w:bottom w:val="nil"/>
          <w:right w:val="nil"/>
          <w:between w:val="nil"/>
        </w:pBdr>
        <w:spacing w:after="0" w:line="240" w:lineRule="auto"/>
        <w:ind w:left="0" w:hanging="2"/>
        <w:rPr>
          <w:rFonts w:ascii="Times New Roman" w:hAnsi="Times New Roman" w:eastAsia="Times New Roman" w:cs="Times New Roman"/>
          <w:color w:val="000000"/>
        </w:rPr>
      </w:pPr>
    </w:p>
    <w:p w:rsidR="0028327A" w:rsidRDefault="00000000" w14:paraId="14847F0F" w14:textId="77777777">
      <w:pPr>
        <w:pBdr>
          <w:top w:val="nil"/>
          <w:left w:val="nil"/>
          <w:bottom w:val="nil"/>
          <w:right w:val="nil"/>
          <w:between w:val="nil"/>
        </w:pBdr>
        <w:spacing w:after="0" w:line="240" w:lineRule="auto"/>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2.3 Wykonawca powinien zaoferować czas dostawy ściśle wg wymagań Zamawiającego. Zamawiający informuje, że niewpisanie w Formularzu Ofertowym czasu dostawy spowoduje, że Zamawiający uzna, iż zaoferowano maksymalną ilość minut t.j. 60 minut i przyzna odpowiednią ilość punktów. </w:t>
      </w:r>
    </w:p>
    <w:p w:rsidR="0028327A" w:rsidRDefault="00000000" w14:paraId="14847F10" w14:textId="77777777">
      <w:pPr>
        <w:pBdr>
          <w:top w:val="nil"/>
          <w:left w:val="nil"/>
          <w:bottom w:val="nil"/>
          <w:right w:val="nil"/>
          <w:between w:val="nil"/>
        </w:pBdr>
        <w:spacing w:after="0"/>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2.4. Zamawiający przy weryfikacji kryterium Czas dostawy jako punkt odniesienia będzie brał lokalizację kuchni, z której dowożone będą posiłki, wskazaną w decyzji Państwowego Powiatowego Inspektora Sanitarnego wydaną w trybie art. 62 ustawy z dnia 25 sierpnia 2006 r. o bezpieczeństwie żywności i żywienia (Dz.U.2023 poz. 1448 t.j. ze zm.) w zakresie produkcji i obrotu żywnością oraz miejsce dostawy; 2.5 Czas dostawy zostanie oceniony przy założeniu poruszania się zwykle najszybszą możliwą trasą po drogach publicznych przy użyciu serwisu internetowego Google Maps na podstawie wydruku mapy załączonego do oferty.</w:t>
      </w:r>
    </w:p>
    <w:p w:rsidR="0028327A" w:rsidRDefault="0028327A" w14:paraId="14847F11" w14:textId="77777777">
      <w:pPr>
        <w:pBdr>
          <w:top w:val="nil"/>
          <w:left w:val="nil"/>
          <w:bottom w:val="nil"/>
          <w:right w:val="nil"/>
          <w:between w:val="nil"/>
        </w:pBdr>
        <w:spacing w:after="0" w:line="240" w:lineRule="auto"/>
        <w:ind w:left="0" w:hanging="2"/>
        <w:rPr>
          <w:rFonts w:ascii="Times New Roman" w:hAnsi="Times New Roman" w:eastAsia="Times New Roman" w:cs="Times New Roman"/>
          <w:color w:val="000000"/>
          <w:sz w:val="24"/>
          <w:szCs w:val="24"/>
        </w:rPr>
      </w:pPr>
    </w:p>
    <w:p w:rsidR="0028327A" w:rsidRDefault="0028327A" w14:paraId="14847F12" w14:textId="77777777">
      <w:pPr>
        <w:pBdr>
          <w:top w:val="nil"/>
          <w:left w:val="nil"/>
          <w:bottom w:val="nil"/>
          <w:right w:val="nil"/>
          <w:between w:val="nil"/>
        </w:pBdr>
        <w:spacing w:after="0" w:line="240" w:lineRule="auto"/>
        <w:ind w:left="0" w:hanging="2"/>
        <w:rPr>
          <w:rFonts w:ascii="Times New Roman" w:hAnsi="Times New Roman" w:eastAsia="Times New Roman" w:cs="Times New Roman"/>
          <w:color w:val="000000"/>
          <w:sz w:val="24"/>
          <w:szCs w:val="24"/>
        </w:rPr>
      </w:pPr>
    </w:p>
    <w:p w:rsidR="0028327A" w:rsidRDefault="00000000" w14:paraId="14847F13" w14:textId="77777777">
      <w:pPr>
        <w:numPr>
          <w:ilvl w:val="0"/>
          <w:numId w:val="51"/>
        </w:numPr>
        <w:pBdr>
          <w:top w:val="nil"/>
          <w:left w:val="nil"/>
          <w:bottom w:val="nil"/>
          <w:right w:val="nil"/>
          <w:between w:val="nil"/>
        </w:pBdr>
        <w:spacing w:after="0" w:line="240" w:lineRule="auto"/>
        <w:ind w:left="0" w:hanging="2"/>
        <w:rPr>
          <w:rFonts w:ascii="Times New Roman" w:hAnsi="Times New Roman" w:eastAsia="Times New Roman" w:cs="Times New Roman"/>
          <w:color w:val="000000"/>
        </w:rPr>
      </w:pPr>
      <w:r w:rsidRPr="7B50635B" w:rsidR="7B50635B">
        <w:rPr>
          <w:rFonts w:ascii="Times New Roman" w:hAnsi="Times New Roman" w:eastAsia="Times New Roman" w:cs="Times New Roman"/>
          <w:color w:val="000000" w:themeColor="text1" w:themeTint="FF" w:themeShade="FF"/>
        </w:rPr>
        <w:t xml:space="preserve">Zamawiający udzieli zamówienia Wykonawcy, którego oferta odpowiadać będzie wszystkim wymaganiom przedstawionym w ustawie PZP, w SWZ i zostanie oceniona, jako najkorzystniejsza w oparciu o podane kryteria wyboru. </w:t>
      </w:r>
    </w:p>
    <w:p w:rsidR="0028327A" w:rsidRDefault="0028327A" w14:paraId="14847F14" w14:textId="77777777">
      <w:pPr>
        <w:pBdr>
          <w:top w:val="nil"/>
          <w:left w:val="nil"/>
          <w:bottom w:val="nil"/>
          <w:right w:val="nil"/>
          <w:between w:val="nil"/>
        </w:pBdr>
        <w:spacing w:after="0" w:line="240" w:lineRule="auto"/>
        <w:ind w:left="0" w:hanging="2"/>
        <w:rPr>
          <w:rFonts w:ascii="Times New Roman" w:hAnsi="Times New Roman" w:eastAsia="Times New Roman" w:cs="Times New Roman"/>
          <w:color w:val="000000"/>
        </w:rPr>
      </w:pPr>
    </w:p>
    <w:p w:rsidR="0028327A" w:rsidRDefault="00000000" w14:paraId="14847F15" w14:textId="77777777">
      <w:pPr>
        <w:numPr>
          <w:ilvl w:val="0"/>
          <w:numId w:val="51"/>
        </w:numPr>
        <w:pBdr>
          <w:top w:val="nil"/>
          <w:left w:val="nil"/>
          <w:bottom w:val="nil"/>
          <w:right w:val="nil"/>
          <w:between w:val="nil"/>
        </w:pBdr>
        <w:spacing w:after="0" w:line="240" w:lineRule="auto"/>
        <w:ind w:left="0" w:hanging="2"/>
        <w:rPr>
          <w:rFonts w:ascii="Times New Roman" w:hAnsi="Times New Roman" w:eastAsia="Times New Roman" w:cs="Times New Roman"/>
          <w:color w:val="000000"/>
        </w:rPr>
      </w:pPr>
      <w:r w:rsidRPr="7B50635B" w:rsidR="7B50635B">
        <w:rPr>
          <w:rFonts w:ascii="Times New Roman" w:hAnsi="Times New Roman" w:eastAsia="Times New Roman" w:cs="Times New Roman"/>
          <w:color w:val="000000" w:themeColor="text1" w:themeTint="FF" w:themeShade="FF"/>
        </w:rPr>
        <w:t xml:space="preserve">Ocena końcowa oferty to suma punktów uzyskanych przez oferty nieodrzucone, za kryteria wymieniane powyżej (C+T) </w:t>
      </w:r>
    </w:p>
    <w:p w:rsidR="0028327A" w:rsidRDefault="0028327A" w14:paraId="14847F16" w14:textId="77777777">
      <w:pPr>
        <w:pBdr>
          <w:top w:val="nil"/>
          <w:left w:val="nil"/>
          <w:bottom w:val="nil"/>
          <w:right w:val="nil"/>
          <w:between w:val="nil"/>
        </w:pBdr>
        <w:spacing w:after="57" w:line="268" w:lineRule="auto"/>
        <w:ind w:left="0" w:right="87" w:hanging="2"/>
        <w:jc w:val="both"/>
        <w:rPr>
          <w:rFonts w:ascii="Times New Roman" w:hAnsi="Times New Roman" w:eastAsia="Times New Roman" w:cs="Times New Roman"/>
          <w:color w:val="000000"/>
        </w:rPr>
      </w:pPr>
    </w:p>
    <w:p w:rsidR="0028327A" w:rsidRDefault="00000000" w14:paraId="14847F17" w14:textId="77777777">
      <w:pPr>
        <w:numPr>
          <w:ilvl w:val="0"/>
          <w:numId w:val="51"/>
        </w:numPr>
        <w:pBdr>
          <w:top w:val="nil"/>
          <w:left w:val="nil"/>
          <w:bottom w:val="nil"/>
          <w:right w:val="nil"/>
          <w:between w:val="nil"/>
        </w:pBdr>
        <w:spacing w:after="150" w:line="268" w:lineRule="auto"/>
        <w:ind w:left="0" w:right="87" w:hanging="2"/>
        <w:jc w:val="both"/>
        <w:rPr>
          <w:rFonts w:ascii="Times New Roman" w:hAnsi="Times New Roman" w:eastAsia="Times New Roman" w:cs="Times New Roman"/>
          <w:color w:val="000000"/>
        </w:rPr>
      </w:pPr>
      <w:r w:rsidRPr="7B50635B" w:rsidR="7B50635B">
        <w:rPr>
          <w:rFonts w:ascii="Times New Roman" w:hAnsi="Times New Roman" w:eastAsia="Times New Roman" w:cs="Times New Roman"/>
          <w:color w:val="000000" w:themeColor="text1" w:themeTint="FF" w:themeShade="FF"/>
        </w:rPr>
        <w:t xml:space="preserve">Ocenie będą podlegać wyłącznie oferty niepodlegające odrzuceniu.  </w:t>
      </w:r>
    </w:p>
    <w:p w:rsidR="0028327A" w:rsidRDefault="00000000" w14:paraId="14847F18" w14:textId="77777777">
      <w:pPr>
        <w:numPr>
          <w:ilvl w:val="0"/>
          <w:numId w:val="51"/>
        </w:numPr>
        <w:pBdr>
          <w:top w:val="nil"/>
          <w:left w:val="nil"/>
          <w:bottom w:val="nil"/>
          <w:right w:val="nil"/>
          <w:between w:val="nil"/>
        </w:pBdr>
        <w:spacing w:after="158" w:line="268" w:lineRule="auto"/>
        <w:ind w:left="0" w:right="87" w:hanging="2"/>
        <w:jc w:val="both"/>
        <w:rPr>
          <w:rFonts w:ascii="Times New Roman" w:hAnsi="Times New Roman" w:eastAsia="Times New Roman" w:cs="Times New Roman"/>
          <w:color w:val="000000"/>
        </w:rPr>
      </w:pPr>
      <w:r w:rsidRPr="7B50635B" w:rsidR="7B50635B">
        <w:rPr>
          <w:rFonts w:ascii="Times New Roman" w:hAnsi="Times New Roman" w:eastAsia="Times New Roman" w:cs="Times New Roman"/>
          <w:color w:val="000000" w:themeColor="text1" w:themeTint="FF" w:themeShade="FF"/>
        </w:rPr>
        <w:t xml:space="preserve">Jeżeli nie można wybrać najkorzystniejszej oferty z uwagi na to, że dwie lub więcej ofert przedstawia taki sam bilans ceny i innych kryteriów oceny ofert, Zamawiający wybiera spośród tych ofert ofertę, z najniższą ceną. </w:t>
      </w:r>
    </w:p>
    <w:p w:rsidR="0028327A" w:rsidRDefault="00000000" w14:paraId="14847F19" w14:textId="77777777">
      <w:pPr>
        <w:numPr>
          <w:ilvl w:val="0"/>
          <w:numId w:val="51"/>
        </w:numPr>
        <w:pBdr>
          <w:top w:val="nil"/>
          <w:left w:val="nil"/>
          <w:bottom w:val="nil"/>
          <w:right w:val="nil"/>
          <w:between w:val="nil"/>
        </w:pBdr>
        <w:spacing w:after="154" w:line="268" w:lineRule="auto"/>
        <w:ind w:left="0" w:right="87" w:hanging="2"/>
        <w:jc w:val="both"/>
        <w:rPr>
          <w:rFonts w:ascii="Times New Roman" w:hAnsi="Times New Roman" w:eastAsia="Times New Roman" w:cs="Times New Roman"/>
          <w:color w:val="000000"/>
        </w:rPr>
      </w:pPr>
      <w:r w:rsidRPr="7B50635B" w:rsidR="7B50635B">
        <w:rPr>
          <w:rFonts w:ascii="Times New Roman" w:hAnsi="Times New Roman" w:eastAsia="Times New Roman" w:cs="Times New Roman"/>
          <w:color w:val="000000" w:themeColor="text1" w:themeTint="FF" w:themeShade="FF"/>
        </w:rPr>
        <w:t xml:space="preserve">Jeżeli nie można dokonać wyboru oferty w sposób, o którym mowa w ust. 6, Zamawiający wzywa Wykonawców, którzy złożyli te oferty, do złożenia w terminie określonym przez Zamawiającego ofert dodatkowych zawierających nową cenę. Wykonawcy, składając oferty dodatkowe, nie mogą oferować cen wyższych niż zaoferowane w uprzednio złożonych przez nich ofertach. </w:t>
      </w:r>
    </w:p>
    <w:p w:rsidR="0028327A" w:rsidRDefault="00000000" w14:paraId="14847F1A" w14:textId="77777777">
      <w:pPr>
        <w:numPr>
          <w:ilvl w:val="0"/>
          <w:numId w:val="51"/>
        </w:numPr>
        <w:pBdr>
          <w:top w:val="nil"/>
          <w:left w:val="nil"/>
          <w:bottom w:val="nil"/>
          <w:right w:val="nil"/>
          <w:between w:val="nil"/>
        </w:pBdr>
        <w:spacing w:after="162" w:line="268" w:lineRule="auto"/>
        <w:ind w:left="0" w:right="87" w:hanging="2"/>
        <w:jc w:val="both"/>
        <w:rPr>
          <w:rFonts w:ascii="Times New Roman" w:hAnsi="Times New Roman" w:eastAsia="Times New Roman" w:cs="Times New Roman"/>
          <w:color w:val="000000"/>
        </w:rPr>
      </w:pPr>
      <w:r w:rsidRPr="7B50635B" w:rsidR="7B50635B">
        <w:rPr>
          <w:rFonts w:ascii="Times New Roman" w:hAnsi="Times New Roman" w:eastAsia="Times New Roman" w:cs="Times New Roman"/>
          <w:color w:val="000000" w:themeColor="text1" w:themeTint="FF" w:themeShade="FF"/>
        </w:rPr>
        <w:t xml:space="preserve">W toku badania i oceny ofert Zamawiający może żądać od Wykonawców wyjaśnień dotyczących treści złożonych przez nich ofert lub innych składanych dokumentów lub oświadczeń. Wykonawcy są zobowiązani do przedstawienia wyjaśnień w terminie wskazanym przez Zamawiającego.  </w:t>
      </w:r>
    </w:p>
    <w:p w:rsidR="0028327A" w:rsidRDefault="00000000" w14:paraId="14847F1B" w14:textId="77777777">
      <w:pPr>
        <w:numPr>
          <w:ilvl w:val="0"/>
          <w:numId w:val="51"/>
        </w:numPr>
        <w:pBdr>
          <w:top w:val="nil"/>
          <w:left w:val="nil"/>
          <w:bottom w:val="nil"/>
          <w:right w:val="nil"/>
          <w:between w:val="nil"/>
        </w:pBdr>
        <w:spacing w:after="193" w:line="268" w:lineRule="auto"/>
        <w:ind w:left="0" w:right="87" w:hanging="2"/>
        <w:jc w:val="both"/>
        <w:rPr>
          <w:rFonts w:ascii="Times New Roman" w:hAnsi="Times New Roman" w:eastAsia="Times New Roman" w:cs="Times New Roman"/>
          <w:color w:val="000000"/>
        </w:rPr>
      </w:pPr>
      <w:r w:rsidRPr="7B50635B" w:rsidR="7B50635B">
        <w:rPr>
          <w:rFonts w:ascii="Times New Roman" w:hAnsi="Times New Roman" w:eastAsia="Times New Roman" w:cs="Times New Roman"/>
          <w:color w:val="000000" w:themeColor="text1" w:themeTint="FF" w:themeShade="FF"/>
        </w:rPr>
        <w:t xml:space="preserve">Zamawiający wybiera najkorzystniejszą ofertę̨ w terminie związania ofertą określonym w SWZ.  </w:t>
      </w:r>
    </w:p>
    <w:p w:rsidR="0028327A" w:rsidRDefault="00000000" w14:paraId="14847F1C" w14:textId="77777777">
      <w:pPr>
        <w:numPr>
          <w:ilvl w:val="0"/>
          <w:numId w:val="51"/>
        </w:numPr>
        <w:pBdr>
          <w:top w:val="nil"/>
          <w:left w:val="nil"/>
          <w:bottom w:val="nil"/>
          <w:right w:val="nil"/>
          <w:between w:val="nil"/>
        </w:pBdr>
        <w:spacing w:after="13" w:line="268" w:lineRule="auto"/>
        <w:ind w:left="0" w:right="87" w:hanging="2"/>
        <w:jc w:val="both"/>
        <w:rPr>
          <w:rFonts w:ascii="Times New Roman" w:hAnsi="Times New Roman" w:eastAsia="Times New Roman" w:cs="Times New Roman"/>
          <w:color w:val="000000"/>
        </w:rPr>
      </w:pPr>
      <w:r w:rsidRPr="7B50635B" w:rsidR="7B50635B">
        <w:rPr>
          <w:rFonts w:ascii="Times New Roman" w:hAnsi="Times New Roman" w:eastAsia="Times New Roman" w:cs="Times New Roman"/>
          <w:color w:val="000000" w:themeColor="text1" w:themeTint="FF" w:themeShade="FF"/>
        </w:rPr>
        <w:t xml:space="preserve">Jeżeli termin związania ofertą upłynie przed wyborem najkorzystniejszej oferty, Zamawiający wezwie Wykonawcę̨, którego oferta otrzymała najwyższą ocenę̨, do wyrażenia, w wyznaczonym przez Zamawiającego terminie, pisemnej zgody na wybór jego oferty.  </w:t>
      </w:r>
    </w:p>
    <w:p w:rsidR="0028327A" w:rsidRDefault="00000000" w14:paraId="14847F1D" w14:textId="77777777">
      <w:pPr>
        <w:numPr>
          <w:ilvl w:val="0"/>
          <w:numId w:val="51"/>
        </w:numPr>
        <w:pBdr>
          <w:top w:val="nil"/>
          <w:left w:val="nil"/>
          <w:bottom w:val="nil"/>
          <w:right w:val="nil"/>
          <w:between w:val="nil"/>
        </w:pBdr>
        <w:spacing w:after="119" w:line="268" w:lineRule="auto"/>
        <w:ind w:left="0" w:right="87" w:hanging="2"/>
        <w:jc w:val="both"/>
        <w:rPr>
          <w:rFonts w:ascii="Times New Roman" w:hAnsi="Times New Roman" w:eastAsia="Times New Roman" w:cs="Times New Roman"/>
          <w:color w:val="000000"/>
        </w:rPr>
      </w:pPr>
      <w:r w:rsidRPr="7B50635B" w:rsidR="7B50635B">
        <w:rPr>
          <w:rFonts w:ascii="Times New Roman" w:hAnsi="Times New Roman" w:eastAsia="Times New Roman" w:cs="Times New Roman"/>
          <w:color w:val="000000" w:themeColor="text1" w:themeTint="FF" w:themeShade="FF"/>
        </w:rPr>
        <w:t xml:space="preserve">W przypadku braku zgody, o której mowa w pkt. 10, oferta podlega odrzuceniu, a Zamawiający zwraca się̨ o wyrażenie takiej zgody do kolejnego Wykonawcy, którego oferta została najwyżej oceniona, chyba że zachodzą̨ przesłanki do unieważnienia postepowania.  </w:t>
      </w:r>
    </w:p>
    <w:p w:rsidR="0028327A" w:rsidRDefault="00000000" w14:paraId="14847F1E" w14:textId="77777777">
      <w:pPr>
        <w:pBdr>
          <w:top w:val="nil"/>
          <w:left w:val="nil"/>
          <w:bottom w:val="nil"/>
          <w:right w:val="nil"/>
          <w:between w:val="nil"/>
        </w:pBdr>
        <w:spacing w:after="0"/>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 </w:t>
      </w:r>
    </w:p>
    <w:tbl>
      <w:tblPr>
        <w:tblStyle w:val="aa"/>
        <w:tblW w:w="9746" w:type="dxa"/>
        <w:tblInd w:w="-178" w:type="dxa"/>
        <w:tblLayout w:type="fixed"/>
        <w:tblLook w:val="0000" w:firstRow="0" w:lastRow="0" w:firstColumn="0" w:lastColumn="0" w:noHBand="0" w:noVBand="0"/>
      </w:tblPr>
      <w:tblGrid>
        <w:gridCol w:w="9746"/>
      </w:tblGrid>
      <w:tr w:rsidR="0028327A" w14:paraId="14847F24" w14:textId="77777777">
        <w:trPr>
          <w:trHeight w:val="1273"/>
        </w:trPr>
        <w:tc>
          <w:tcPr>
            <w:tcW w:w="9746" w:type="dxa"/>
            <w:tcBorders>
              <w:top w:val="single" w:color="000000" w:sz="4" w:space="0"/>
              <w:left w:val="single" w:color="000000" w:sz="4" w:space="0"/>
              <w:bottom w:val="single" w:color="000000" w:sz="4" w:space="0"/>
              <w:right w:val="single" w:color="000000" w:sz="4" w:space="0"/>
            </w:tcBorders>
            <w:shd w:val="clear" w:color="auto" w:fill="E7E6E6"/>
          </w:tcPr>
          <w:p w:rsidR="0028327A" w:rsidRDefault="00000000" w14:paraId="14847F1F" w14:textId="77777777">
            <w:pPr>
              <w:pBdr>
                <w:top w:val="nil"/>
                <w:left w:val="nil"/>
                <w:bottom w:val="nil"/>
                <w:right w:val="nil"/>
                <w:between w:val="nil"/>
              </w:pBdr>
              <w:spacing w:after="25"/>
              <w:ind w:left="0" w:hanging="2"/>
              <w:rPr>
                <w:rFonts w:ascii="Times New Roman" w:hAnsi="Times New Roman" w:eastAsia="Times New Roman" w:cs="Times New Roman"/>
                <w:color w:val="000000"/>
              </w:rPr>
            </w:pPr>
            <w:r>
              <w:rPr>
                <w:rFonts w:ascii="Times New Roman" w:hAnsi="Times New Roman" w:eastAsia="Times New Roman" w:cs="Times New Roman"/>
                <w:b/>
                <w:color w:val="000000"/>
              </w:rPr>
              <w:t xml:space="preserve"> </w:t>
            </w:r>
          </w:p>
          <w:p w:rsidR="0028327A" w:rsidRDefault="00000000" w14:paraId="14847F20" w14:textId="77777777">
            <w:pPr>
              <w:pBdr>
                <w:top w:val="nil"/>
                <w:left w:val="nil"/>
                <w:bottom w:val="nil"/>
                <w:right w:val="nil"/>
                <w:between w:val="nil"/>
              </w:pBdr>
              <w:spacing w:after="0"/>
              <w:ind w:left="0" w:hanging="2"/>
              <w:rPr>
                <w:rFonts w:ascii="Times New Roman" w:hAnsi="Times New Roman" w:eastAsia="Times New Roman" w:cs="Times New Roman"/>
                <w:color w:val="000000"/>
              </w:rPr>
            </w:pPr>
            <w:r>
              <w:rPr>
                <w:rFonts w:ascii="Times New Roman" w:hAnsi="Times New Roman" w:eastAsia="Times New Roman" w:cs="Times New Roman"/>
                <w:b/>
                <w:color w:val="000000"/>
              </w:rPr>
              <w:t xml:space="preserve">XXV. INFORMACJE O FORMALNOŚCIACH, JAKIE POWINNY ZOSTAĆ DOPEŁNIONE </w:t>
            </w:r>
          </w:p>
          <w:p w:rsidR="0028327A" w:rsidRDefault="00000000" w14:paraId="14847F21" w14:textId="77777777">
            <w:pPr>
              <w:pBdr>
                <w:top w:val="nil"/>
                <w:left w:val="nil"/>
                <w:bottom w:val="nil"/>
                <w:right w:val="nil"/>
                <w:between w:val="nil"/>
              </w:pBdr>
              <w:spacing w:after="25"/>
              <w:ind w:left="0" w:right="312" w:hanging="2"/>
              <w:jc w:val="center"/>
              <w:rPr>
                <w:rFonts w:ascii="Times New Roman" w:hAnsi="Times New Roman" w:eastAsia="Times New Roman" w:cs="Times New Roman"/>
                <w:color w:val="000000"/>
              </w:rPr>
            </w:pPr>
            <w:r>
              <w:rPr>
                <w:rFonts w:ascii="Times New Roman" w:hAnsi="Times New Roman" w:eastAsia="Times New Roman" w:cs="Times New Roman"/>
                <w:b/>
                <w:color w:val="000000"/>
              </w:rPr>
              <w:t xml:space="preserve">PO WYBORZE OFERTY W CELU ZAWARCIA UMOWY W SPRAWIE </w:t>
            </w:r>
          </w:p>
          <w:p w:rsidR="0028327A" w:rsidRDefault="00000000" w14:paraId="14847F22" w14:textId="77777777">
            <w:pPr>
              <w:pBdr>
                <w:top w:val="nil"/>
                <w:left w:val="nil"/>
                <w:bottom w:val="nil"/>
                <w:right w:val="nil"/>
                <w:between w:val="nil"/>
              </w:pBdr>
              <w:spacing w:after="0"/>
              <w:ind w:left="0" w:hanging="2"/>
              <w:rPr>
                <w:rFonts w:ascii="Times New Roman" w:hAnsi="Times New Roman" w:eastAsia="Times New Roman" w:cs="Times New Roman"/>
                <w:color w:val="000000"/>
              </w:rPr>
            </w:pPr>
            <w:r>
              <w:rPr>
                <w:rFonts w:ascii="Times New Roman" w:hAnsi="Times New Roman" w:eastAsia="Times New Roman" w:cs="Times New Roman"/>
                <w:b/>
                <w:color w:val="000000"/>
              </w:rPr>
              <w:t xml:space="preserve">ZAMÓWIENIA PUBLICZNEGO </w:t>
            </w:r>
          </w:p>
          <w:p w:rsidR="0028327A" w:rsidRDefault="00000000" w14:paraId="14847F23" w14:textId="77777777">
            <w:pPr>
              <w:pBdr>
                <w:top w:val="nil"/>
                <w:left w:val="nil"/>
                <w:bottom w:val="nil"/>
                <w:right w:val="nil"/>
                <w:between w:val="nil"/>
              </w:pBdr>
              <w:spacing w:after="0"/>
              <w:ind w:left="0" w:hanging="2"/>
              <w:rPr>
                <w:rFonts w:ascii="Times New Roman" w:hAnsi="Times New Roman" w:eastAsia="Times New Roman" w:cs="Times New Roman"/>
                <w:color w:val="000000"/>
              </w:rPr>
            </w:pPr>
            <w:r>
              <w:rPr>
                <w:rFonts w:ascii="Times New Roman" w:hAnsi="Times New Roman" w:eastAsia="Times New Roman" w:cs="Times New Roman"/>
                <w:b/>
                <w:color w:val="000000"/>
              </w:rPr>
              <w:t xml:space="preserve"> </w:t>
            </w:r>
          </w:p>
        </w:tc>
      </w:tr>
    </w:tbl>
    <w:p w:rsidR="0028327A" w:rsidRDefault="00000000" w14:paraId="14847F25" w14:textId="77777777">
      <w:pPr>
        <w:pBdr>
          <w:top w:val="nil"/>
          <w:left w:val="nil"/>
          <w:bottom w:val="nil"/>
          <w:right w:val="nil"/>
          <w:between w:val="nil"/>
        </w:pBdr>
        <w:spacing w:after="26"/>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 </w:t>
      </w:r>
    </w:p>
    <w:p w:rsidR="0028327A" w:rsidRDefault="00000000" w14:paraId="14847F26" w14:textId="77777777">
      <w:pPr>
        <w:numPr>
          <w:ilvl w:val="0"/>
          <w:numId w:val="57"/>
        </w:numPr>
        <w:pBdr>
          <w:top w:val="nil"/>
          <w:left w:val="nil"/>
          <w:bottom w:val="nil"/>
          <w:right w:val="nil"/>
          <w:between w:val="nil"/>
        </w:pBdr>
        <w:spacing w:after="13" w:line="268" w:lineRule="auto"/>
        <w:ind w:left="0" w:right="87"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Zamawiający zawiera umowę̨ w sprawie zamówienie publicznego, z uwzględnieniem art. 577 uPzp, w terminie nie krótszym niż̇ 10 dni od dnia przesłania zawiadomienia o wyborze najkorzystniejszej oferty, jeżeli zawiadomienie to zostało przesłane przy użyciu środków komunikacji elektronicznej.  </w:t>
      </w:r>
    </w:p>
    <w:p w:rsidR="0028327A" w:rsidRDefault="00000000" w14:paraId="14847F27" w14:textId="77777777">
      <w:pPr>
        <w:numPr>
          <w:ilvl w:val="0"/>
          <w:numId w:val="57"/>
        </w:numPr>
        <w:pBdr>
          <w:top w:val="nil"/>
          <w:left w:val="nil"/>
          <w:bottom w:val="nil"/>
          <w:right w:val="nil"/>
          <w:between w:val="nil"/>
        </w:pBdr>
        <w:spacing w:after="48" w:line="268" w:lineRule="auto"/>
        <w:ind w:left="0" w:right="87"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Zamawiający zgodnie z art. 264 ust. 2 pkt. 1) lit. a uPzp, może zawrzeć́ umowę̨ w sprawie zamówienia publicznego przed upływem terminu, o którym mowa w ust. 1, jeżeli w postępowaniu o udzielenie zamówienia w trybie przetargu nieograniczonego złożono tylko jedną ofertę̨.  </w:t>
      </w:r>
    </w:p>
    <w:p w:rsidR="0028327A" w:rsidRDefault="00000000" w14:paraId="14847F28" w14:textId="77777777">
      <w:pPr>
        <w:numPr>
          <w:ilvl w:val="0"/>
          <w:numId w:val="57"/>
        </w:numPr>
        <w:pBdr>
          <w:top w:val="nil"/>
          <w:left w:val="nil"/>
          <w:bottom w:val="nil"/>
          <w:right w:val="nil"/>
          <w:between w:val="nil"/>
        </w:pBdr>
        <w:spacing w:after="13" w:line="268" w:lineRule="auto"/>
        <w:ind w:left="0" w:right="87"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Wykonawca, którego oferta została wybrana, jako najkorzystniejsza, zostanie poinformowany przez Zamawiającego o miejscu i terminie podpisania umowy.  </w:t>
      </w:r>
    </w:p>
    <w:p w:rsidR="0028327A" w:rsidRDefault="00000000" w14:paraId="14847F29" w14:textId="77777777">
      <w:pPr>
        <w:numPr>
          <w:ilvl w:val="0"/>
          <w:numId w:val="57"/>
        </w:numPr>
        <w:pBdr>
          <w:top w:val="nil"/>
          <w:left w:val="nil"/>
          <w:bottom w:val="nil"/>
          <w:right w:val="nil"/>
          <w:between w:val="nil"/>
        </w:pBdr>
        <w:spacing w:after="13" w:line="268" w:lineRule="auto"/>
        <w:ind w:left="0" w:right="87"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Wykonawca ma obowiązek zawrzeć umowę w sprawie zamówienia na warunkach określonych w projekcie umowy, która stanowi Załącznik Nr 2 do SWZ. Umowa zostanie uzupełniona o zapisy wynikające ze złożonej oferty.  </w:t>
      </w:r>
    </w:p>
    <w:p w:rsidR="0028327A" w:rsidRDefault="00000000" w14:paraId="14847F2A" w14:textId="77777777">
      <w:pPr>
        <w:numPr>
          <w:ilvl w:val="0"/>
          <w:numId w:val="57"/>
        </w:numPr>
        <w:pBdr>
          <w:top w:val="nil"/>
          <w:left w:val="nil"/>
          <w:bottom w:val="nil"/>
          <w:right w:val="nil"/>
          <w:between w:val="nil"/>
        </w:pBdr>
        <w:spacing w:after="13" w:line="268" w:lineRule="auto"/>
        <w:ind w:left="0" w:right="87"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Przed podpisaniem umowy Wykonawcy wspólnie ubiegający się o udzielenie zamówienia (w przypadku wyboru ich oferty, jako najkorzystniejszej) przedstawią Zamawiającemu umowę regulującą współpracę tych Wykonawców.  </w:t>
      </w:r>
    </w:p>
    <w:p w:rsidR="0028327A" w:rsidRDefault="00000000" w14:paraId="14847F2B" w14:textId="77777777">
      <w:pPr>
        <w:numPr>
          <w:ilvl w:val="0"/>
          <w:numId w:val="57"/>
        </w:numPr>
        <w:pBdr>
          <w:top w:val="nil"/>
          <w:left w:val="nil"/>
          <w:bottom w:val="nil"/>
          <w:right w:val="nil"/>
          <w:between w:val="nil"/>
        </w:pBdr>
        <w:spacing w:after="13" w:line="268" w:lineRule="auto"/>
        <w:ind w:left="0" w:right="87"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Jeżeli Wykonawca, którego oferta została wybrana, jako najkorzystniejsza, uchyla się̨ od zawarcia umowy w sprawie zamówienie publicznego Zamawiający może dokonać́ ponownego badania i oceny ofert spośród ofert pozostałych w postepowaniu Wykonawców albo unieważnić́ postępowanie.  </w:t>
      </w:r>
    </w:p>
    <w:p w:rsidR="0028327A" w:rsidRDefault="00000000" w14:paraId="14847F2C" w14:textId="77777777">
      <w:pPr>
        <w:pBdr>
          <w:top w:val="nil"/>
          <w:left w:val="nil"/>
          <w:bottom w:val="nil"/>
          <w:right w:val="nil"/>
          <w:between w:val="nil"/>
        </w:pBdr>
        <w:spacing w:after="0"/>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 </w:t>
      </w:r>
    </w:p>
    <w:tbl>
      <w:tblPr>
        <w:tblStyle w:val="ab"/>
        <w:tblW w:w="9781" w:type="dxa"/>
        <w:tblInd w:w="-107" w:type="dxa"/>
        <w:tblLayout w:type="fixed"/>
        <w:tblLook w:val="0000" w:firstRow="0" w:lastRow="0" w:firstColumn="0" w:lastColumn="0" w:noHBand="0" w:noVBand="0"/>
      </w:tblPr>
      <w:tblGrid>
        <w:gridCol w:w="3155"/>
        <w:gridCol w:w="1518"/>
        <w:gridCol w:w="1391"/>
        <w:gridCol w:w="1336"/>
        <w:gridCol w:w="2381"/>
      </w:tblGrid>
      <w:tr w:rsidR="0028327A" w14:paraId="14847F35" w14:textId="77777777">
        <w:trPr>
          <w:trHeight w:val="1019"/>
        </w:trPr>
        <w:tc>
          <w:tcPr>
            <w:tcW w:w="3155" w:type="dxa"/>
            <w:tcBorders>
              <w:top w:val="single" w:color="000000" w:sz="4" w:space="0"/>
              <w:left w:val="single" w:color="000000" w:sz="4" w:space="0"/>
              <w:bottom w:val="single" w:color="000000" w:sz="4" w:space="0"/>
              <w:right w:val="nil"/>
            </w:tcBorders>
            <w:shd w:val="clear" w:color="auto" w:fill="E7E6E6"/>
          </w:tcPr>
          <w:p w:rsidR="0028327A" w:rsidRDefault="00000000" w14:paraId="14847F2D" w14:textId="77777777">
            <w:pPr>
              <w:pBdr>
                <w:top w:val="nil"/>
                <w:left w:val="nil"/>
                <w:bottom w:val="nil"/>
                <w:right w:val="nil"/>
                <w:between w:val="nil"/>
              </w:pBdr>
              <w:spacing w:after="11"/>
              <w:ind w:left="0" w:hanging="2"/>
              <w:rPr>
                <w:rFonts w:ascii="Times New Roman" w:hAnsi="Times New Roman" w:eastAsia="Times New Roman" w:cs="Times New Roman"/>
                <w:color w:val="000000"/>
              </w:rPr>
            </w:pPr>
            <w:r>
              <w:rPr>
                <w:rFonts w:ascii="Times New Roman" w:hAnsi="Times New Roman" w:eastAsia="Times New Roman" w:cs="Times New Roman"/>
                <w:b/>
                <w:color w:val="000000"/>
              </w:rPr>
              <w:t xml:space="preserve"> </w:t>
            </w:r>
          </w:p>
          <w:p w:rsidR="0028327A" w:rsidRDefault="00000000" w14:paraId="14847F2E" w14:textId="77777777">
            <w:pPr>
              <w:pBdr>
                <w:top w:val="nil"/>
                <w:left w:val="nil"/>
                <w:bottom w:val="nil"/>
                <w:right w:val="nil"/>
                <w:between w:val="nil"/>
              </w:pBdr>
              <w:tabs>
                <w:tab w:val="center" w:pos="1480"/>
                <w:tab w:val="center" w:pos="2823"/>
              </w:tabs>
              <w:spacing w:after="0"/>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ab/>
            </w:r>
            <w:r>
              <w:rPr>
                <w:rFonts w:ascii="Times New Roman" w:hAnsi="Times New Roman" w:eastAsia="Times New Roman" w:cs="Times New Roman"/>
                <w:b/>
                <w:color w:val="000000"/>
              </w:rPr>
              <w:t xml:space="preserve">XXVI. POUCZENIE </w:t>
            </w:r>
            <w:r>
              <w:rPr>
                <w:rFonts w:ascii="Times New Roman" w:hAnsi="Times New Roman" w:eastAsia="Times New Roman" w:cs="Times New Roman"/>
                <w:b/>
                <w:color w:val="000000"/>
              </w:rPr>
              <w:tab/>
            </w:r>
            <w:r>
              <w:rPr>
                <w:rFonts w:ascii="Times New Roman" w:hAnsi="Times New Roman" w:eastAsia="Times New Roman" w:cs="Times New Roman"/>
                <w:b/>
                <w:color w:val="000000"/>
              </w:rPr>
              <w:t xml:space="preserve">O </w:t>
            </w:r>
          </w:p>
          <w:p w:rsidR="0028327A" w:rsidRDefault="00000000" w14:paraId="14847F2F" w14:textId="77777777">
            <w:pPr>
              <w:pBdr>
                <w:top w:val="nil"/>
                <w:left w:val="nil"/>
                <w:bottom w:val="nil"/>
                <w:right w:val="nil"/>
                <w:between w:val="nil"/>
              </w:pBdr>
              <w:spacing w:after="0"/>
              <w:ind w:left="0" w:hanging="2"/>
              <w:rPr>
                <w:rFonts w:ascii="Times New Roman" w:hAnsi="Times New Roman" w:eastAsia="Times New Roman" w:cs="Times New Roman"/>
                <w:color w:val="000000"/>
              </w:rPr>
            </w:pPr>
            <w:r>
              <w:rPr>
                <w:rFonts w:ascii="Times New Roman" w:hAnsi="Times New Roman" w:eastAsia="Times New Roman" w:cs="Times New Roman"/>
                <w:b/>
                <w:color w:val="000000"/>
              </w:rPr>
              <w:t xml:space="preserve">WYKONAWCY </w:t>
            </w:r>
          </w:p>
          <w:p w:rsidR="0028327A" w:rsidRDefault="00000000" w14:paraId="14847F30" w14:textId="77777777">
            <w:pPr>
              <w:pBdr>
                <w:top w:val="nil"/>
                <w:left w:val="nil"/>
                <w:bottom w:val="nil"/>
                <w:right w:val="nil"/>
                <w:between w:val="nil"/>
              </w:pBdr>
              <w:spacing w:after="0"/>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 </w:t>
            </w:r>
          </w:p>
        </w:tc>
        <w:tc>
          <w:tcPr>
            <w:tcW w:w="1518" w:type="dxa"/>
            <w:tcBorders>
              <w:top w:val="single" w:color="000000" w:sz="4" w:space="0"/>
              <w:left w:val="nil"/>
              <w:bottom w:val="single" w:color="000000" w:sz="4" w:space="0"/>
              <w:right w:val="nil"/>
            </w:tcBorders>
            <w:shd w:val="clear" w:color="auto" w:fill="E7E6E6"/>
          </w:tcPr>
          <w:p w:rsidR="0028327A" w:rsidRDefault="00000000" w14:paraId="14847F31" w14:textId="77777777">
            <w:pPr>
              <w:pBdr>
                <w:top w:val="nil"/>
                <w:left w:val="nil"/>
                <w:bottom w:val="nil"/>
                <w:right w:val="nil"/>
                <w:between w:val="nil"/>
              </w:pBdr>
              <w:spacing w:after="0"/>
              <w:ind w:left="0" w:hanging="2"/>
              <w:rPr>
                <w:rFonts w:ascii="Times New Roman" w:hAnsi="Times New Roman" w:eastAsia="Times New Roman" w:cs="Times New Roman"/>
                <w:color w:val="000000"/>
              </w:rPr>
            </w:pPr>
            <w:r>
              <w:rPr>
                <w:rFonts w:ascii="Times New Roman" w:hAnsi="Times New Roman" w:eastAsia="Times New Roman" w:cs="Times New Roman"/>
                <w:b/>
                <w:color w:val="000000"/>
              </w:rPr>
              <w:t xml:space="preserve">ŚRODKACH </w:t>
            </w:r>
          </w:p>
        </w:tc>
        <w:tc>
          <w:tcPr>
            <w:tcW w:w="1391" w:type="dxa"/>
            <w:tcBorders>
              <w:top w:val="single" w:color="000000" w:sz="4" w:space="0"/>
              <w:left w:val="nil"/>
              <w:bottom w:val="single" w:color="000000" w:sz="4" w:space="0"/>
              <w:right w:val="nil"/>
            </w:tcBorders>
            <w:shd w:val="clear" w:color="auto" w:fill="E7E6E6"/>
          </w:tcPr>
          <w:p w:rsidR="0028327A" w:rsidRDefault="00000000" w14:paraId="14847F32" w14:textId="77777777">
            <w:pPr>
              <w:pBdr>
                <w:top w:val="nil"/>
                <w:left w:val="nil"/>
                <w:bottom w:val="nil"/>
                <w:right w:val="nil"/>
                <w:between w:val="nil"/>
              </w:pBdr>
              <w:spacing w:after="0"/>
              <w:ind w:left="0" w:hanging="2"/>
              <w:rPr>
                <w:rFonts w:ascii="Times New Roman" w:hAnsi="Times New Roman" w:eastAsia="Times New Roman" w:cs="Times New Roman"/>
                <w:color w:val="000000"/>
              </w:rPr>
            </w:pPr>
            <w:r>
              <w:rPr>
                <w:rFonts w:ascii="Times New Roman" w:hAnsi="Times New Roman" w:eastAsia="Times New Roman" w:cs="Times New Roman"/>
                <w:b/>
                <w:color w:val="000000"/>
              </w:rPr>
              <w:t xml:space="preserve">OCHRONY </w:t>
            </w:r>
          </w:p>
        </w:tc>
        <w:tc>
          <w:tcPr>
            <w:tcW w:w="1336" w:type="dxa"/>
            <w:tcBorders>
              <w:top w:val="single" w:color="000000" w:sz="4" w:space="0"/>
              <w:left w:val="nil"/>
              <w:bottom w:val="single" w:color="000000" w:sz="4" w:space="0"/>
              <w:right w:val="nil"/>
            </w:tcBorders>
            <w:shd w:val="clear" w:color="auto" w:fill="E7E6E6"/>
          </w:tcPr>
          <w:p w:rsidR="0028327A" w:rsidRDefault="00000000" w14:paraId="14847F33" w14:textId="77777777">
            <w:pPr>
              <w:pBdr>
                <w:top w:val="nil"/>
                <w:left w:val="nil"/>
                <w:bottom w:val="nil"/>
                <w:right w:val="nil"/>
                <w:between w:val="nil"/>
              </w:pBdr>
              <w:spacing w:after="0"/>
              <w:ind w:left="0" w:hanging="2"/>
              <w:rPr>
                <w:rFonts w:ascii="Times New Roman" w:hAnsi="Times New Roman" w:eastAsia="Times New Roman" w:cs="Times New Roman"/>
                <w:color w:val="000000"/>
              </w:rPr>
            </w:pPr>
            <w:r>
              <w:rPr>
                <w:rFonts w:ascii="Times New Roman" w:hAnsi="Times New Roman" w:eastAsia="Times New Roman" w:cs="Times New Roman"/>
                <w:b/>
                <w:color w:val="000000"/>
              </w:rPr>
              <w:t xml:space="preserve">PRAWNEJ </w:t>
            </w:r>
          </w:p>
        </w:tc>
        <w:tc>
          <w:tcPr>
            <w:tcW w:w="2381" w:type="dxa"/>
            <w:tcBorders>
              <w:top w:val="single" w:color="000000" w:sz="4" w:space="0"/>
              <w:left w:val="nil"/>
              <w:bottom w:val="single" w:color="000000" w:sz="4" w:space="0"/>
              <w:right w:val="single" w:color="000000" w:sz="4" w:space="0"/>
            </w:tcBorders>
            <w:shd w:val="clear" w:color="auto" w:fill="E7E6E6"/>
          </w:tcPr>
          <w:p w:rsidR="0028327A" w:rsidRDefault="00000000" w14:paraId="14847F34" w14:textId="77777777">
            <w:pPr>
              <w:pBdr>
                <w:top w:val="nil"/>
                <w:left w:val="nil"/>
                <w:bottom w:val="nil"/>
                <w:right w:val="nil"/>
                <w:between w:val="nil"/>
              </w:pBdr>
              <w:spacing w:after="0"/>
              <w:ind w:left="0" w:hanging="2"/>
              <w:rPr>
                <w:rFonts w:ascii="Times New Roman" w:hAnsi="Times New Roman" w:eastAsia="Times New Roman" w:cs="Times New Roman"/>
                <w:color w:val="000000"/>
              </w:rPr>
            </w:pPr>
            <w:r>
              <w:rPr>
                <w:rFonts w:ascii="Times New Roman" w:hAnsi="Times New Roman" w:eastAsia="Times New Roman" w:cs="Times New Roman"/>
                <w:b/>
                <w:color w:val="000000"/>
              </w:rPr>
              <w:t xml:space="preserve">PRZYSŁUGUJĄCYCH </w:t>
            </w:r>
          </w:p>
        </w:tc>
      </w:tr>
    </w:tbl>
    <w:p w:rsidR="0028327A" w:rsidRDefault="00000000" w14:paraId="14847F36" w14:textId="77777777">
      <w:pPr>
        <w:pBdr>
          <w:top w:val="nil"/>
          <w:left w:val="nil"/>
          <w:bottom w:val="nil"/>
          <w:right w:val="nil"/>
          <w:between w:val="nil"/>
        </w:pBdr>
        <w:spacing w:after="30"/>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 </w:t>
      </w:r>
    </w:p>
    <w:p w:rsidR="0028327A" w:rsidRDefault="00000000" w14:paraId="14847F37" w14:textId="77777777">
      <w:pPr>
        <w:numPr>
          <w:ilvl w:val="0"/>
          <w:numId w:val="59"/>
        </w:numPr>
        <w:pBdr>
          <w:top w:val="nil"/>
          <w:left w:val="nil"/>
          <w:bottom w:val="nil"/>
          <w:right w:val="nil"/>
          <w:between w:val="nil"/>
        </w:pBdr>
        <w:spacing w:after="43" w:line="268" w:lineRule="auto"/>
        <w:ind w:left="0" w:right="87"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Środki ochrony prawnej przysługują̨ Wykonawcy, jeżeli ma lub miał interes w uzyskaniu zamówienia oraz poniósł lub może ponieść́ szkodę̨ w wyniku naruszenia przez Zamawiającego przepisów uPzp.  </w:t>
      </w:r>
    </w:p>
    <w:p w:rsidR="0028327A" w:rsidRDefault="00000000" w14:paraId="14847F38" w14:textId="77777777">
      <w:pPr>
        <w:numPr>
          <w:ilvl w:val="0"/>
          <w:numId w:val="59"/>
        </w:numPr>
        <w:pBdr>
          <w:top w:val="nil"/>
          <w:left w:val="nil"/>
          <w:bottom w:val="nil"/>
          <w:right w:val="nil"/>
          <w:between w:val="nil"/>
        </w:pBdr>
        <w:spacing w:after="13" w:line="268" w:lineRule="auto"/>
        <w:ind w:left="0" w:right="87"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Odwołanie przysługuje na:  </w:t>
      </w:r>
    </w:p>
    <w:p w:rsidR="0028327A" w:rsidRDefault="00000000" w14:paraId="14847F39" w14:textId="77777777">
      <w:pPr>
        <w:numPr>
          <w:ilvl w:val="1"/>
          <w:numId w:val="59"/>
        </w:numPr>
        <w:pBdr>
          <w:top w:val="nil"/>
          <w:left w:val="nil"/>
          <w:bottom w:val="nil"/>
          <w:right w:val="nil"/>
          <w:between w:val="nil"/>
        </w:pBdr>
        <w:spacing w:after="13" w:line="268" w:lineRule="auto"/>
        <w:ind w:left="0" w:right="87"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niezgodną z przepisami ustawy czynność́ Zamawiającego, podjętą w postępowaniu o udzielenie zamówienia, w tym na projektowane postanowienie umowy; </w:t>
      </w:r>
    </w:p>
    <w:p w:rsidR="0028327A" w:rsidRDefault="00000000" w14:paraId="14847F3A" w14:textId="77777777">
      <w:pPr>
        <w:numPr>
          <w:ilvl w:val="1"/>
          <w:numId w:val="59"/>
        </w:numPr>
        <w:pBdr>
          <w:top w:val="nil"/>
          <w:left w:val="nil"/>
          <w:bottom w:val="nil"/>
          <w:right w:val="nil"/>
          <w:between w:val="nil"/>
        </w:pBdr>
        <w:spacing w:after="13" w:line="268" w:lineRule="auto"/>
        <w:ind w:left="0" w:right="87"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zaniechanie czynności w postępowaniu o udzielenie zamówienia, do której Zamawiający był obowiązany na podstawie ustawy.  </w:t>
      </w:r>
    </w:p>
    <w:p w:rsidR="0028327A" w:rsidRDefault="00000000" w14:paraId="14847F3B" w14:textId="77777777">
      <w:pPr>
        <w:numPr>
          <w:ilvl w:val="0"/>
          <w:numId w:val="59"/>
        </w:numPr>
        <w:pBdr>
          <w:top w:val="nil"/>
          <w:left w:val="nil"/>
          <w:bottom w:val="nil"/>
          <w:right w:val="nil"/>
          <w:between w:val="nil"/>
        </w:pBdr>
        <w:spacing w:after="13" w:line="268" w:lineRule="auto"/>
        <w:ind w:left="0" w:right="87"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Odwołanie wnosi się̨ do Prezesa Krajowej Izby Odwoławczej w formie pisemnej, formie elektronicznej albo w postaci elektronicznej opatrzone podpisem zaufanym.  </w:t>
      </w:r>
    </w:p>
    <w:p w:rsidR="0028327A" w:rsidRDefault="00000000" w14:paraId="14847F3C" w14:textId="77777777">
      <w:pPr>
        <w:numPr>
          <w:ilvl w:val="0"/>
          <w:numId w:val="59"/>
        </w:numPr>
        <w:pBdr>
          <w:top w:val="nil"/>
          <w:left w:val="nil"/>
          <w:bottom w:val="nil"/>
          <w:right w:val="nil"/>
          <w:between w:val="nil"/>
        </w:pBdr>
        <w:spacing w:after="13" w:line="268" w:lineRule="auto"/>
        <w:ind w:left="0" w:right="87"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Na orzeczenie Krajowej Izby Odwoławczej oraz postanowienie Prezesa Krajowej Izby Odwoławczej, o którym mowa w art. 519 ust. 1 uPzp, stronom oraz uczestnikom postępowania odwoławczego przysługuje skarga do sądu. Skargę̨ wnosi się̨ do Sądu Okręgowego w Warszawie za pośrednictwem Prezesa Krajowej Izby Odwoławczej.  </w:t>
      </w:r>
    </w:p>
    <w:p w:rsidR="0028327A" w:rsidRDefault="00000000" w14:paraId="14847F3D" w14:textId="77777777">
      <w:pPr>
        <w:numPr>
          <w:ilvl w:val="0"/>
          <w:numId w:val="59"/>
        </w:numPr>
        <w:pBdr>
          <w:top w:val="nil"/>
          <w:left w:val="nil"/>
          <w:bottom w:val="nil"/>
          <w:right w:val="nil"/>
          <w:between w:val="nil"/>
        </w:pBdr>
        <w:spacing w:after="13" w:line="268" w:lineRule="auto"/>
        <w:ind w:left="0" w:right="87"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Szczegółowe informacje dotyczące środków ochrony prawnej określone są w Dziale IX „Środki ochrony prawnej” uPzp.  </w:t>
      </w:r>
    </w:p>
    <w:p w:rsidR="0028327A" w:rsidRDefault="00000000" w14:paraId="14847F3E" w14:textId="77777777">
      <w:pPr>
        <w:pBdr>
          <w:top w:val="nil"/>
          <w:left w:val="nil"/>
          <w:bottom w:val="nil"/>
          <w:right w:val="nil"/>
          <w:between w:val="nil"/>
        </w:pBdr>
        <w:spacing w:after="0"/>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 </w:t>
      </w:r>
    </w:p>
    <w:p w:rsidR="0028327A" w:rsidRDefault="00000000" w14:paraId="14847F3F" w14:textId="77777777">
      <w:pPr>
        <w:pBdr>
          <w:top w:val="single" w:color="000000" w:sz="4" w:space="0"/>
          <w:left w:val="single" w:color="000000" w:sz="4" w:space="0"/>
          <w:bottom w:val="single" w:color="000000" w:sz="4" w:space="0"/>
          <w:right w:val="single" w:color="000000" w:sz="4" w:space="0"/>
          <w:between w:val="nil"/>
        </w:pBdr>
        <w:shd w:val="clear" w:color="auto" w:fill="E7E6E6"/>
        <w:spacing w:after="22"/>
        <w:ind w:left="0" w:hanging="2"/>
        <w:rPr>
          <w:rFonts w:ascii="Times New Roman" w:hAnsi="Times New Roman" w:eastAsia="Times New Roman" w:cs="Times New Roman"/>
          <w:color w:val="000000"/>
        </w:rPr>
      </w:pPr>
      <w:r>
        <w:rPr>
          <w:rFonts w:ascii="Times New Roman" w:hAnsi="Times New Roman" w:eastAsia="Times New Roman" w:cs="Times New Roman"/>
          <w:b/>
          <w:color w:val="000000"/>
        </w:rPr>
        <w:t xml:space="preserve"> </w:t>
      </w:r>
    </w:p>
    <w:p w:rsidR="0028327A" w:rsidRDefault="00000000" w14:paraId="14847F40" w14:textId="77777777">
      <w:pPr>
        <w:keepNext/>
        <w:keepLines/>
        <w:pBdr>
          <w:top w:val="single" w:color="000000" w:sz="4" w:space="0"/>
          <w:left w:val="single" w:color="000000" w:sz="4" w:space="0"/>
          <w:bottom w:val="single" w:color="000000" w:sz="4" w:space="0"/>
          <w:right w:val="single" w:color="000000" w:sz="4" w:space="0"/>
          <w:between w:val="nil"/>
        </w:pBdr>
        <w:shd w:val="clear" w:color="auto" w:fill="E7E6E6"/>
        <w:spacing w:after="11" w:line="248" w:lineRule="auto"/>
        <w:ind w:left="0" w:hanging="2"/>
        <w:rPr>
          <w:rFonts w:ascii="Times New Roman" w:hAnsi="Times New Roman" w:eastAsia="Times New Roman" w:cs="Times New Roman"/>
          <w:b/>
          <w:color w:val="000000"/>
        </w:rPr>
      </w:pPr>
      <w:r>
        <w:rPr>
          <w:rFonts w:ascii="Times New Roman" w:hAnsi="Times New Roman" w:eastAsia="Times New Roman" w:cs="Times New Roman"/>
          <w:b/>
          <w:color w:val="000000"/>
        </w:rPr>
        <w:t xml:space="preserve">XXVII. WYMAGANIA DOTYCZĄCE ZABEZPIECZENIA NALEŻYTEGO WYKONANIA UMOWY </w:t>
      </w:r>
    </w:p>
    <w:p w:rsidR="0028327A" w:rsidRDefault="00000000" w14:paraId="14847F41" w14:textId="77777777">
      <w:pPr>
        <w:pBdr>
          <w:top w:val="single" w:color="000000" w:sz="4" w:space="0"/>
          <w:left w:val="single" w:color="000000" w:sz="4" w:space="0"/>
          <w:bottom w:val="single" w:color="000000" w:sz="4" w:space="0"/>
          <w:right w:val="single" w:color="000000" w:sz="4" w:space="0"/>
          <w:between w:val="nil"/>
        </w:pBdr>
        <w:shd w:val="clear" w:color="auto" w:fill="E7E6E6"/>
        <w:spacing w:after="0"/>
        <w:ind w:left="0" w:hanging="2"/>
        <w:jc w:val="center"/>
        <w:rPr>
          <w:rFonts w:ascii="Times New Roman" w:hAnsi="Times New Roman" w:eastAsia="Times New Roman" w:cs="Times New Roman"/>
          <w:color w:val="000000"/>
        </w:rPr>
      </w:pPr>
      <w:r>
        <w:rPr>
          <w:rFonts w:ascii="Times New Roman" w:hAnsi="Times New Roman" w:eastAsia="Times New Roman" w:cs="Times New Roman"/>
          <w:b/>
          <w:color w:val="000000"/>
          <w:shd w:val="clear" w:color="auto" w:fill="E7E6E6"/>
        </w:rPr>
        <w:t xml:space="preserve"> </w:t>
      </w:r>
    </w:p>
    <w:p w:rsidR="0028327A" w:rsidRDefault="00000000" w14:paraId="14847F42" w14:textId="77777777">
      <w:pPr>
        <w:pBdr>
          <w:top w:val="nil"/>
          <w:left w:val="nil"/>
          <w:bottom w:val="nil"/>
          <w:right w:val="nil"/>
          <w:between w:val="nil"/>
        </w:pBdr>
        <w:spacing w:after="0"/>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 </w:t>
      </w:r>
    </w:p>
    <w:p w:rsidR="0028327A" w:rsidRDefault="00000000" w14:paraId="14847F43" w14:textId="77777777">
      <w:pPr>
        <w:pBdr>
          <w:top w:val="nil"/>
          <w:left w:val="nil"/>
          <w:bottom w:val="nil"/>
          <w:right w:val="nil"/>
          <w:between w:val="nil"/>
        </w:pBdr>
        <w:spacing w:line="240"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Zamawiający nie żąda wniesienia zabezpieczenia należytego wykonania umowy. Zabezpieczenie służy pokryciu roszczeń z tytułu niewykonania lub nienależytego wykonania umowy.</w:t>
      </w:r>
    </w:p>
    <w:p w:rsidR="0028327A" w:rsidRDefault="0028327A" w14:paraId="14847F44" w14:textId="77777777">
      <w:pPr>
        <w:pBdr>
          <w:top w:val="nil"/>
          <w:left w:val="nil"/>
          <w:bottom w:val="nil"/>
          <w:right w:val="nil"/>
          <w:between w:val="nil"/>
        </w:pBdr>
        <w:spacing w:after="0"/>
        <w:ind w:left="0" w:hanging="2"/>
        <w:rPr>
          <w:rFonts w:ascii="Times New Roman" w:hAnsi="Times New Roman" w:eastAsia="Times New Roman" w:cs="Times New Roman"/>
          <w:color w:val="000000"/>
        </w:rPr>
      </w:pPr>
    </w:p>
    <w:tbl>
      <w:tblPr>
        <w:tblStyle w:val="ac"/>
        <w:tblW w:w="9746" w:type="dxa"/>
        <w:tblInd w:w="-178" w:type="dxa"/>
        <w:tblLayout w:type="fixed"/>
        <w:tblLook w:val="0000" w:firstRow="0" w:lastRow="0" w:firstColumn="0" w:lastColumn="0" w:noHBand="0" w:noVBand="0"/>
      </w:tblPr>
      <w:tblGrid>
        <w:gridCol w:w="9746"/>
      </w:tblGrid>
      <w:tr w:rsidR="0028327A" w14:paraId="14847F47" w14:textId="77777777">
        <w:trPr>
          <w:trHeight w:val="1272"/>
        </w:trPr>
        <w:tc>
          <w:tcPr>
            <w:tcW w:w="9746" w:type="dxa"/>
            <w:tcBorders>
              <w:top w:val="single" w:color="000000" w:sz="4" w:space="0"/>
              <w:left w:val="single" w:color="000000" w:sz="4" w:space="0"/>
              <w:bottom w:val="single" w:color="000000" w:sz="4" w:space="0"/>
              <w:right w:val="single" w:color="000000" w:sz="4" w:space="0"/>
            </w:tcBorders>
            <w:shd w:val="clear" w:color="auto" w:fill="E7E6E6"/>
          </w:tcPr>
          <w:p w:rsidR="0028327A" w:rsidRDefault="00000000" w14:paraId="14847F45" w14:textId="77777777">
            <w:pPr>
              <w:pBdr>
                <w:top w:val="nil"/>
                <w:left w:val="nil"/>
                <w:bottom w:val="nil"/>
                <w:right w:val="nil"/>
                <w:between w:val="nil"/>
              </w:pBdr>
              <w:spacing w:after="0"/>
              <w:ind w:left="0" w:hanging="2"/>
              <w:rPr>
                <w:rFonts w:ascii="Times New Roman" w:hAnsi="Times New Roman" w:eastAsia="Times New Roman" w:cs="Times New Roman"/>
                <w:color w:val="000000"/>
              </w:rPr>
            </w:pPr>
            <w:r>
              <w:rPr>
                <w:rFonts w:ascii="Times New Roman" w:hAnsi="Times New Roman" w:eastAsia="Times New Roman" w:cs="Times New Roman"/>
                <w:b/>
                <w:color w:val="000000"/>
              </w:rPr>
              <w:t xml:space="preserve">               </w:t>
            </w:r>
          </w:p>
          <w:p w:rsidR="0028327A" w:rsidRDefault="00000000" w14:paraId="14847F46" w14:textId="77777777">
            <w:pPr>
              <w:pBdr>
                <w:top w:val="nil"/>
                <w:left w:val="nil"/>
                <w:bottom w:val="nil"/>
                <w:right w:val="nil"/>
                <w:between w:val="nil"/>
              </w:pBdr>
              <w:tabs>
                <w:tab w:val="center" w:pos="1373"/>
                <w:tab w:val="center" w:pos="2721"/>
                <w:tab w:val="center" w:pos="3643"/>
                <w:tab w:val="center" w:pos="5440"/>
                <w:tab w:val="center" w:pos="6728"/>
                <w:tab w:val="center" w:pos="7308"/>
                <w:tab w:val="center" w:pos="7928"/>
                <w:tab w:val="center" w:pos="8620"/>
                <w:tab w:val="right" w:pos="9585"/>
              </w:tabs>
              <w:spacing w:after="18"/>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ab/>
            </w:r>
            <w:r>
              <w:rPr>
                <w:rFonts w:ascii="Times New Roman" w:hAnsi="Times New Roman" w:eastAsia="Times New Roman" w:cs="Times New Roman"/>
                <w:b/>
                <w:color w:val="000000"/>
              </w:rPr>
              <w:t>XXVIII.</w:t>
            </w:r>
            <w:r>
              <w:rPr>
                <w:rFonts w:ascii="Times New Roman" w:hAnsi="Times New Roman" w:eastAsia="Times New Roman" w:cs="Times New Roman"/>
                <w:b/>
                <w:color w:val="000000"/>
              </w:rPr>
              <w:tab/>
            </w:r>
            <w:r>
              <w:rPr>
                <w:rFonts w:ascii="Times New Roman" w:hAnsi="Times New Roman" w:eastAsia="Times New Roman" w:cs="Times New Roman"/>
                <w:b/>
                <w:color w:val="000000"/>
              </w:rPr>
              <w:t xml:space="preserve">KLAUZULA </w:t>
            </w:r>
            <w:r>
              <w:rPr>
                <w:rFonts w:ascii="Times New Roman" w:hAnsi="Times New Roman" w:eastAsia="Times New Roman" w:cs="Times New Roman"/>
                <w:b/>
                <w:color w:val="000000"/>
              </w:rPr>
              <w:tab/>
            </w:r>
            <w:r>
              <w:rPr>
                <w:rFonts w:ascii="Times New Roman" w:hAnsi="Times New Roman" w:eastAsia="Times New Roman" w:cs="Times New Roman"/>
                <w:b/>
                <w:color w:val="000000"/>
              </w:rPr>
              <w:t>INFORMACYJNA</w:t>
            </w:r>
            <w:r>
              <w:rPr>
                <w:rFonts w:ascii="Times New Roman" w:hAnsi="Times New Roman" w:eastAsia="Times New Roman" w:cs="Times New Roman"/>
                <w:b/>
                <w:color w:val="000000"/>
              </w:rPr>
              <w:tab/>
            </w:r>
            <w:r>
              <w:rPr>
                <w:rFonts w:ascii="Times New Roman" w:hAnsi="Times New Roman" w:eastAsia="Times New Roman" w:cs="Times New Roman"/>
                <w:b/>
                <w:color w:val="000000"/>
              </w:rPr>
              <w:t xml:space="preserve"> Z ART.  13 </w:t>
            </w:r>
            <w:r>
              <w:rPr>
                <w:rFonts w:ascii="Times New Roman" w:hAnsi="Times New Roman" w:eastAsia="Times New Roman" w:cs="Times New Roman"/>
                <w:b/>
                <w:color w:val="000000"/>
              </w:rPr>
              <w:tab/>
            </w:r>
            <w:r>
              <w:rPr>
                <w:rFonts w:ascii="Times New Roman" w:hAnsi="Times New Roman" w:eastAsia="Times New Roman" w:cs="Times New Roman"/>
                <w:b/>
                <w:color w:val="000000"/>
              </w:rPr>
              <w:t xml:space="preserve">RODO </w:t>
            </w:r>
            <w:r>
              <w:rPr>
                <w:rFonts w:ascii="Times New Roman" w:hAnsi="Times New Roman" w:eastAsia="Times New Roman" w:cs="Times New Roman"/>
                <w:b/>
                <w:color w:val="000000"/>
              </w:rPr>
              <w:tab/>
            </w:r>
          </w:p>
        </w:tc>
      </w:tr>
    </w:tbl>
    <w:p w:rsidR="0028327A" w:rsidRDefault="00000000" w14:paraId="14847F48" w14:textId="77777777">
      <w:pPr>
        <w:pBdr>
          <w:top w:val="nil"/>
          <w:left w:val="nil"/>
          <w:bottom w:val="nil"/>
          <w:right w:val="nil"/>
          <w:between w:val="nil"/>
        </w:pBdr>
        <w:spacing w:after="33"/>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 </w:t>
      </w:r>
    </w:p>
    <w:p w:rsidR="0028327A" w:rsidRDefault="00000000" w14:paraId="14847F49" w14:textId="77777777">
      <w:pPr>
        <w:widowControl w:val="0"/>
        <w:pBdr>
          <w:top w:val="nil"/>
          <w:left w:val="nil"/>
          <w:bottom w:val="nil"/>
          <w:right w:val="nil"/>
          <w:between w:val="nil"/>
        </w:pBdr>
        <w:tabs>
          <w:tab w:val="left" w:pos="708"/>
        </w:tabs>
        <w:spacing w:after="0" w:line="240" w:lineRule="auto"/>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Zgodnie z art. 13 ust. 1 i 2 rozporządzenia Parlamentu Europejskiego i Rady (UE) 2016/679 z dnia 27 </w:t>
      </w:r>
      <w:r>
        <w:rPr>
          <w:rFonts w:ascii="Times New Roman" w:hAnsi="Times New Roman" w:eastAsia="Times New Roman" w:cs="Times New Roman"/>
          <w:color w:val="000000"/>
        </w:rPr>
        <w:t xml:space="preserve">kwietnia 2016 r. </w:t>
      </w:r>
      <w:r>
        <w:rPr>
          <w:rFonts w:ascii="Times New Roman" w:hAnsi="Times New Roman" w:eastAsia="Times New Roman" w:cs="Times New Roman"/>
          <w:color w:val="000000"/>
        </w:rPr>
        <w:br/>
      </w:r>
      <w:r>
        <w:rPr>
          <w:rFonts w:ascii="Times New Roman" w:hAnsi="Times New Roman" w:eastAsia="Times New Roman" w:cs="Times New Roman"/>
          <w:color w:val="000000"/>
        </w:rPr>
        <w:t xml:space="preserve">w sprawie ochrony osób fizycznych w związku z przetwarzaniem danych osobowych i w sprawie swobodnego przepływu takich danych oraz uchylenia dyrektywy 95/46/WE (ogólne rozporządzenie o ochronie danych) (Dz. Urz. UE L 119 </w:t>
      </w:r>
      <w:r>
        <w:rPr>
          <w:rFonts w:ascii="Times New Roman" w:hAnsi="Times New Roman" w:eastAsia="Times New Roman" w:cs="Times New Roman"/>
          <w:color w:val="000000"/>
        </w:rPr>
        <w:br/>
      </w:r>
      <w:r>
        <w:rPr>
          <w:rFonts w:ascii="Times New Roman" w:hAnsi="Times New Roman" w:eastAsia="Times New Roman" w:cs="Times New Roman"/>
          <w:color w:val="000000"/>
        </w:rPr>
        <w:t xml:space="preserve">z 04.05.2016, str. 1), dalej „RODO”, informuję, że: </w:t>
      </w:r>
    </w:p>
    <w:p w:rsidR="0028327A" w:rsidRDefault="00000000" w14:paraId="14847F4A" w14:textId="77777777">
      <w:pPr>
        <w:widowControl w:val="0"/>
        <w:numPr>
          <w:ilvl w:val="1"/>
          <w:numId w:val="15"/>
        </w:numPr>
        <w:pBdr>
          <w:top w:val="nil"/>
          <w:left w:val="nil"/>
          <w:bottom w:val="nil"/>
          <w:right w:val="nil"/>
          <w:between w:val="nil"/>
        </w:pBdr>
        <w:spacing w:after="0" w:line="240" w:lineRule="auto"/>
        <w:ind w:left="0" w:hanging="2"/>
        <w:jc w:val="both"/>
        <w:rPr>
          <w:rFonts w:ascii="Times New Roman" w:hAnsi="Times New Roman" w:eastAsia="Times New Roman" w:cs="Times New Roman"/>
          <w:i/>
          <w:color w:val="000000"/>
        </w:rPr>
      </w:pPr>
      <w:r>
        <w:rPr>
          <w:rFonts w:ascii="Times New Roman" w:hAnsi="Times New Roman" w:eastAsia="Times New Roman" w:cs="Times New Roman"/>
          <w:i/>
          <w:color w:val="000000"/>
        </w:rPr>
        <w:t>Administratorem danych osobowych jest Szpital Powiatowy im. A. Wolańczyka S p. z o.o., ul. Hoża 11, 59-500 Złotoryja, +48 768 779 574</w:t>
      </w:r>
    </w:p>
    <w:p w:rsidR="0028327A" w:rsidRDefault="00000000" w14:paraId="14847F4B" w14:textId="77777777">
      <w:pPr>
        <w:widowControl w:val="0"/>
        <w:pBdr>
          <w:top w:val="nil"/>
          <w:left w:val="nil"/>
          <w:bottom w:val="nil"/>
          <w:right w:val="nil"/>
          <w:between w:val="nil"/>
        </w:pBdr>
        <w:spacing w:after="0" w:line="240" w:lineRule="auto"/>
        <w:ind w:left="0" w:hanging="2"/>
        <w:jc w:val="both"/>
        <w:rPr>
          <w:rFonts w:ascii="Times New Roman" w:hAnsi="Times New Roman" w:eastAsia="Times New Roman" w:cs="Times New Roman"/>
          <w:i/>
          <w:color w:val="000000"/>
        </w:rPr>
      </w:pPr>
      <w:r>
        <w:rPr>
          <w:rFonts w:ascii="Times New Roman" w:hAnsi="Times New Roman" w:eastAsia="Times New Roman" w:cs="Times New Roman"/>
          <w:i/>
          <w:color w:val="000000"/>
        </w:rPr>
        <w:t>ii)</w:t>
      </w:r>
      <w:r>
        <w:rPr>
          <w:rFonts w:ascii="Times New Roman" w:hAnsi="Times New Roman" w:eastAsia="Times New Roman" w:cs="Times New Roman"/>
          <w:i/>
          <w:color w:val="000000"/>
        </w:rPr>
        <w:tab/>
      </w:r>
      <w:r>
        <w:rPr>
          <w:rFonts w:ascii="Times New Roman" w:hAnsi="Times New Roman" w:eastAsia="Times New Roman" w:cs="Times New Roman"/>
          <w:i/>
          <w:color w:val="000000"/>
        </w:rPr>
        <w:t>ww. dane kontaktowe są jednocześnie danymi kontaktowymi Inspektora Ochrony Danych Osobowych</w:t>
      </w:r>
    </w:p>
    <w:p w:rsidR="0028327A" w:rsidRDefault="00000000" w14:paraId="14847F4C" w14:textId="77777777">
      <w:pPr>
        <w:widowControl w:val="0"/>
        <w:pBdr>
          <w:top w:val="nil"/>
          <w:left w:val="nil"/>
          <w:bottom w:val="nil"/>
          <w:right w:val="nil"/>
          <w:between w:val="nil"/>
        </w:pBdr>
        <w:spacing w:after="0" w:line="240" w:lineRule="auto"/>
        <w:ind w:left="0" w:hanging="2"/>
        <w:jc w:val="both"/>
        <w:rPr>
          <w:rFonts w:ascii="Times New Roman" w:hAnsi="Times New Roman" w:eastAsia="Times New Roman" w:cs="Times New Roman"/>
          <w:i/>
          <w:color w:val="000000"/>
        </w:rPr>
      </w:pPr>
      <w:r>
        <w:rPr>
          <w:rFonts w:ascii="Times New Roman" w:hAnsi="Times New Roman" w:eastAsia="Times New Roman" w:cs="Times New Roman"/>
          <w:i/>
          <w:color w:val="000000"/>
        </w:rPr>
        <w:t>iii)</w:t>
      </w:r>
      <w:r>
        <w:rPr>
          <w:rFonts w:ascii="Times New Roman" w:hAnsi="Times New Roman" w:eastAsia="Times New Roman" w:cs="Times New Roman"/>
          <w:i/>
          <w:color w:val="000000"/>
        </w:rPr>
        <w:tab/>
      </w:r>
      <w:r>
        <w:rPr>
          <w:rFonts w:ascii="Times New Roman" w:hAnsi="Times New Roman" w:eastAsia="Times New Roman" w:cs="Times New Roman"/>
          <w:i/>
          <w:color w:val="000000"/>
        </w:rPr>
        <w:t>dane osobowe przetwarzane będą na podstawie art. 6 ust. 1 lit. c RODO w celu związanym z postępowaniem o udzielenie zamówienia publicznego prowadzonego w trybie przetargu nieograniczonego</w:t>
      </w:r>
    </w:p>
    <w:p w:rsidR="0028327A" w:rsidRDefault="00000000" w14:paraId="14847F4D" w14:textId="77777777">
      <w:pPr>
        <w:widowControl w:val="0"/>
        <w:pBdr>
          <w:top w:val="nil"/>
          <w:left w:val="nil"/>
          <w:bottom w:val="nil"/>
          <w:right w:val="nil"/>
          <w:between w:val="nil"/>
        </w:pBdr>
        <w:spacing w:after="0" w:line="240" w:lineRule="auto"/>
        <w:ind w:left="0" w:hanging="2"/>
        <w:jc w:val="both"/>
        <w:rPr>
          <w:rFonts w:ascii="Times New Roman" w:hAnsi="Times New Roman" w:eastAsia="Times New Roman" w:cs="Times New Roman"/>
          <w:i/>
          <w:color w:val="000000"/>
        </w:rPr>
      </w:pPr>
      <w:r>
        <w:rPr>
          <w:rFonts w:ascii="Times New Roman" w:hAnsi="Times New Roman" w:eastAsia="Times New Roman" w:cs="Times New Roman"/>
          <w:i/>
          <w:color w:val="000000"/>
        </w:rPr>
        <w:t>odbiorcami przekazanych przez Wykonawcę danych osobowych będą osoby lub podmioty, którym zostanie udostępniona dokumentacja postępowania w oparciu o art. 18 oraz art. 74 ust. 1 ustawy Pzp;</w:t>
      </w:r>
    </w:p>
    <w:p w:rsidR="0028327A" w:rsidRDefault="00000000" w14:paraId="14847F4E" w14:textId="77777777">
      <w:pPr>
        <w:widowControl w:val="0"/>
        <w:pBdr>
          <w:top w:val="nil"/>
          <w:left w:val="nil"/>
          <w:bottom w:val="nil"/>
          <w:right w:val="nil"/>
          <w:between w:val="nil"/>
        </w:pBdr>
        <w:spacing w:after="0" w:line="240" w:lineRule="auto"/>
        <w:ind w:left="0" w:hanging="2"/>
        <w:jc w:val="both"/>
        <w:rPr>
          <w:rFonts w:ascii="Times New Roman" w:hAnsi="Times New Roman" w:eastAsia="Times New Roman" w:cs="Times New Roman"/>
          <w:i/>
          <w:color w:val="000000"/>
        </w:rPr>
      </w:pPr>
      <w:r>
        <w:rPr>
          <w:rFonts w:ascii="Times New Roman" w:hAnsi="Times New Roman" w:eastAsia="Times New Roman" w:cs="Times New Roman"/>
          <w:i/>
          <w:color w:val="000000"/>
        </w:rPr>
        <w:t>dane osobowe Wykonawcy będą przechowywane, zgodnie z art. 78 ustawy Pzp, przez okres 4 lat od dnia zakończenia postępowania o udzielenie zamówienia, a jeżeli okres obowiązywania umowy w sprawie zamówienia publicznego przekracza 4 lata, okres przechowywania obejmuje cały okres obowiązywania umowy</w:t>
      </w:r>
    </w:p>
    <w:p w:rsidR="0028327A" w:rsidRDefault="00000000" w14:paraId="14847F4F" w14:textId="77777777">
      <w:pPr>
        <w:widowControl w:val="0"/>
        <w:pBdr>
          <w:top w:val="nil"/>
          <w:left w:val="nil"/>
          <w:bottom w:val="nil"/>
          <w:right w:val="nil"/>
          <w:between w:val="nil"/>
        </w:pBdr>
        <w:spacing w:after="0" w:line="240" w:lineRule="auto"/>
        <w:ind w:left="0" w:hanging="2"/>
        <w:jc w:val="both"/>
        <w:rPr>
          <w:rFonts w:ascii="Times New Roman" w:hAnsi="Times New Roman" w:eastAsia="Times New Roman" w:cs="Times New Roman"/>
          <w:i/>
          <w:color w:val="000000"/>
        </w:rPr>
      </w:pPr>
      <w:r>
        <w:rPr>
          <w:rFonts w:ascii="Times New Roman" w:hAnsi="Times New Roman" w:eastAsia="Times New Roman" w:cs="Times New Roman"/>
          <w:i/>
          <w:color w:val="000000"/>
        </w:rPr>
        <w:t>obowiązek podania przez Wykonawcę danych osobowych bezpośrednio jego dotyczących jest wymogiem ustawowym określonym w przepisach ustawy Pzp, związanym z udziałem w postępowaniu o udzielenie zamówienia publicznego; konsekwencje niepodania określonych danych wynikają z ustawy Pzp</w:t>
      </w:r>
    </w:p>
    <w:p w:rsidR="0028327A" w:rsidRDefault="00000000" w14:paraId="14847F50" w14:textId="77777777">
      <w:pPr>
        <w:widowControl w:val="0"/>
        <w:pBdr>
          <w:top w:val="nil"/>
          <w:left w:val="nil"/>
          <w:bottom w:val="nil"/>
          <w:right w:val="nil"/>
          <w:between w:val="nil"/>
        </w:pBdr>
        <w:spacing w:after="0" w:line="240" w:lineRule="auto"/>
        <w:ind w:left="0" w:hanging="2"/>
        <w:jc w:val="both"/>
        <w:rPr>
          <w:rFonts w:ascii="Times New Roman" w:hAnsi="Times New Roman" w:eastAsia="Times New Roman" w:cs="Times New Roman"/>
          <w:i/>
          <w:color w:val="000000"/>
        </w:rPr>
      </w:pPr>
      <w:r>
        <w:rPr>
          <w:rFonts w:ascii="Times New Roman" w:hAnsi="Times New Roman" w:eastAsia="Times New Roman" w:cs="Times New Roman"/>
          <w:i/>
          <w:color w:val="000000"/>
        </w:rPr>
        <w:t>w odniesieniu do Pani/Pana danych osobowych decyzje nie będą podejmowane w sposób zautomatyzowany, stosownie do art. 22 RODO</w:t>
      </w:r>
    </w:p>
    <w:p w:rsidR="0028327A" w:rsidRDefault="00000000" w14:paraId="14847F51" w14:textId="77777777">
      <w:pPr>
        <w:widowControl w:val="0"/>
        <w:pBdr>
          <w:top w:val="nil"/>
          <w:left w:val="nil"/>
          <w:bottom w:val="nil"/>
          <w:right w:val="nil"/>
          <w:between w:val="nil"/>
        </w:pBdr>
        <w:spacing w:after="0" w:line="240" w:lineRule="auto"/>
        <w:ind w:left="0" w:hanging="2"/>
        <w:jc w:val="both"/>
        <w:rPr>
          <w:rFonts w:ascii="Times New Roman" w:hAnsi="Times New Roman" w:eastAsia="Times New Roman" w:cs="Times New Roman"/>
          <w:i/>
          <w:color w:val="000000"/>
        </w:rPr>
      </w:pPr>
      <w:r>
        <w:rPr>
          <w:rFonts w:ascii="Times New Roman" w:hAnsi="Times New Roman" w:eastAsia="Times New Roman" w:cs="Times New Roman"/>
          <w:i/>
          <w:color w:val="000000"/>
        </w:rPr>
        <w:t>Osoba, której dane osobowe dotyczą posiada</w:t>
      </w:r>
    </w:p>
    <w:p w:rsidR="0028327A" w:rsidRDefault="00000000" w14:paraId="14847F52" w14:textId="77777777">
      <w:pPr>
        <w:widowControl w:val="0"/>
        <w:pBdr>
          <w:top w:val="nil"/>
          <w:left w:val="nil"/>
          <w:bottom w:val="nil"/>
          <w:right w:val="nil"/>
          <w:between w:val="nil"/>
        </w:pBdr>
        <w:spacing w:after="0" w:line="240" w:lineRule="auto"/>
        <w:ind w:left="0" w:hanging="2"/>
        <w:jc w:val="both"/>
        <w:rPr>
          <w:rFonts w:ascii="Times New Roman" w:hAnsi="Times New Roman" w:eastAsia="Times New Roman" w:cs="Times New Roman"/>
          <w:i/>
          <w:color w:val="000000"/>
        </w:rPr>
      </w:pPr>
      <w:r>
        <w:rPr>
          <w:rFonts w:ascii="Times New Roman" w:hAnsi="Times New Roman" w:eastAsia="Times New Roman" w:cs="Times New Roman"/>
          <w:i/>
          <w:color w:val="000000"/>
        </w:rPr>
        <w:t>na podstawie art. 15 RODO prawo dostępu do danych ich dotyczących</w:t>
      </w:r>
    </w:p>
    <w:p w:rsidR="0028327A" w:rsidRDefault="00000000" w14:paraId="14847F53" w14:textId="77777777">
      <w:pPr>
        <w:widowControl w:val="0"/>
        <w:pBdr>
          <w:top w:val="nil"/>
          <w:left w:val="nil"/>
          <w:bottom w:val="nil"/>
          <w:right w:val="nil"/>
          <w:between w:val="nil"/>
        </w:pBdr>
        <w:spacing w:after="0" w:line="240" w:lineRule="auto"/>
        <w:ind w:left="0" w:hanging="2"/>
        <w:jc w:val="both"/>
        <w:rPr>
          <w:rFonts w:ascii="Times New Roman" w:hAnsi="Times New Roman" w:eastAsia="Times New Roman" w:cs="Times New Roman"/>
          <w:i/>
          <w:color w:val="000000"/>
        </w:rPr>
      </w:pPr>
      <w:r>
        <w:rPr>
          <w:rFonts w:ascii="Times New Roman" w:hAnsi="Times New Roman" w:eastAsia="Times New Roman" w:cs="Times New Roman"/>
          <w:i/>
          <w:color w:val="000000"/>
        </w:rPr>
        <w:t>na podstawie art. 16 RODO prawo do sprostowania danych osobowych</w:t>
      </w:r>
    </w:p>
    <w:p w:rsidR="0028327A" w:rsidRDefault="00000000" w14:paraId="14847F54" w14:textId="77777777">
      <w:pPr>
        <w:widowControl w:val="0"/>
        <w:pBdr>
          <w:top w:val="nil"/>
          <w:left w:val="nil"/>
          <w:bottom w:val="nil"/>
          <w:right w:val="nil"/>
          <w:between w:val="nil"/>
        </w:pBdr>
        <w:spacing w:after="0" w:line="240" w:lineRule="auto"/>
        <w:ind w:left="0" w:hanging="2"/>
        <w:jc w:val="both"/>
        <w:rPr>
          <w:rFonts w:ascii="Times New Roman" w:hAnsi="Times New Roman" w:eastAsia="Times New Roman" w:cs="Times New Roman"/>
          <w:i/>
          <w:color w:val="000000"/>
        </w:rPr>
      </w:pPr>
      <w:r>
        <w:rPr>
          <w:rFonts w:ascii="Times New Roman" w:hAnsi="Times New Roman" w:eastAsia="Times New Roman" w:cs="Times New Roman"/>
          <w:i/>
          <w:color w:val="000000"/>
        </w:rPr>
        <w:t>na podstawie art. 18 RODO prawo żądania od administratora ograniczenia przetwarzania danych osobowych z zastrzeżeniem przypadków, o których mowa w art. 18 ust. 2 RODO</w:t>
      </w:r>
    </w:p>
    <w:p w:rsidR="0028327A" w:rsidRDefault="00000000" w14:paraId="14847F55" w14:textId="77777777">
      <w:pPr>
        <w:widowControl w:val="0"/>
        <w:pBdr>
          <w:top w:val="nil"/>
          <w:left w:val="nil"/>
          <w:bottom w:val="nil"/>
          <w:right w:val="nil"/>
          <w:between w:val="nil"/>
        </w:pBdr>
        <w:spacing w:after="0" w:line="240" w:lineRule="auto"/>
        <w:ind w:left="0" w:hanging="2"/>
        <w:jc w:val="both"/>
        <w:rPr>
          <w:rFonts w:ascii="Times New Roman" w:hAnsi="Times New Roman" w:eastAsia="Times New Roman" w:cs="Times New Roman"/>
          <w:i/>
          <w:color w:val="000000"/>
        </w:rPr>
      </w:pPr>
      <w:r>
        <w:rPr>
          <w:rFonts w:ascii="Times New Roman" w:hAnsi="Times New Roman" w:eastAsia="Times New Roman" w:cs="Times New Roman"/>
          <w:i/>
          <w:color w:val="000000"/>
        </w:rPr>
        <w:t>prawo do wniesienia skargi do Prezesa Urzędu Ochrony Danych Osobowych, w przypadku uznania, że przetwarzanie danych osobowych narusza przepisy RODO</w:t>
      </w:r>
    </w:p>
    <w:p w:rsidR="0028327A" w:rsidRDefault="00000000" w14:paraId="14847F56" w14:textId="77777777">
      <w:pPr>
        <w:widowControl w:val="0"/>
        <w:pBdr>
          <w:top w:val="nil"/>
          <w:left w:val="nil"/>
          <w:bottom w:val="nil"/>
          <w:right w:val="nil"/>
          <w:between w:val="nil"/>
        </w:pBdr>
        <w:spacing w:after="0" w:line="240" w:lineRule="auto"/>
        <w:ind w:left="0" w:hanging="2"/>
        <w:jc w:val="both"/>
        <w:rPr>
          <w:rFonts w:ascii="Times New Roman" w:hAnsi="Times New Roman" w:eastAsia="Times New Roman" w:cs="Times New Roman"/>
          <w:i/>
          <w:color w:val="000000"/>
        </w:rPr>
      </w:pPr>
      <w:r>
        <w:rPr>
          <w:rFonts w:ascii="Times New Roman" w:hAnsi="Times New Roman" w:eastAsia="Times New Roman" w:cs="Times New Roman"/>
          <w:i/>
          <w:color w:val="000000"/>
        </w:rPr>
        <w:t>Osobie, której dane osobowe dotyczą nie przysługuje</w:t>
      </w:r>
    </w:p>
    <w:p w:rsidR="0028327A" w:rsidRDefault="00000000" w14:paraId="14847F57" w14:textId="77777777">
      <w:pPr>
        <w:widowControl w:val="0"/>
        <w:pBdr>
          <w:top w:val="nil"/>
          <w:left w:val="nil"/>
          <w:bottom w:val="nil"/>
          <w:right w:val="nil"/>
          <w:between w:val="nil"/>
        </w:pBdr>
        <w:spacing w:after="0" w:line="240" w:lineRule="auto"/>
        <w:ind w:left="0" w:hanging="2"/>
        <w:jc w:val="both"/>
        <w:rPr>
          <w:rFonts w:ascii="Times New Roman" w:hAnsi="Times New Roman" w:eastAsia="Times New Roman" w:cs="Times New Roman"/>
          <w:i/>
          <w:color w:val="000000"/>
        </w:rPr>
      </w:pPr>
      <w:r>
        <w:rPr>
          <w:rFonts w:ascii="Times New Roman" w:hAnsi="Times New Roman" w:eastAsia="Times New Roman" w:cs="Times New Roman"/>
          <w:i/>
          <w:color w:val="000000"/>
        </w:rPr>
        <w:t>w związku z art. 17 ust. 3 lit. b, d lub e RODO prawo do usunięcia danych osobowych</w:t>
      </w:r>
    </w:p>
    <w:p w:rsidR="0028327A" w:rsidRDefault="00000000" w14:paraId="14847F58" w14:textId="77777777">
      <w:pPr>
        <w:widowControl w:val="0"/>
        <w:pBdr>
          <w:top w:val="nil"/>
          <w:left w:val="nil"/>
          <w:bottom w:val="nil"/>
          <w:right w:val="nil"/>
          <w:between w:val="nil"/>
        </w:pBdr>
        <w:spacing w:after="0" w:line="240" w:lineRule="auto"/>
        <w:ind w:left="0" w:hanging="2"/>
        <w:jc w:val="both"/>
        <w:rPr>
          <w:rFonts w:ascii="Times New Roman" w:hAnsi="Times New Roman" w:eastAsia="Times New Roman" w:cs="Times New Roman"/>
          <w:i/>
          <w:color w:val="000000"/>
        </w:rPr>
      </w:pPr>
      <w:r>
        <w:rPr>
          <w:rFonts w:ascii="Times New Roman" w:hAnsi="Times New Roman" w:eastAsia="Times New Roman" w:cs="Times New Roman"/>
          <w:i/>
          <w:color w:val="000000"/>
        </w:rPr>
        <w:t>prawo do przenoszenia danych osobowych, o którym mowa w art. 20 RODO</w:t>
      </w:r>
    </w:p>
    <w:p w:rsidR="0028327A" w:rsidRDefault="00000000" w14:paraId="14847F59" w14:textId="77777777">
      <w:pPr>
        <w:widowControl w:val="0"/>
        <w:pBdr>
          <w:top w:val="nil"/>
          <w:left w:val="nil"/>
          <w:bottom w:val="nil"/>
          <w:right w:val="nil"/>
          <w:between w:val="nil"/>
        </w:pBdr>
        <w:spacing w:after="0" w:line="240" w:lineRule="auto"/>
        <w:ind w:left="0" w:hanging="2"/>
        <w:jc w:val="both"/>
        <w:rPr>
          <w:rFonts w:ascii="Times New Roman" w:hAnsi="Times New Roman" w:eastAsia="Times New Roman" w:cs="Times New Roman"/>
          <w:i/>
          <w:color w:val="000000"/>
        </w:rPr>
      </w:pPr>
      <w:r>
        <w:rPr>
          <w:rFonts w:ascii="Times New Roman" w:hAnsi="Times New Roman" w:eastAsia="Times New Roman" w:cs="Times New Roman"/>
          <w:i/>
          <w:color w:val="000000"/>
        </w:rPr>
        <w:t>na podstawie art. 21 RODO prawo sprzeciwu, wobec przetwarzania danych osobowych, gdyż podstawą prawną przetwarzania danych osobowych jest art. 6 ust. 1 lit. c RODO</w:t>
      </w:r>
    </w:p>
    <w:p w:rsidR="0028327A" w:rsidRDefault="0028327A" w14:paraId="14847F5A" w14:textId="77777777">
      <w:pPr>
        <w:pBdr>
          <w:top w:val="nil"/>
          <w:left w:val="nil"/>
          <w:bottom w:val="nil"/>
          <w:right w:val="nil"/>
          <w:between w:val="nil"/>
        </w:pBdr>
        <w:spacing w:after="105"/>
        <w:ind w:left="0" w:right="87" w:hanging="2"/>
        <w:rPr>
          <w:rFonts w:ascii="Times New Roman" w:hAnsi="Times New Roman" w:eastAsia="Times New Roman" w:cs="Times New Roman"/>
          <w:color w:val="000000"/>
        </w:rPr>
      </w:pPr>
    </w:p>
    <w:p w:rsidR="0028327A" w:rsidRDefault="0028327A" w14:paraId="14847F5B" w14:textId="77777777">
      <w:pPr>
        <w:pBdr>
          <w:top w:val="nil"/>
          <w:left w:val="nil"/>
          <w:bottom w:val="nil"/>
          <w:right w:val="nil"/>
          <w:between w:val="nil"/>
        </w:pBdr>
        <w:spacing w:after="0"/>
        <w:ind w:left="0" w:hanging="2"/>
        <w:rPr>
          <w:rFonts w:ascii="Times New Roman" w:hAnsi="Times New Roman" w:eastAsia="Times New Roman" w:cs="Times New Roman"/>
          <w:color w:val="000000"/>
        </w:rPr>
      </w:pPr>
    </w:p>
    <w:p w:rsidR="0028327A" w:rsidRDefault="00000000" w14:paraId="14847F5C" w14:textId="77777777">
      <w:pPr>
        <w:pBdr>
          <w:top w:val="nil"/>
          <w:left w:val="nil"/>
          <w:bottom w:val="nil"/>
          <w:right w:val="nil"/>
          <w:between w:val="nil"/>
        </w:pBdr>
        <w:spacing w:after="118"/>
        <w:ind w:left="0" w:hanging="2"/>
        <w:rPr>
          <w:rFonts w:ascii="Times New Roman" w:hAnsi="Times New Roman" w:eastAsia="Times New Roman" w:cs="Times New Roman"/>
          <w:color w:val="000000"/>
        </w:rPr>
      </w:pPr>
      <w:bookmarkStart w:name="_heading=h.tyjcwt" w:colFirst="0" w:colLast="0" w:id="5"/>
      <w:bookmarkEnd w:id="5"/>
      <w:r>
        <w:rPr>
          <w:rFonts w:ascii="Times New Roman" w:hAnsi="Times New Roman" w:eastAsia="Times New Roman" w:cs="Times New Roman"/>
          <w:b/>
          <w:color w:val="000000"/>
        </w:rPr>
        <w:t xml:space="preserve">INTEGRALNĄ CZĘŚĆ NINIEJSZEJ SWZ STANOWIĄ: </w:t>
      </w:r>
    </w:p>
    <w:p w:rsidR="0028327A" w:rsidRDefault="00000000" w14:paraId="14847F5D" w14:textId="77777777">
      <w:pPr>
        <w:pBdr>
          <w:top w:val="nil"/>
          <w:left w:val="nil"/>
          <w:bottom w:val="nil"/>
          <w:right w:val="nil"/>
          <w:between w:val="nil"/>
        </w:pBdr>
        <w:spacing w:after="5" w:line="270" w:lineRule="auto"/>
        <w:ind w:left="0" w:hanging="2"/>
        <w:rPr>
          <w:rFonts w:ascii="Times New Roman" w:hAnsi="Times New Roman" w:eastAsia="Times New Roman" w:cs="Times New Roman"/>
          <w:color w:val="000000"/>
        </w:rPr>
      </w:pPr>
      <w:r>
        <w:rPr>
          <w:rFonts w:ascii="Times New Roman" w:hAnsi="Times New Roman" w:eastAsia="Times New Roman" w:cs="Times New Roman"/>
          <w:i/>
          <w:color w:val="000000"/>
        </w:rPr>
        <w:t xml:space="preserve">Załącznik nr 1 – formularz ofertowy  </w:t>
      </w:r>
    </w:p>
    <w:p w:rsidR="0028327A" w:rsidRDefault="00000000" w14:paraId="14847F5E" w14:textId="77777777">
      <w:pPr>
        <w:pBdr>
          <w:top w:val="nil"/>
          <w:left w:val="nil"/>
          <w:bottom w:val="nil"/>
          <w:right w:val="nil"/>
          <w:between w:val="nil"/>
        </w:pBdr>
        <w:spacing w:after="5" w:line="270" w:lineRule="auto"/>
        <w:ind w:left="0" w:hanging="2"/>
        <w:rPr>
          <w:rFonts w:ascii="Times New Roman" w:hAnsi="Times New Roman" w:eastAsia="Times New Roman" w:cs="Times New Roman"/>
          <w:color w:val="000000"/>
        </w:rPr>
      </w:pPr>
      <w:r>
        <w:rPr>
          <w:rFonts w:ascii="Times New Roman" w:hAnsi="Times New Roman" w:eastAsia="Times New Roman" w:cs="Times New Roman"/>
          <w:i/>
          <w:color w:val="000000"/>
        </w:rPr>
        <w:t xml:space="preserve">Załącznik nr 2 – projekt umowy usługi  </w:t>
      </w:r>
    </w:p>
    <w:p w:rsidR="0028327A" w:rsidRDefault="00000000" w14:paraId="14847F5F" w14:textId="77777777">
      <w:pPr>
        <w:pBdr>
          <w:top w:val="nil"/>
          <w:left w:val="nil"/>
          <w:bottom w:val="nil"/>
          <w:right w:val="nil"/>
          <w:between w:val="nil"/>
        </w:pBdr>
        <w:spacing w:after="5" w:line="270" w:lineRule="auto"/>
        <w:ind w:left="0" w:hanging="2"/>
        <w:rPr>
          <w:rFonts w:ascii="Times New Roman" w:hAnsi="Times New Roman" w:eastAsia="Times New Roman" w:cs="Times New Roman"/>
          <w:color w:val="000000"/>
        </w:rPr>
      </w:pPr>
      <w:r>
        <w:rPr>
          <w:rFonts w:ascii="Times New Roman" w:hAnsi="Times New Roman" w:eastAsia="Times New Roman" w:cs="Times New Roman"/>
          <w:i/>
          <w:color w:val="000000"/>
        </w:rPr>
        <w:t xml:space="preserve">Załącznik nr 3 – </w:t>
      </w:r>
      <w:r>
        <w:rPr>
          <w:rFonts w:ascii="Times New Roman" w:hAnsi="Times New Roman" w:eastAsia="Times New Roman" w:cs="Times New Roman"/>
          <w:i/>
        </w:rPr>
        <w:t>opis przedmiotu zamówienia</w:t>
      </w:r>
      <w:r>
        <w:rPr>
          <w:rFonts w:ascii="Times New Roman" w:hAnsi="Times New Roman" w:eastAsia="Times New Roman" w:cs="Times New Roman"/>
          <w:i/>
          <w:color w:val="000000"/>
        </w:rPr>
        <w:t xml:space="preserve"> </w:t>
      </w:r>
    </w:p>
    <w:p w:rsidR="0028327A" w:rsidRDefault="00000000" w14:paraId="14847F60" w14:textId="77777777">
      <w:pPr>
        <w:pBdr>
          <w:top w:val="nil"/>
          <w:left w:val="nil"/>
          <w:bottom w:val="nil"/>
          <w:right w:val="nil"/>
          <w:between w:val="nil"/>
        </w:pBdr>
        <w:spacing w:after="5" w:line="270" w:lineRule="auto"/>
        <w:ind w:left="0" w:hanging="2"/>
        <w:rPr>
          <w:rFonts w:ascii="Times New Roman" w:hAnsi="Times New Roman" w:eastAsia="Times New Roman" w:cs="Times New Roman"/>
          <w:color w:val="000000"/>
        </w:rPr>
      </w:pPr>
      <w:r>
        <w:rPr>
          <w:rFonts w:ascii="Times New Roman" w:hAnsi="Times New Roman" w:eastAsia="Times New Roman" w:cs="Times New Roman"/>
          <w:i/>
          <w:color w:val="000000"/>
        </w:rPr>
        <w:t xml:space="preserve">Załącznik nr 4 – zobowiązanie do udostępnienia zasobów podmiotu trzeciego  </w:t>
      </w:r>
    </w:p>
    <w:p w:rsidR="0028327A" w:rsidRDefault="00000000" w14:paraId="14847F61" w14:textId="77777777">
      <w:pPr>
        <w:pBdr>
          <w:top w:val="nil"/>
          <w:left w:val="nil"/>
          <w:bottom w:val="nil"/>
          <w:right w:val="nil"/>
          <w:between w:val="nil"/>
        </w:pBdr>
        <w:spacing w:after="5" w:line="270" w:lineRule="auto"/>
        <w:ind w:left="0" w:hanging="2"/>
        <w:rPr>
          <w:rFonts w:ascii="Times New Roman" w:hAnsi="Times New Roman" w:eastAsia="Times New Roman" w:cs="Times New Roman"/>
          <w:color w:val="000000"/>
        </w:rPr>
      </w:pPr>
      <w:r>
        <w:rPr>
          <w:rFonts w:ascii="Times New Roman" w:hAnsi="Times New Roman" w:eastAsia="Times New Roman" w:cs="Times New Roman"/>
          <w:i/>
          <w:color w:val="000000"/>
        </w:rPr>
        <w:t xml:space="preserve">Załącznik nr 5 – wykaz osób  </w:t>
      </w:r>
    </w:p>
    <w:p w:rsidR="0028327A" w:rsidRDefault="00000000" w14:paraId="14847F62" w14:textId="77777777">
      <w:pPr>
        <w:pBdr>
          <w:top w:val="nil"/>
          <w:left w:val="nil"/>
          <w:bottom w:val="nil"/>
          <w:right w:val="nil"/>
          <w:between w:val="nil"/>
        </w:pBdr>
        <w:spacing w:after="5" w:line="270" w:lineRule="auto"/>
        <w:ind w:left="0" w:hanging="2"/>
        <w:rPr>
          <w:rFonts w:ascii="Times New Roman" w:hAnsi="Times New Roman" w:eastAsia="Times New Roman" w:cs="Times New Roman"/>
          <w:color w:val="000000"/>
        </w:rPr>
      </w:pPr>
      <w:r>
        <w:rPr>
          <w:rFonts w:ascii="Times New Roman" w:hAnsi="Times New Roman" w:eastAsia="Times New Roman" w:cs="Times New Roman"/>
          <w:i/>
          <w:color w:val="000000"/>
        </w:rPr>
        <w:t xml:space="preserve">Załącznik nr 6 – wykaz wykonanych usług  </w:t>
      </w:r>
    </w:p>
    <w:p w:rsidR="0028327A" w:rsidRDefault="00000000" w14:paraId="14847F63" w14:textId="77777777">
      <w:pPr>
        <w:pBdr>
          <w:top w:val="nil"/>
          <w:left w:val="nil"/>
          <w:bottom w:val="nil"/>
          <w:right w:val="nil"/>
          <w:between w:val="nil"/>
        </w:pBdr>
        <w:spacing w:after="5" w:line="270" w:lineRule="auto"/>
        <w:ind w:left="0" w:hanging="2"/>
        <w:rPr>
          <w:rFonts w:ascii="Times New Roman" w:hAnsi="Times New Roman" w:eastAsia="Times New Roman" w:cs="Times New Roman"/>
          <w:color w:val="000000"/>
        </w:rPr>
      </w:pPr>
      <w:r>
        <w:rPr>
          <w:rFonts w:ascii="Times New Roman" w:hAnsi="Times New Roman" w:eastAsia="Times New Roman" w:cs="Times New Roman"/>
          <w:i/>
          <w:color w:val="000000"/>
        </w:rPr>
        <w:t xml:space="preserve">Załącznik nr 7 – oświadczenie dot. grupy kapitałowej </w:t>
      </w:r>
    </w:p>
    <w:p w:rsidR="0028327A" w:rsidRDefault="00000000" w14:paraId="14847F64" w14:textId="77777777">
      <w:pPr>
        <w:pBdr>
          <w:top w:val="nil"/>
          <w:left w:val="nil"/>
          <w:bottom w:val="nil"/>
          <w:right w:val="nil"/>
          <w:between w:val="nil"/>
        </w:pBdr>
        <w:spacing w:after="5" w:line="270" w:lineRule="auto"/>
        <w:ind w:left="0" w:hanging="2"/>
        <w:rPr>
          <w:rFonts w:ascii="Times New Roman" w:hAnsi="Times New Roman" w:eastAsia="Times New Roman" w:cs="Times New Roman"/>
          <w:color w:val="000000"/>
        </w:rPr>
      </w:pPr>
      <w:r>
        <w:rPr>
          <w:rFonts w:ascii="Times New Roman" w:hAnsi="Times New Roman" w:eastAsia="Times New Roman" w:cs="Times New Roman"/>
          <w:i/>
          <w:color w:val="000000"/>
        </w:rPr>
        <w:t xml:space="preserve">Załącznik nr 8 – oświadczenie </w:t>
      </w:r>
      <w:r>
        <w:rPr>
          <w:rFonts w:ascii="Times New Roman" w:hAnsi="Times New Roman" w:eastAsia="Times New Roman" w:cs="Times New Roman"/>
          <w:color w:val="000000"/>
        </w:rPr>
        <w:t xml:space="preserve">składane w związku z agresją Rosji wobec Ukrainy </w:t>
      </w:r>
    </w:p>
    <w:p w:rsidR="0028327A" w:rsidRDefault="0028327A" w14:paraId="14847F65" w14:textId="77777777">
      <w:pPr>
        <w:pBdr>
          <w:top w:val="nil"/>
          <w:left w:val="nil"/>
          <w:bottom w:val="nil"/>
          <w:right w:val="nil"/>
          <w:between w:val="nil"/>
        </w:pBdr>
        <w:ind w:left="0" w:right="142" w:hanging="2"/>
        <w:rPr>
          <w:rFonts w:ascii="Times New Roman" w:hAnsi="Times New Roman" w:eastAsia="Times New Roman" w:cs="Times New Roman"/>
          <w:color w:val="000000"/>
        </w:rPr>
      </w:pPr>
    </w:p>
    <w:p w:rsidR="0028327A" w:rsidRDefault="0028327A" w14:paraId="14847F66" w14:textId="77777777">
      <w:pPr>
        <w:pBdr>
          <w:top w:val="nil"/>
          <w:left w:val="nil"/>
          <w:bottom w:val="nil"/>
          <w:right w:val="nil"/>
          <w:between w:val="nil"/>
        </w:pBdr>
        <w:ind w:left="0" w:right="142" w:hanging="2"/>
        <w:rPr>
          <w:rFonts w:ascii="Times New Roman" w:hAnsi="Times New Roman" w:eastAsia="Times New Roman" w:cs="Times New Roman"/>
          <w:color w:val="000000"/>
        </w:rPr>
      </w:pPr>
    </w:p>
    <w:p w:rsidR="0028327A" w:rsidRDefault="0028327A" w14:paraId="14847F67" w14:textId="77777777">
      <w:pPr>
        <w:pBdr>
          <w:top w:val="nil"/>
          <w:left w:val="nil"/>
          <w:bottom w:val="nil"/>
          <w:right w:val="nil"/>
          <w:between w:val="nil"/>
        </w:pBdr>
        <w:ind w:left="0" w:right="142" w:hanging="2"/>
        <w:rPr>
          <w:rFonts w:ascii="Times New Roman" w:hAnsi="Times New Roman" w:eastAsia="Times New Roman" w:cs="Times New Roman"/>
          <w:color w:val="000000"/>
        </w:rPr>
      </w:pPr>
    </w:p>
    <w:p w:rsidR="0028327A" w:rsidRDefault="0028327A" w14:paraId="14847F68" w14:textId="77777777">
      <w:pPr>
        <w:pBdr>
          <w:top w:val="nil"/>
          <w:left w:val="nil"/>
          <w:bottom w:val="nil"/>
          <w:right w:val="nil"/>
          <w:between w:val="nil"/>
        </w:pBdr>
        <w:ind w:left="0" w:right="142" w:hanging="2"/>
        <w:rPr>
          <w:rFonts w:ascii="Times New Roman" w:hAnsi="Times New Roman" w:eastAsia="Times New Roman" w:cs="Times New Roman"/>
          <w:color w:val="000000"/>
        </w:rPr>
      </w:pPr>
    </w:p>
    <w:p w:rsidR="0028327A" w:rsidRDefault="0028327A" w14:paraId="14847F69" w14:textId="77777777">
      <w:pPr>
        <w:pBdr>
          <w:top w:val="nil"/>
          <w:left w:val="nil"/>
          <w:bottom w:val="nil"/>
          <w:right w:val="nil"/>
          <w:between w:val="nil"/>
        </w:pBdr>
        <w:ind w:left="0" w:right="142" w:hanging="2"/>
        <w:rPr>
          <w:rFonts w:ascii="Times New Roman" w:hAnsi="Times New Roman" w:eastAsia="Times New Roman" w:cs="Times New Roman"/>
          <w:color w:val="000000"/>
        </w:rPr>
      </w:pPr>
    </w:p>
    <w:p w:rsidR="0028327A" w:rsidRDefault="0028327A" w14:paraId="14847F6A" w14:textId="77777777">
      <w:pPr>
        <w:pBdr>
          <w:top w:val="nil"/>
          <w:left w:val="nil"/>
          <w:bottom w:val="nil"/>
          <w:right w:val="nil"/>
          <w:between w:val="nil"/>
        </w:pBdr>
        <w:ind w:left="0" w:right="142" w:hanging="2"/>
        <w:rPr>
          <w:rFonts w:ascii="Times New Roman" w:hAnsi="Times New Roman" w:eastAsia="Times New Roman" w:cs="Times New Roman"/>
          <w:color w:val="000000"/>
        </w:rPr>
      </w:pPr>
    </w:p>
    <w:p w:rsidR="0028327A" w:rsidP="7B50635B" w:rsidRDefault="00000000" w14:paraId="14847F6F" w14:textId="7C976ADE">
      <w:pPr>
        <w:pStyle w:val="Normalny"/>
        <w:pBdr>
          <w:top w:val="nil" w:color="000000" w:sz="0" w:space="0"/>
          <w:left w:val="nil" w:color="000000" w:sz="0" w:space="0"/>
          <w:bottom w:val="nil" w:color="000000" w:sz="0" w:space="0"/>
          <w:right w:val="nil" w:color="000000" w:sz="0" w:space="0"/>
          <w:between w:val="nil" w:color="000000" w:sz="0" w:space="0"/>
        </w:pBdr>
        <w:spacing w:after="5" w:line="270" w:lineRule="auto"/>
        <w:ind w:left="0" w:right="142" w:hanging="2"/>
        <w:rPr>
          <w:rFonts w:ascii="Times New Roman" w:hAnsi="Times New Roman" w:eastAsia="Times New Roman" w:cs="Times New Roman"/>
          <w:color w:val="000000"/>
        </w:rPr>
      </w:pPr>
      <w:r>
        <w:br w:type="page"/>
      </w:r>
      <w:r w:rsidRPr="7B50635B" w:rsidR="7B50635B">
        <w:rPr>
          <w:rFonts w:ascii="Times New Roman" w:hAnsi="Times New Roman" w:eastAsia="Times New Roman" w:cs="Times New Roman"/>
          <w:i w:val="1"/>
          <w:iCs w:val="1"/>
          <w:color w:val="000000" w:themeColor="text1" w:themeTint="FF" w:themeShade="FF"/>
        </w:rPr>
        <w:t xml:space="preserve">Załącznik nr 1 – formularz ofertowy  </w:t>
      </w:r>
    </w:p>
    <w:p w:rsidR="0028327A" w:rsidRDefault="0028327A" w14:paraId="14847F70" w14:textId="77777777">
      <w:pPr>
        <w:pBdr>
          <w:top w:val="nil"/>
          <w:left w:val="nil"/>
          <w:bottom w:val="nil"/>
          <w:right w:val="nil"/>
          <w:between w:val="nil"/>
        </w:pBdr>
        <w:spacing w:after="5" w:line="270" w:lineRule="auto"/>
        <w:ind w:left="0" w:hanging="2"/>
        <w:rPr>
          <w:rFonts w:ascii="Times New Roman" w:hAnsi="Times New Roman" w:eastAsia="Times New Roman" w:cs="Times New Roman"/>
          <w:color w:val="000000"/>
        </w:rPr>
      </w:pPr>
    </w:p>
    <w:p w:rsidR="0028327A" w:rsidRDefault="00000000" w14:paraId="14847F71" w14:textId="77777777">
      <w:pPr>
        <w:pBdr>
          <w:top w:val="nil"/>
          <w:left w:val="nil"/>
          <w:bottom w:val="nil"/>
          <w:right w:val="nil"/>
          <w:between w:val="nil"/>
        </w:pBdr>
        <w:ind w:left="0" w:hanging="2"/>
        <w:jc w:val="center"/>
        <w:rPr>
          <w:rFonts w:ascii="Times New Roman" w:hAnsi="Times New Roman" w:eastAsia="Times New Roman" w:cs="Times New Roman"/>
          <w:color w:val="000000"/>
        </w:rPr>
      </w:pPr>
      <w:r>
        <w:rPr>
          <w:rFonts w:ascii="Times New Roman" w:hAnsi="Times New Roman" w:eastAsia="Times New Roman" w:cs="Times New Roman"/>
          <w:b/>
          <w:color w:val="000000"/>
        </w:rPr>
        <w:t>FORMULARZ OFERTY</w:t>
      </w:r>
    </w:p>
    <w:p w:rsidR="0028327A" w:rsidRDefault="00000000" w14:paraId="14847F72" w14:textId="77777777">
      <w:pPr>
        <w:pBdr>
          <w:top w:val="nil"/>
          <w:left w:val="nil"/>
          <w:bottom w:val="nil"/>
          <w:right w:val="nil"/>
          <w:between w:val="nil"/>
        </w:pBdr>
        <w:ind w:left="0" w:hanging="2"/>
        <w:jc w:val="center"/>
        <w:rPr>
          <w:rFonts w:ascii="Times New Roman" w:hAnsi="Times New Roman" w:eastAsia="Times New Roman" w:cs="Times New Roman"/>
          <w:color w:val="000000"/>
        </w:rPr>
      </w:pPr>
      <w:r>
        <w:rPr>
          <w:rFonts w:ascii="Times New Roman" w:hAnsi="Times New Roman" w:eastAsia="Times New Roman" w:cs="Times New Roman"/>
          <w:b/>
          <w:color w:val="000000"/>
        </w:rPr>
        <w:t>DLA TRYBU PODSTAWOWEGO BEZ NEGOCJACJI</w:t>
      </w:r>
    </w:p>
    <w:p w:rsidR="0028327A" w:rsidRDefault="0028327A" w14:paraId="14847F73" w14:textId="77777777">
      <w:pPr>
        <w:pBdr>
          <w:top w:val="nil"/>
          <w:left w:val="nil"/>
          <w:bottom w:val="nil"/>
          <w:right w:val="nil"/>
          <w:between w:val="nil"/>
        </w:pBdr>
        <w:ind w:left="0" w:hanging="2"/>
        <w:rPr>
          <w:rFonts w:ascii="Times New Roman" w:hAnsi="Times New Roman" w:eastAsia="Times New Roman" w:cs="Times New Roman"/>
          <w:color w:val="000000"/>
        </w:rPr>
      </w:pPr>
    </w:p>
    <w:p w:rsidR="0028327A" w:rsidRDefault="00000000" w14:paraId="14847F74" w14:textId="77777777">
      <w:pPr>
        <w:pBdr>
          <w:top w:val="nil"/>
          <w:left w:val="nil"/>
          <w:bottom w:val="nil"/>
          <w:right w:val="nil"/>
          <w:between w:val="nil"/>
        </w:pBdr>
        <w:tabs>
          <w:tab w:val="left" w:pos="0"/>
        </w:tabs>
        <w:ind w:left="0" w:hanging="2"/>
        <w:rPr>
          <w:rFonts w:ascii="Times New Roman" w:hAnsi="Times New Roman" w:eastAsia="Times New Roman" w:cs="Times New Roman"/>
          <w:color w:val="000000"/>
        </w:rPr>
      </w:pPr>
      <w:r>
        <w:rPr>
          <w:rFonts w:ascii="Times New Roman" w:hAnsi="Times New Roman" w:eastAsia="Times New Roman" w:cs="Times New Roman"/>
          <w:b/>
          <w:color w:val="000000"/>
        </w:rPr>
        <w:t>Zadanie: Świadczenia Usług Żywienia Pacjentów Szpitala Powiatowego Im. A. Wolańczyka Sp. Z O.O.</w:t>
      </w:r>
    </w:p>
    <w:p w:rsidR="0028327A" w:rsidRDefault="0028327A" w14:paraId="14847F75" w14:textId="77777777">
      <w:pPr>
        <w:pBdr>
          <w:top w:val="nil"/>
          <w:left w:val="nil"/>
          <w:bottom w:val="nil"/>
          <w:right w:val="nil"/>
          <w:between w:val="nil"/>
        </w:pBdr>
        <w:tabs>
          <w:tab w:val="left" w:pos="0"/>
        </w:tabs>
        <w:ind w:left="0" w:hanging="2"/>
        <w:rPr>
          <w:rFonts w:ascii="Times New Roman" w:hAnsi="Times New Roman" w:eastAsia="Times New Roman" w:cs="Times New Roman"/>
          <w:color w:val="000000"/>
        </w:rPr>
      </w:pPr>
    </w:p>
    <w:p w:rsidR="0028327A" w:rsidRDefault="00000000" w14:paraId="14847F76" w14:textId="77777777">
      <w:pPr>
        <w:widowControl w:val="0"/>
        <w:pBdr>
          <w:top w:val="nil"/>
          <w:left w:val="nil"/>
          <w:bottom w:val="nil"/>
          <w:right w:val="nil"/>
          <w:between w:val="nil"/>
        </w:pBdr>
        <w:ind w:left="0" w:hanging="2"/>
        <w:rPr>
          <w:rFonts w:ascii="Times New Roman" w:hAnsi="Times New Roman" w:eastAsia="Times New Roman" w:cs="Times New Roman"/>
          <w:color w:val="000000"/>
        </w:rPr>
      </w:pPr>
      <w:r>
        <w:rPr>
          <w:rFonts w:ascii="Times New Roman" w:hAnsi="Times New Roman" w:eastAsia="Times New Roman" w:cs="Times New Roman"/>
          <w:b/>
          <w:color w:val="000000"/>
        </w:rPr>
        <w:t>Nr referencyjny nadany sprawie przez Zamawiającego:</w:t>
      </w:r>
    </w:p>
    <w:p w:rsidR="0028327A" w:rsidRDefault="00F14481" w14:paraId="14847F77" w14:textId="2F111BD7">
      <w:pPr>
        <w:widowControl w:val="0"/>
        <w:pBdr>
          <w:top w:val="nil"/>
          <w:left w:val="nil"/>
          <w:bottom w:val="nil"/>
          <w:right w:val="nil"/>
          <w:between w:val="nil"/>
        </w:pBdr>
        <w:ind w:left="0" w:hanging="2"/>
        <w:rPr>
          <w:rFonts w:ascii="Times New Roman" w:hAnsi="Times New Roman" w:eastAsia="Times New Roman" w:cs="Times New Roman"/>
          <w:color w:val="000000"/>
        </w:rPr>
      </w:pPr>
      <w:r>
        <w:rPr>
          <w:rFonts w:ascii="Times New Roman" w:hAnsi="Times New Roman" w:eastAsia="Times New Roman" w:cs="Times New Roman"/>
          <w:b/>
          <w:color w:val="000000"/>
        </w:rPr>
        <w:t>ZP-2024-</w:t>
      </w:r>
      <w:r w:rsidR="00AB67F3">
        <w:rPr>
          <w:rFonts w:ascii="Times New Roman" w:hAnsi="Times New Roman" w:eastAsia="Times New Roman" w:cs="Times New Roman"/>
          <w:b/>
          <w:color w:val="000000"/>
        </w:rPr>
        <w:t>5</w:t>
      </w:r>
    </w:p>
    <w:p w:rsidR="0028327A" w:rsidRDefault="00000000" w14:paraId="14847F78" w14:textId="77777777">
      <w:pPr>
        <w:pBdr>
          <w:top w:val="nil"/>
          <w:left w:val="nil"/>
          <w:bottom w:val="nil"/>
          <w:right w:val="nil"/>
          <w:between w:val="nil"/>
        </w:pBdr>
        <w:ind w:left="0" w:hanging="2"/>
        <w:rPr>
          <w:rFonts w:ascii="Times New Roman" w:hAnsi="Times New Roman" w:eastAsia="Times New Roman" w:cs="Times New Roman"/>
          <w:color w:val="000000"/>
        </w:rPr>
      </w:pPr>
      <w:r>
        <w:rPr>
          <w:rFonts w:ascii="Times New Roman" w:hAnsi="Times New Roman" w:eastAsia="Times New Roman" w:cs="Times New Roman"/>
          <w:b/>
          <w:color w:val="000000"/>
        </w:rPr>
        <w:t>1. ZAMAWIAJĄCY: 1.1.</w:t>
      </w:r>
      <w:r>
        <w:rPr>
          <w:rFonts w:ascii="Times New Roman" w:hAnsi="Times New Roman" w:eastAsia="Times New Roman" w:cs="Times New Roman"/>
          <w:b/>
          <w:color w:val="000000"/>
        </w:rPr>
        <w:tab/>
      </w:r>
    </w:p>
    <w:p w:rsidR="0028327A" w:rsidRDefault="00000000" w14:paraId="14847F79" w14:textId="77777777">
      <w:pPr>
        <w:pBdr>
          <w:top w:val="nil"/>
          <w:left w:val="nil"/>
          <w:bottom w:val="nil"/>
          <w:right w:val="nil"/>
          <w:between w:val="nil"/>
        </w:pBdr>
        <w:ind w:left="0" w:hanging="2"/>
        <w:rPr>
          <w:rFonts w:ascii="Times New Roman" w:hAnsi="Times New Roman" w:eastAsia="Times New Roman" w:cs="Times New Roman"/>
          <w:color w:val="000000"/>
        </w:rPr>
      </w:pPr>
      <w:r>
        <w:rPr>
          <w:rFonts w:ascii="Times New Roman" w:hAnsi="Times New Roman" w:eastAsia="Times New Roman" w:cs="Times New Roman"/>
          <w:b/>
          <w:color w:val="000000"/>
        </w:rPr>
        <w:t>Szpital Powiatowy im. A. Wolańczyka Sp. z o.o.</w:t>
      </w:r>
    </w:p>
    <w:p w:rsidR="0028327A" w:rsidRDefault="00000000" w14:paraId="14847F7A" w14:textId="77777777">
      <w:pPr>
        <w:pBdr>
          <w:top w:val="nil"/>
          <w:left w:val="nil"/>
          <w:bottom w:val="nil"/>
          <w:right w:val="nil"/>
          <w:between w:val="nil"/>
        </w:pBdr>
        <w:ind w:left="0" w:hanging="2"/>
        <w:rPr>
          <w:rFonts w:ascii="Times New Roman" w:hAnsi="Times New Roman" w:eastAsia="Times New Roman" w:cs="Times New Roman"/>
          <w:color w:val="000000"/>
        </w:rPr>
      </w:pPr>
      <w:r>
        <w:rPr>
          <w:rFonts w:ascii="Times New Roman" w:hAnsi="Times New Roman" w:eastAsia="Times New Roman" w:cs="Times New Roman"/>
          <w:b/>
          <w:color w:val="000000"/>
        </w:rPr>
        <w:t>ul. Hoża 11, 59-500 Złotoryja</w:t>
      </w:r>
    </w:p>
    <w:p w:rsidR="0028327A" w:rsidRDefault="00000000" w14:paraId="14847F7B" w14:textId="77777777">
      <w:pPr>
        <w:pBdr>
          <w:top w:val="nil"/>
          <w:left w:val="nil"/>
          <w:bottom w:val="nil"/>
          <w:right w:val="nil"/>
          <w:between w:val="nil"/>
        </w:pBdr>
        <w:ind w:left="0" w:hanging="2"/>
        <w:rPr>
          <w:rFonts w:ascii="Times New Roman" w:hAnsi="Times New Roman" w:eastAsia="Times New Roman" w:cs="Times New Roman"/>
          <w:color w:val="000000"/>
        </w:rPr>
      </w:pPr>
      <w:r>
        <w:rPr>
          <w:rFonts w:ascii="Times New Roman" w:hAnsi="Times New Roman" w:eastAsia="Times New Roman" w:cs="Times New Roman"/>
          <w:b/>
          <w:color w:val="000000"/>
        </w:rPr>
        <w:t>NIP: 727 279 49 63, REGON: 360936346</w:t>
      </w:r>
    </w:p>
    <w:p w:rsidR="0028327A" w:rsidRDefault="00000000" w14:paraId="14847F7C" w14:textId="77777777">
      <w:pPr>
        <w:pBdr>
          <w:top w:val="nil"/>
          <w:left w:val="nil"/>
          <w:bottom w:val="nil"/>
          <w:right w:val="nil"/>
          <w:between w:val="nil"/>
        </w:pBdr>
        <w:ind w:left="0" w:hanging="2"/>
        <w:rPr>
          <w:rFonts w:ascii="Times New Roman" w:hAnsi="Times New Roman" w:eastAsia="Times New Roman" w:cs="Times New Roman"/>
          <w:color w:val="000000"/>
        </w:rPr>
      </w:pPr>
      <w:r>
        <w:rPr>
          <w:rFonts w:ascii="Times New Roman" w:hAnsi="Times New Roman" w:eastAsia="Times New Roman" w:cs="Times New Roman"/>
          <w:b/>
          <w:color w:val="000000"/>
        </w:rPr>
        <w:t>sekretariat@szpitalzlotoryja.pl</w:t>
      </w:r>
    </w:p>
    <w:p w:rsidR="0028327A" w:rsidRDefault="00000000" w14:paraId="14847F7D" w14:textId="77777777">
      <w:pPr>
        <w:pBdr>
          <w:top w:val="nil"/>
          <w:left w:val="nil"/>
          <w:bottom w:val="nil"/>
          <w:right w:val="nil"/>
          <w:between w:val="nil"/>
        </w:pBdr>
        <w:spacing w:after="60"/>
        <w:ind w:left="0" w:hanging="2"/>
        <w:rPr>
          <w:rFonts w:ascii="Times New Roman" w:hAnsi="Times New Roman" w:eastAsia="Times New Roman" w:cs="Times New Roman"/>
          <w:color w:val="000000"/>
        </w:rPr>
      </w:pPr>
      <w:r>
        <w:rPr>
          <w:rFonts w:ascii="Times New Roman" w:hAnsi="Times New Roman" w:eastAsia="Times New Roman" w:cs="Times New Roman"/>
          <w:b/>
          <w:color w:val="000000"/>
        </w:rPr>
        <w:t xml:space="preserve">2. WYKONAWCA: Niniejsza oferta zostaje złożona przez: </w:t>
      </w:r>
    </w:p>
    <w:tbl>
      <w:tblPr>
        <w:tblStyle w:val="ad"/>
        <w:tblW w:w="9586" w:type="dxa"/>
        <w:tblInd w:w="142" w:type="dxa"/>
        <w:tblBorders>
          <w:top w:val="single" w:color="000001" w:sz="4" w:space="0"/>
          <w:left w:val="single" w:color="000001" w:sz="6" w:space="0"/>
          <w:bottom w:val="single" w:color="000001" w:sz="4" w:space="0"/>
          <w:right w:val="single" w:color="000001" w:sz="6" w:space="0"/>
          <w:insideH w:val="single" w:color="000001" w:sz="4" w:space="0"/>
          <w:insideV w:val="single" w:color="000001" w:sz="6" w:space="0"/>
        </w:tblBorders>
        <w:tblLayout w:type="fixed"/>
        <w:tblLook w:val="0000" w:firstRow="0" w:lastRow="0" w:firstColumn="0" w:lastColumn="0" w:noHBand="0" w:noVBand="0"/>
      </w:tblPr>
      <w:tblGrid>
        <w:gridCol w:w="992"/>
        <w:gridCol w:w="3896"/>
        <w:gridCol w:w="4698"/>
      </w:tblGrid>
      <w:tr w:rsidR="0028327A" w14:paraId="14847F81" w14:textId="77777777">
        <w:trPr>
          <w:cantSplit/>
          <w:trHeight w:val="255"/>
        </w:trPr>
        <w:tc>
          <w:tcPr>
            <w:tcW w:w="992" w:type="dxa"/>
            <w:tcBorders>
              <w:top w:val="single" w:color="000001" w:sz="4" w:space="0"/>
              <w:left w:val="single" w:color="000001" w:sz="6" w:space="0"/>
              <w:bottom w:val="single" w:color="000001" w:sz="4" w:space="0"/>
              <w:right w:val="single" w:color="000001" w:sz="6" w:space="0"/>
            </w:tcBorders>
            <w:vAlign w:val="center"/>
          </w:tcPr>
          <w:p w:rsidR="0028327A" w:rsidRDefault="00000000" w14:paraId="14847F7E" w14:textId="77777777">
            <w:pPr>
              <w:pBdr>
                <w:top w:val="nil"/>
                <w:left w:val="nil"/>
                <w:bottom w:val="nil"/>
                <w:right w:val="nil"/>
                <w:between w:val="nil"/>
              </w:pBdr>
              <w:ind w:left="0" w:hanging="2"/>
              <w:rPr>
                <w:rFonts w:ascii="Times New Roman" w:hAnsi="Times New Roman" w:eastAsia="Times New Roman" w:cs="Times New Roman"/>
                <w:color w:val="000000"/>
              </w:rPr>
            </w:pPr>
            <w:r>
              <w:rPr>
                <w:rFonts w:ascii="Times New Roman" w:hAnsi="Times New Roman" w:eastAsia="Times New Roman" w:cs="Times New Roman"/>
                <w:b/>
                <w:color w:val="000000"/>
              </w:rPr>
              <w:t>L.p.</w:t>
            </w:r>
          </w:p>
        </w:tc>
        <w:tc>
          <w:tcPr>
            <w:tcW w:w="3896" w:type="dxa"/>
            <w:tcBorders>
              <w:top w:val="single" w:color="000001" w:sz="4" w:space="0"/>
              <w:left w:val="single" w:color="000001" w:sz="6" w:space="0"/>
              <w:bottom w:val="single" w:color="000001" w:sz="4" w:space="0"/>
              <w:right w:val="single" w:color="000001" w:sz="6" w:space="0"/>
            </w:tcBorders>
            <w:vAlign w:val="center"/>
          </w:tcPr>
          <w:p w:rsidR="0028327A" w:rsidRDefault="00000000" w14:paraId="14847F7F" w14:textId="77777777">
            <w:pPr>
              <w:pBdr>
                <w:top w:val="nil"/>
                <w:left w:val="nil"/>
                <w:bottom w:val="nil"/>
                <w:right w:val="nil"/>
                <w:between w:val="nil"/>
              </w:pBdr>
              <w:ind w:left="0" w:hanging="2"/>
              <w:rPr>
                <w:rFonts w:ascii="Times New Roman" w:hAnsi="Times New Roman" w:eastAsia="Times New Roman" w:cs="Times New Roman"/>
                <w:color w:val="000000"/>
              </w:rPr>
            </w:pPr>
            <w:r>
              <w:rPr>
                <w:rFonts w:ascii="Times New Roman" w:hAnsi="Times New Roman" w:eastAsia="Times New Roman" w:cs="Times New Roman"/>
                <w:b/>
                <w:color w:val="000000"/>
              </w:rPr>
              <w:t>Nazwa i NIP Wykonawcy</w:t>
            </w:r>
          </w:p>
        </w:tc>
        <w:tc>
          <w:tcPr>
            <w:tcW w:w="4698" w:type="dxa"/>
            <w:tcBorders>
              <w:top w:val="single" w:color="000001" w:sz="4" w:space="0"/>
              <w:left w:val="single" w:color="000001" w:sz="6" w:space="0"/>
              <w:bottom w:val="single" w:color="000001" w:sz="4" w:space="0"/>
              <w:right w:val="single" w:color="000001" w:sz="6" w:space="0"/>
            </w:tcBorders>
            <w:vAlign w:val="center"/>
          </w:tcPr>
          <w:p w:rsidR="0028327A" w:rsidRDefault="00000000" w14:paraId="14847F80" w14:textId="77777777">
            <w:pPr>
              <w:pBdr>
                <w:top w:val="nil"/>
                <w:left w:val="nil"/>
                <w:bottom w:val="nil"/>
                <w:right w:val="nil"/>
                <w:between w:val="nil"/>
              </w:pBdr>
              <w:ind w:left="0" w:hanging="2"/>
              <w:rPr>
                <w:rFonts w:ascii="Times New Roman" w:hAnsi="Times New Roman" w:eastAsia="Times New Roman" w:cs="Times New Roman"/>
                <w:color w:val="000000"/>
              </w:rPr>
            </w:pPr>
            <w:r>
              <w:rPr>
                <w:rFonts w:ascii="Times New Roman" w:hAnsi="Times New Roman" w:eastAsia="Times New Roman" w:cs="Times New Roman"/>
                <w:b/>
                <w:color w:val="000000"/>
              </w:rPr>
              <w:t>Adres Wykonawcy</w:t>
            </w:r>
          </w:p>
        </w:tc>
      </w:tr>
      <w:tr w:rsidR="0028327A" w14:paraId="14847F89" w14:textId="77777777">
        <w:trPr>
          <w:cantSplit/>
          <w:trHeight w:val="1150"/>
        </w:trPr>
        <w:tc>
          <w:tcPr>
            <w:tcW w:w="992" w:type="dxa"/>
            <w:tcBorders>
              <w:top w:val="single" w:color="000001" w:sz="4" w:space="0"/>
              <w:left w:val="single" w:color="000001" w:sz="6" w:space="0"/>
              <w:bottom w:val="single" w:color="000001" w:sz="4" w:space="0"/>
              <w:right w:val="single" w:color="000001" w:sz="6" w:space="0"/>
            </w:tcBorders>
          </w:tcPr>
          <w:p w:rsidR="0028327A" w:rsidRDefault="0028327A" w14:paraId="14847F82" w14:textId="77777777">
            <w:pPr>
              <w:pBdr>
                <w:top w:val="nil"/>
                <w:left w:val="nil"/>
                <w:bottom w:val="nil"/>
                <w:right w:val="nil"/>
                <w:between w:val="nil"/>
              </w:pBdr>
              <w:ind w:left="0" w:hanging="2"/>
              <w:rPr>
                <w:rFonts w:ascii="Times New Roman" w:hAnsi="Times New Roman" w:eastAsia="Times New Roman" w:cs="Times New Roman"/>
                <w:color w:val="000000"/>
              </w:rPr>
            </w:pPr>
          </w:p>
        </w:tc>
        <w:tc>
          <w:tcPr>
            <w:tcW w:w="3896" w:type="dxa"/>
            <w:tcBorders>
              <w:top w:val="single" w:color="000001" w:sz="4" w:space="0"/>
              <w:left w:val="single" w:color="000001" w:sz="6" w:space="0"/>
              <w:bottom w:val="single" w:color="000001" w:sz="4" w:space="0"/>
              <w:right w:val="single" w:color="000001" w:sz="6" w:space="0"/>
            </w:tcBorders>
          </w:tcPr>
          <w:p w:rsidR="0028327A" w:rsidRDefault="0028327A" w14:paraId="14847F83" w14:textId="77777777">
            <w:pPr>
              <w:pBdr>
                <w:top w:val="nil"/>
                <w:left w:val="nil"/>
                <w:bottom w:val="nil"/>
                <w:right w:val="nil"/>
                <w:between w:val="nil"/>
              </w:pBdr>
              <w:ind w:left="0" w:hanging="2"/>
              <w:rPr>
                <w:rFonts w:ascii="Times New Roman" w:hAnsi="Times New Roman" w:eastAsia="Times New Roman" w:cs="Times New Roman"/>
                <w:color w:val="000000"/>
              </w:rPr>
            </w:pPr>
          </w:p>
          <w:p w:rsidR="0028327A" w:rsidRDefault="0028327A" w14:paraId="14847F84" w14:textId="77777777">
            <w:pPr>
              <w:pBdr>
                <w:top w:val="nil"/>
                <w:left w:val="nil"/>
                <w:bottom w:val="nil"/>
                <w:right w:val="nil"/>
                <w:between w:val="nil"/>
              </w:pBdr>
              <w:ind w:left="0" w:hanging="2"/>
              <w:rPr>
                <w:rFonts w:ascii="Times New Roman" w:hAnsi="Times New Roman" w:eastAsia="Times New Roman" w:cs="Times New Roman"/>
                <w:color w:val="000000"/>
              </w:rPr>
            </w:pPr>
          </w:p>
          <w:p w:rsidR="0028327A" w:rsidRDefault="0028327A" w14:paraId="14847F85" w14:textId="77777777">
            <w:pPr>
              <w:pBdr>
                <w:top w:val="nil"/>
                <w:left w:val="nil"/>
                <w:bottom w:val="nil"/>
                <w:right w:val="nil"/>
                <w:between w:val="nil"/>
              </w:pBdr>
              <w:ind w:left="0" w:hanging="2"/>
              <w:rPr>
                <w:rFonts w:ascii="Times New Roman" w:hAnsi="Times New Roman" w:eastAsia="Times New Roman" w:cs="Times New Roman"/>
                <w:color w:val="000000"/>
              </w:rPr>
            </w:pPr>
          </w:p>
          <w:p w:rsidR="0028327A" w:rsidRDefault="0028327A" w14:paraId="14847F86" w14:textId="77777777">
            <w:pPr>
              <w:pBdr>
                <w:top w:val="nil"/>
                <w:left w:val="nil"/>
                <w:bottom w:val="nil"/>
                <w:right w:val="nil"/>
                <w:between w:val="nil"/>
              </w:pBdr>
              <w:tabs>
                <w:tab w:val="left" w:pos="531"/>
              </w:tabs>
              <w:ind w:left="0" w:hanging="2"/>
              <w:rPr>
                <w:rFonts w:ascii="Times New Roman" w:hAnsi="Times New Roman" w:eastAsia="Times New Roman" w:cs="Times New Roman"/>
                <w:color w:val="000000"/>
              </w:rPr>
            </w:pPr>
          </w:p>
          <w:p w:rsidR="0028327A" w:rsidRDefault="0028327A" w14:paraId="14847F87" w14:textId="77777777">
            <w:pPr>
              <w:pBdr>
                <w:top w:val="nil"/>
                <w:left w:val="nil"/>
                <w:bottom w:val="nil"/>
                <w:right w:val="nil"/>
                <w:between w:val="nil"/>
              </w:pBdr>
              <w:ind w:left="0" w:hanging="2"/>
              <w:rPr>
                <w:rFonts w:ascii="Times New Roman" w:hAnsi="Times New Roman" w:eastAsia="Times New Roman" w:cs="Times New Roman"/>
                <w:color w:val="000000"/>
              </w:rPr>
            </w:pPr>
          </w:p>
        </w:tc>
        <w:tc>
          <w:tcPr>
            <w:tcW w:w="4698" w:type="dxa"/>
            <w:vMerge w:val="restart"/>
            <w:tcBorders>
              <w:top w:val="single" w:color="000001" w:sz="4" w:space="0"/>
              <w:left w:val="single" w:color="000001" w:sz="6" w:space="0"/>
              <w:bottom w:val="single" w:color="000001" w:sz="4" w:space="0"/>
              <w:right w:val="single" w:color="000001" w:sz="6" w:space="0"/>
            </w:tcBorders>
          </w:tcPr>
          <w:p w:rsidR="0028327A" w:rsidRDefault="0028327A" w14:paraId="14847F88" w14:textId="77777777">
            <w:pPr>
              <w:pBdr>
                <w:top w:val="nil"/>
                <w:left w:val="nil"/>
                <w:bottom w:val="nil"/>
                <w:right w:val="nil"/>
                <w:between w:val="nil"/>
              </w:pBdr>
              <w:ind w:left="0" w:hanging="2"/>
              <w:rPr>
                <w:rFonts w:ascii="Times New Roman" w:hAnsi="Times New Roman" w:eastAsia="Times New Roman" w:cs="Times New Roman"/>
                <w:color w:val="000000"/>
              </w:rPr>
            </w:pPr>
          </w:p>
        </w:tc>
      </w:tr>
      <w:tr w:rsidR="0028327A" w14:paraId="14847F8D" w14:textId="77777777">
        <w:trPr>
          <w:cantSplit/>
          <w:trHeight w:val="432"/>
        </w:trPr>
        <w:tc>
          <w:tcPr>
            <w:tcW w:w="992" w:type="dxa"/>
            <w:tcBorders>
              <w:top w:val="single" w:color="000001" w:sz="4" w:space="0"/>
              <w:left w:val="single" w:color="000001" w:sz="6" w:space="0"/>
              <w:bottom w:val="single" w:color="000001" w:sz="4" w:space="0"/>
              <w:right w:val="single" w:color="000001" w:sz="6" w:space="0"/>
            </w:tcBorders>
            <w:vAlign w:val="center"/>
          </w:tcPr>
          <w:p w:rsidR="0028327A" w:rsidRDefault="00000000" w14:paraId="14847F8A" w14:textId="77777777">
            <w:pPr>
              <w:pBdr>
                <w:top w:val="nil"/>
                <w:left w:val="nil"/>
                <w:bottom w:val="nil"/>
                <w:right w:val="nil"/>
                <w:between w:val="nil"/>
              </w:pBdr>
              <w:ind w:left="0" w:hanging="2"/>
              <w:rPr>
                <w:rFonts w:ascii="Times New Roman" w:hAnsi="Times New Roman" w:eastAsia="Times New Roman" w:cs="Times New Roman"/>
                <w:color w:val="000000"/>
              </w:rPr>
            </w:pPr>
            <w:r>
              <w:rPr>
                <w:rFonts w:ascii="Times New Roman" w:hAnsi="Times New Roman" w:eastAsia="Times New Roman" w:cs="Times New Roman"/>
                <w:b/>
                <w:color w:val="000000"/>
              </w:rPr>
              <w:t>NIP</w:t>
            </w:r>
          </w:p>
        </w:tc>
        <w:tc>
          <w:tcPr>
            <w:tcW w:w="3896" w:type="dxa"/>
            <w:tcBorders>
              <w:top w:val="single" w:color="000001" w:sz="4" w:space="0"/>
              <w:left w:val="single" w:color="000001" w:sz="6" w:space="0"/>
              <w:bottom w:val="single" w:color="000001" w:sz="4" w:space="0"/>
              <w:right w:val="single" w:color="000001" w:sz="6" w:space="0"/>
            </w:tcBorders>
            <w:vAlign w:val="center"/>
          </w:tcPr>
          <w:p w:rsidR="0028327A" w:rsidRDefault="0028327A" w14:paraId="14847F8B" w14:textId="77777777">
            <w:pPr>
              <w:pBdr>
                <w:top w:val="nil"/>
                <w:left w:val="nil"/>
                <w:bottom w:val="nil"/>
                <w:right w:val="nil"/>
                <w:between w:val="nil"/>
              </w:pBdr>
              <w:ind w:left="0" w:hanging="2"/>
              <w:rPr>
                <w:rFonts w:ascii="Times New Roman" w:hAnsi="Times New Roman" w:eastAsia="Times New Roman" w:cs="Times New Roman"/>
                <w:color w:val="000000"/>
              </w:rPr>
            </w:pPr>
          </w:p>
        </w:tc>
        <w:tc>
          <w:tcPr>
            <w:tcW w:w="4698" w:type="dxa"/>
            <w:vMerge/>
            <w:tcBorders>
              <w:top w:val="single" w:color="000001" w:sz="4" w:space="0"/>
              <w:left w:val="single" w:color="000001" w:sz="6" w:space="0"/>
              <w:bottom w:val="single" w:color="000001" w:sz="4" w:space="0"/>
              <w:right w:val="single" w:color="000001" w:sz="6" w:space="0"/>
            </w:tcBorders>
          </w:tcPr>
          <w:p w:rsidR="0028327A" w:rsidRDefault="0028327A" w14:paraId="14847F8C" w14:textId="77777777">
            <w:pPr>
              <w:widowControl w:val="0"/>
              <w:pBdr>
                <w:top w:val="nil"/>
                <w:left w:val="nil"/>
                <w:bottom w:val="nil"/>
                <w:right w:val="nil"/>
                <w:between w:val="nil"/>
              </w:pBdr>
              <w:spacing w:after="0" w:line="276" w:lineRule="auto"/>
              <w:ind w:left="0" w:hanging="2"/>
              <w:rPr>
                <w:rFonts w:ascii="Times New Roman" w:hAnsi="Times New Roman" w:eastAsia="Times New Roman" w:cs="Times New Roman"/>
                <w:color w:val="000000"/>
              </w:rPr>
            </w:pPr>
          </w:p>
        </w:tc>
      </w:tr>
      <w:tr w:rsidR="0028327A" w14:paraId="14847F90" w14:textId="77777777">
        <w:trPr>
          <w:cantSplit/>
          <w:trHeight w:val="432"/>
        </w:trPr>
        <w:tc>
          <w:tcPr>
            <w:tcW w:w="4888" w:type="dxa"/>
            <w:gridSpan w:val="2"/>
            <w:tcBorders>
              <w:top w:val="single" w:color="000001" w:sz="4" w:space="0"/>
              <w:left w:val="single" w:color="000001" w:sz="6" w:space="0"/>
              <w:bottom w:val="single" w:color="000001" w:sz="6" w:space="0"/>
              <w:right w:val="single" w:color="000001" w:sz="6" w:space="0"/>
            </w:tcBorders>
            <w:vAlign w:val="center"/>
          </w:tcPr>
          <w:p w:rsidR="0028327A" w:rsidRDefault="00000000" w14:paraId="14847F8E" w14:textId="77777777">
            <w:pPr>
              <w:pBdr>
                <w:top w:val="nil"/>
                <w:left w:val="nil"/>
                <w:bottom w:val="nil"/>
                <w:right w:val="nil"/>
                <w:between w:val="nil"/>
              </w:pBdr>
              <w:ind w:left="0" w:hanging="2"/>
              <w:rPr>
                <w:rFonts w:ascii="Times New Roman" w:hAnsi="Times New Roman" w:eastAsia="Times New Roman" w:cs="Times New Roman"/>
                <w:color w:val="000000"/>
              </w:rPr>
            </w:pPr>
            <w:r>
              <w:rPr>
                <w:rFonts w:ascii="Times New Roman" w:hAnsi="Times New Roman" w:eastAsia="Times New Roman" w:cs="Times New Roman"/>
                <w:b/>
                <w:color w:val="000000"/>
              </w:rPr>
              <w:t>Województwo:</w:t>
            </w:r>
          </w:p>
        </w:tc>
        <w:tc>
          <w:tcPr>
            <w:tcW w:w="4698" w:type="dxa"/>
            <w:tcBorders>
              <w:top w:val="single" w:color="000001" w:sz="4" w:space="0"/>
              <w:left w:val="single" w:color="000001" w:sz="6" w:space="0"/>
              <w:bottom w:val="single" w:color="000001" w:sz="6" w:space="0"/>
              <w:right w:val="single" w:color="000001" w:sz="6" w:space="0"/>
            </w:tcBorders>
            <w:vAlign w:val="center"/>
          </w:tcPr>
          <w:p w:rsidR="0028327A" w:rsidRDefault="0028327A" w14:paraId="14847F8F" w14:textId="77777777">
            <w:pPr>
              <w:pBdr>
                <w:top w:val="nil"/>
                <w:left w:val="nil"/>
                <w:bottom w:val="nil"/>
                <w:right w:val="nil"/>
                <w:between w:val="nil"/>
              </w:pBdr>
              <w:ind w:left="0" w:hanging="2"/>
              <w:rPr>
                <w:rFonts w:ascii="Times New Roman" w:hAnsi="Times New Roman" w:eastAsia="Times New Roman" w:cs="Times New Roman"/>
                <w:color w:val="000000"/>
              </w:rPr>
            </w:pPr>
          </w:p>
        </w:tc>
      </w:tr>
    </w:tbl>
    <w:p w:rsidR="0028327A" w:rsidRDefault="00000000" w14:paraId="14847F91" w14:textId="77777777">
      <w:pPr>
        <w:pBdr>
          <w:top w:val="nil"/>
          <w:left w:val="nil"/>
          <w:bottom w:val="nil"/>
          <w:right w:val="nil"/>
          <w:between w:val="nil"/>
        </w:pBdr>
        <w:tabs>
          <w:tab w:val="left" w:pos="360"/>
        </w:tabs>
        <w:spacing w:after="60"/>
        <w:ind w:left="0" w:hanging="2"/>
        <w:rPr>
          <w:rFonts w:ascii="Times New Roman" w:hAnsi="Times New Roman" w:eastAsia="Times New Roman" w:cs="Times New Roman"/>
          <w:color w:val="000000"/>
        </w:rPr>
      </w:pPr>
      <w:r>
        <w:rPr>
          <w:rFonts w:ascii="Times New Roman" w:hAnsi="Times New Roman" w:eastAsia="Times New Roman" w:cs="Times New Roman"/>
          <w:b/>
          <w:color w:val="000000"/>
        </w:rPr>
        <w:t xml:space="preserve">3. OSOBA UPRAWNIONA DO KONTAKTÓW: </w:t>
      </w:r>
    </w:p>
    <w:tbl>
      <w:tblPr>
        <w:tblStyle w:val="ae"/>
        <w:tblW w:w="9639" w:type="dxa"/>
        <w:tblInd w:w="142" w:type="dxa"/>
        <w:tblBorders>
          <w:top w:val="single" w:color="000001" w:sz="6" w:space="0"/>
          <w:left w:val="single" w:color="000001" w:sz="6" w:space="0"/>
          <w:bottom w:val="single" w:color="000001" w:sz="6" w:space="0"/>
          <w:right w:val="nil"/>
          <w:insideH w:val="single" w:color="000001" w:sz="6" w:space="0"/>
          <w:insideV w:val="nil"/>
        </w:tblBorders>
        <w:tblLayout w:type="fixed"/>
        <w:tblLook w:val="0000" w:firstRow="0" w:lastRow="0" w:firstColumn="0" w:lastColumn="0" w:noHBand="0" w:noVBand="0"/>
      </w:tblPr>
      <w:tblGrid>
        <w:gridCol w:w="1644"/>
        <w:gridCol w:w="7995"/>
      </w:tblGrid>
      <w:tr w:rsidR="0028327A" w14:paraId="14847F94" w14:textId="77777777">
        <w:trPr>
          <w:trHeight w:val="340"/>
        </w:trPr>
        <w:tc>
          <w:tcPr>
            <w:tcW w:w="1644" w:type="dxa"/>
            <w:tcBorders>
              <w:top w:val="single" w:color="000001" w:sz="6" w:space="0"/>
              <w:left w:val="single" w:color="000001" w:sz="6" w:space="0"/>
              <w:bottom w:val="single" w:color="000001" w:sz="6" w:space="0"/>
            </w:tcBorders>
            <w:vAlign w:val="center"/>
          </w:tcPr>
          <w:p w:rsidR="0028327A" w:rsidRDefault="00000000" w14:paraId="14847F92" w14:textId="77777777">
            <w:pPr>
              <w:pBdr>
                <w:top w:val="nil"/>
                <w:left w:val="nil"/>
                <w:bottom w:val="nil"/>
                <w:right w:val="nil"/>
                <w:between w:val="nil"/>
              </w:pBdr>
              <w:ind w:left="0" w:hanging="2"/>
              <w:rPr>
                <w:rFonts w:ascii="Times New Roman" w:hAnsi="Times New Roman" w:eastAsia="Times New Roman" w:cs="Times New Roman"/>
                <w:color w:val="000000"/>
              </w:rPr>
            </w:pPr>
            <w:r>
              <w:rPr>
                <w:rFonts w:ascii="Times New Roman" w:hAnsi="Times New Roman" w:eastAsia="Times New Roman" w:cs="Times New Roman"/>
                <w:b/>
                <w:color w:val="000000"/>
              </w:rPr>
              <w:t>Imię i nazwisko</w:t>
            </w:r>
          </w:p>
        </w:tc>
        <w:tc>
          <w:tcPr>
            <w:tcW w:w="7995" w:type="dxa"/>
            <w:tcBorders>
              <w:top w:val="single" w:color="000001" w:sz="6" w:space="0"/>
              <w:left w:val="single" w:color="000001" w:sz="6" w:space="0"/>
              <w:bottom w:val="single" w:color="000001" w:sz="6" w:space="0"/>
              <w:right w:val="single" w:color="000001" w:sz="6" w:space="0"/>
            </w:tcBorders>
            <w:vAlign w:val="center"/>
          </w:tcPr>
          <w:p w:rsidR="0028327A" w:rsidRDefault="0028327A" w14:paraId="14847F93" w14:textId="77777777">
            <w:pPr>
              <w:pBdr>
                <w:top w:val="nil"/>
                <w:left w:val="nil"/>
                <w:bottom w:val="nil"/>
                <w:right w:val="nil"/>
                <w:between w:val="nil"/>
              </w:pBdr>
              <w:ind w:left="0" w:hanging="2"/>
              <w:rPr>
                <w:rFonts w:ascii="Times New Roman" w:hAnsi="Times New Roman" w:eastAsia="Times New Roman" w:cs="Times New Roman"/>
                <w:color w:val="000000"/>
              </w:rPr>
            </w:pPr>
          </w:p>
        </w:tc>
      </w:tr>
      <w:tr w:rsidR="0028327A" w14:paraId="14847F97" w14:textId="77777777">
        <w:trPr>
          <w:trHeight w:val="340"/>
        </w:trPr>
        <w:tc>
          <w:tcPr>
            <w:tcW w:w="1644" w:type="dxa"/>
            <w:tcBorders>
              <w:top w:val="single" w:color="000001" w:sz="6" w:space="0"/>
              <w:left w:val="single" w:color="000001" w:sz="6" w:space="0"/>
              <w:bottom w:val="single" w:color="000001" w:sz="6" w:space="0"/>
            </w:tcBorders>
            <w:vAlign w:val="center"/>
          </w:tcPr>
          <w:p w:rsidR="0028327A" w:rsidRDefault="00000000" w14:paraId="14847F95" w14:textId="77777777">
            <w:pPr>
              <w:pBdr>
                <w:top w:val="nil"/>
                <w:left w:val="nil"/>
                <w:bottom w:val="nil"/>
                <w:right w:val="nil"/>
                <w:between w:val="nil"/>
              </w:pBdr>
              <w:ind w:left="0" w:hanging="2"/>
              <w:rPr>
                <w:rFonts w:ascii="Times New Roman" w:hAnsi="Times New Roman" w:eastAsia="Times New Roman" w:cs="Times New Roman"/>
                <w:color w:val="000000"/>
              </w:rPr>
            </w:pPr>
            <w:r>
              <w:rPr>
                <w:rFonts w:ascii="Times New Roman" w:hAnsi="Times New Roman" w:eastAsia="Times New Roman" w:cs="Times New Roman"/>
                <w:b/>
                <w:color w:val="000000"/>
              </w:rPr>
              <w:t>Adres</w:t>
            </w:r>
          </w:p>
        </w:tc>
        <w:tc>
          <w:tcPr>
            <w:tcW w:w="7995" w:type="dxa"/>
            <w:tcBorders>
              <w:top w:val="single" w:color="000001" w:sz="6" w:space="0"/>
              <w:left w:val="single" w:color="000001" w:sz="6" w:space="0"/>
              <w:bottom w:val="single" w:color="000001" w:sz="6" w:space="0"/>
              <w:right w:val="single" w:color="000001" w:sz="6" w:space="0"/>
            </w:tcBorders>
            <w:vAlign w:val="center"/>
          </w:tcPr>
          <w:p w:rsidR="0028327A" w:rsidRDefault="0028327A" w14:paraId="14847F96" w14:textId="77777777">
            <w:pPr>
              <w:pBdr>
                <w:top w:val="nil"/>
                <w:left w:val="nil"/>
                <w:bottom w:val="nil"/>
                <w:right w:val="nil"/>
                <w:between w:val="nil"/>
              </w:pBdr>
              <w:ind w:left="0" w:hanging="2"/>
              <w:rPr>
                <w:rFonts w:ascii="Times New Roman" w:hAnsi="Times New Roman" w:eastAsia="Times New Roman" w:cs="Times New Roman"/>
                <w:color w:val="000000"/>
              </w:rPr>
            </w:pPr>
          </w:p>
        </w:tc>
      </w:tr>
      <w:tr w:rsidR="0028327A" w14:paraId="14847F9A" w14:textId="77777777">
        <w:trPr>
          <w:trHeight w:val="340"/>
        </w:trPr>
        <w:tc>
          <w:tcPr>
            <w:tcW w:w="1644" w:type="dxa"/>
            <w:tcBorders>
              <w:top w:val="single" w:color="000001" w:sz="6" w:space="0"/>
              <w:left w:val="single" w:color="000001" w:sz="6" w:space="0"/>
              <w:bottom w:val="single" w:color="000001" w:sz="6" w:space="0"/>
            </w:tcBorders>
            <w:vAlign w:val="center"/>
          </w:tcPr>
          <w:p w:rsidR="0028327A" w:rsidRDefault="00000000" w14:paraId="14847F98" w14:textId="77777777">
            <w:pPr>
              <w:pBdr>
                <w:top w:val="nil"/>
                <w:left w:val="nil"/>
                <w:bottom w:val="nil"/>
                <w:right w:val="nil"/>
                <w:between w:val="nil"/>
              </w:pBdr>
              <w:ind w:left="0" w:hanging="2"/>
              <w:rPr>
                <w:rFonts w:ascii="Times New Roman" w:hAnsi="Times New Roman" w:eastAsia="Times New Roman" w:cs="Times New Roman"/>
                <w:color w:val="000000"/>
              </w:rPr>
            </w:pPr>
            <w:r>
              <w:rPr>
                <w:rFonts w:ascii="Times New Roman" w:hAnsi="Times New Roman" w:eastAsia="Times New Roman" w:cs="Times New Roman"/>
                <w:b/>
                <w:color w:val="000000"/>
              </w:rPr>
              <w:t>Nr telefonu</w:t>
            </w:r>
          </w:p>
        </w:tc>
        <w:tc>
          <w:tcPr>
            <w:tcW w:w="7995" w:type="dxa"/>
            <w:tcBorders>
              <w:top w:val="single" w:color="000001" w:sz="6" w:space="0"/>
              <w:left w:val="single" w:color="000001" w:sz="6" w:space="0"/>
              <w:bottom w:val="single" w:color="000001" w:sz="6" w:space="0"/>
              <w:right w:val="single" w:color="000001" w:sz="6" w:space="0"/>
            </w:tcBorders>
            <w:vAlign w:val="center"/>
          </w:tcPr>
          <w:p w:rsidR="0028327A" w:rsidRDefault="0028327A" w14:paraId="14847F99" w14:textId="77777777">
            <w:pPr>
              <w:pBdr>
                <w:top w:val="nil"/>
                <w:left w:val="nil"/>
                <w:bottom w:val="nil"/>
                <w:right w:val="nil"/>
                <w:between w:val="nil"/>
              </w:pBdr>
              <w:ind w:left="0" w:hanging="2"/>
              <w:rPr>
                <w:rFonts w:ascii="Times New Roman" w:hAnsi="Times New Roman" w:eastAsia="Times New Roman" w:cs="Times New Roman"/>
                <w:color w:val="000000"/>
              </w:rPr>
            </w:pPr>
          </w:p>
        </w:tc>
      </w:tr>
      <w:tr w:rsidR="0028327A" w14:paraId="14847F9D" w14:textId="77777777">
        <w:trPr>
          <w:trHeight w:val="340"/>
        </w:trPr>
        <w:tc>
          <w:tcPr>
            <w:tcW w:w="1644" w:type="dxa"/>
            <w:tcBorders>
              <w:top w:val="single" w:color="000001" w:sz="6" w:space="0"/>
              <w:left w:val="single" w:color="000001" w:sz="6" w:space="0"/>
              <w:bottom w:val="single" w:color="000001" w:sz="6" w:space="0"/>
            </w:tcBorders>
            <w:vAlign w:val="center"/>
          </w:tcPr>
          <w:p w:rsidR="0028327A" w:rsidRDefault="00000000" w14:paraId="14847F9B" w14:textId="77777777">
            <w:pPr>
              <w:pBdr>
                <w:top w:val="nil"/>
                <w:left w:val="nil"/>
                <w:bottom w:val="nil"/>
                <w:right w:val="nil"/>
                <w:between w:val="nil"/>
              </w:pBdr>
              <w:ind w:left="0" w:hanging="2"/>
              <w:rPr>
                <w:rFonts w:ascii="Times New Roman" w:hAnsi="Times New Roman" w:eastAsia="Times New Roman" w:cs="Times New Roman"/>
                <w:color w:val="000000"/>
              </w:rPr>
            </w:pPr>
            <w:r>
              <w:rPr>
                <w:rFonts w:ascii="Times New Roman" w:hAnsi="Times New Roman" w:eastAsia="Times New Roman" w:cs="Times New Roman"/>
                <w:b/>
                <w:color w:val="000000"/>
              </w:rPr>
              <w:t>Nr faksu</w:t>
            </w:r>
          </w:p>
        </w:tc>
        <w:tc>
          <w:tcPr>
            <w:tcW w:w="7995" w:type="dxa"/>
            <w:tcBorders>
              <w:top w:val="single" w:color="000001" w:sz="6" w:space="0"/>
              <w:left w:val="single" w:color="000001" w:sz="6" w:space="0"/>
              <w:bottom w:val="single" w:color="000001" w:sz="6" w:space="0"/>
              <w:right w:val="single" w:color="000001" w:sz="6" w:space="0"/>
            </w:tcBorders>
            <w:vAlign w:val="center"/>
          </w:tcPr>
          <w:p w:rsidR="0028327A" w:rsidRDefault="0028327A" w14:paraId="14847F9C" w14:textId="77777777">
            <w:pPr>
              <w:pBdr>
                <w:top w:val="nil"/>
                <w:left w:val="nil"/>
                <w:bottom w:val="nil"/>
                <w:right w:val="nil"/>
                <w:between w:val="nil"/>
              </w:pBdr>
              <w:ind w:left="0" w:hanging="2"/>
              <w:rPr>
                <w:rFonts w:ascii="Times New Roman" w:hAnsi="Times New Roman" w:eastAsia="Times New Roman" w:cs="Times New Roman"/>
                <w:color w:val="000000"/>
              </w:rPr>
            </w:pPr>
          </w:p>
        </w:tc>
      </w:tr>
      <w:tr w:rsidR="0028327A" w14:paraId="14847FA0" w14:textId="77777777">
        <w:trPr>
          <w:trHeight w:val="340"/>
        </w:trPr>
        <w:tc>
          <w:tcPr>
            <w:tcW w:w="1644" w:type="dxa"/>
            <w:tcBorders>
              <w:top w:val="single" w:color="000001" w:sz="6" w:space="0"/>
              <w:left w:val="single" w:color="000001" w:sz="6" w:space="0"/>
              <w:bottom w:val="single" w:color="000001" w:sz="6" w:space="0"/>
            </w:tcBorders>
            <w:vAlign w:val="center"/>
          </w:tcPr>
          <w:p w:rsidR="0028327A" w:rsidRDefault="00000000" w14:paraId="14847F9E" w14:textId="77777777">
            <w:pPr>
              <w:pBdr>
                <w:top w:val="nil"/>
                <w:left w:val="nil"/>
                <w:bottom w:val="nil"/>
                <w:right w:val="nil"/>
                <w:between w:val="nil"/>
              </w:pBdr>
              <w:ind w:left="0" w:hanging="2"/>
              <w:rPr>
                <w:rFonts w:ascii="Times New Roman" w:hAnsi="Times New Roman" w:eastAsia="Times New Roman" w:cs="Times New Roman"/>
                <w:color w:val="000000"/>
              </w:rPr>
            </w:pPr>
            <w:r>
              <w:rPr>
                <w:rFonts w:ascii="Times New Roman" w:hAnsi="Times New Roman" w:eastAsia="Times New Roman" w:cs="Times New Roman"/>
                <w:b/>
                <w:color w:val="000000"/>
              </w:rPr>
              <w:t>Adres e-mail</w:t>
            </w:r>
          </w:p>
        </w:tc>
        <w:tc>
          <w:tcPr>
            <w:tcW w:w="7995" w:type="dxa"/>
            <w:tcBorders>
              <w:top w:val="single" w:color="000001" w:sz="6" w:space="0"/>
              <w:left w:val="single" w:color="000001" w:sz="6" w:space="0"/>
              <w:bottom w:val="single" w:color="000001" w:sz="6" w:space="0"/>
              <w:right w:val="single" w:color="000001" w:sz="6" w:space="0"/>
            </w:tcBorders>
            <w:vAlign w:val="center"/>
          </w:tcPr>
          <w:p w:rsidR="0028327A" w:rsidRDefault="0028327A" w14:paraId="14847F9F" w14:textId="77777777">
            <w:pPr>
              <w:pBdr>
                <w:top w:val="nil"/>
                <w:left w:val="nil"/>
                <w:bottom w:val="nil"/>
                <w:right w:val="nil"/>
                <w:between w:val="nil"/>
              </w:pBdr>
              <w:ind w:left="0" w:hanging="2"/>
              <w:rPr>
                <w:rFonts w:ascii="Times New Roman" w:hAnsi="Times New Roman" w:eastAsia="Times New Roman" w:cs="Times New Roman"/>
                <w:color w:val="000000"/>
              </w:rPr>
            </w:pPr>
          </w:p>
        </w:tc>
      </w:tr>
    </w:tbl>
    <w:p w:rsidR="0028327A" w:rsidRDefault="00000000" w14:paraId="14847FA1" w14:textId="77777777">
      <w:pPr>
        <w:pBdr>
          <w:top w:val="nil"/>
          <w:left w:val="nil"/>
          <w:bottom w:val="nil"/>
          <w:right w:val="nil"/>
          <w:between w:val="nil"/>
        </w:pBdr>
        <w:tabs>
          <w:tab w:val="left" w:pos="360"/>
        </w:tabs>
        <w:ind w:left="0" w:hanging="2"/>
        <w:rPr>
          <w:rFonts w:ascii="Times New Roman" w:hAnsi="Times New Roman" w:eastAsia="Times New Roman" w:cs="Times New Roman"/>
          <w:color w:val="000000"/>
        </w:rPr>
      </w:pPr>
      <w:r>
        <w:rPr>
          <w:rFonts w:ascii="Times New Roman" w:hAnsi="Times New Roman" w:eastAsia="Times New Roman" w:cs="Times New Roman"/>
          <w:b/>
          <w:color w:val="000000"/>
        </w:rPr>
        <w:t>4. Ja niżej podpisany oświadczam, że:</w:t>
      </w:r>
    </w:p>
    <w:p w:rsidR="0028327A" w:rsidRDefault="00000000" w14:paraId="14847FA2" w14:textId="77777777">
      <w:pPr>
        <w:numPr>
          <w:ilvl w:val="1"/>
          <w:numId w:val="5"/>
        </w:numPr>
        <w:pBdr>
          <w:top w:val="nil"/>
          <w:left w:val="nil"/>
          <w:bottom w:val="nil"/>
          <w:right w:val="nil"/>
          <w:between w:val="nil"/>
        </w:pBdr>
        <w:tabs>
          <w:tab w:val="left" w:pos="567"/>
          <w:tab w:val="left" w:pos="709"/>
        </w:tabs>
        <w:spacing w:after="0" w:line="240" w:lineRule="auto"/>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zapoznałem się z treścią SWZ dla niniejszego zamówienia;</w:t>
      </w:r>
    </w:p>
    <w:p w:rsidR="0028327A" w:rsidRDefault="00000000" w14:paraId="14847FA3" w14:textId="77777777">
      <w:pPr>
        <w:numPr>
          <w:ilvl w:val="1"/>
          <w:numId w:val="5"/>
        </w:numPr>
        <w:pBdr>
          <w:top w:val="nil"/>
          <w:left w:val="nil"/>
          <w:bottom w:val="nil"/>
          <w:right w:val="nil"/>
          <w:between w:val="nil"/>
        </w:pBdr>
        <w:tabs>
          <w:tab w:val="left" w:pos="567"/>
          <w:tab w:val="left" w:pos="709"/>
        </w:tabs>
        <w:spacing w:after="0" w:line="240" w:lineRule="auto"/>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gwarantuję wykonanie całości niniejszego zamówienia zgodnie z treścią SWZ, wyjaśnień do SWZ oraz jej zmian; </w:t>
      </w:r>
    </w:p>
    <w:p w:rsidR="0028327A" w:rsidRDefault="00000000" w14:paraId="14847FA4" w14:textId="77777777">
      <w:pPr>
        <w:numPr>
          <w:ilvl w:val="1"/>
          <w:numId w:val="5"/>
        </w:numPr>
        <w:pBdr>
          <w:top w:val="nil"/>
          <w:left w:val="nil"/>
          <w:bottom w:val="nil"/>
          <w:right w:val="nil"/>
          <w:between w:val="nil"/>
        </w:pBdr>
        <w:tabs>
          <w:tab w:val="left" w:pos="567"/>
          <w:tab w:val="left" w:pos="709"/>
        </w:tabs>
        <w:spacing w:after="120" w:line="240" w:lineRule="auto"/>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zobowiązuję się do realizacji niniejszego zamówienia przy zastosowaniu następujących warunków:</w:t>
      </w:r>
    </w:p>
    <w:p w:rsidR="0028327A" w:rsidRDefault="0028327A" w14:paraId="14847FA5" w14:textId="77777777">
      <w:pPr>
        <w:pBdr>
          <w:top w:val="nil"/>
          <w:left w:val="nil"/>
          <w:bottom w:val="nil"/>
          <w:right w:val="nil"/>
          <w:between w:val="nil"/>
        </w:pBdr>
        <w:tabs>
          <w:tab w:val="left" w:pos="853"/>
        </w:tabs>
        <w:ind w:left="0" w:hanging="2"/>
        <w:rPr>
          <w:rFonts w:ascii="Times New Roman" w:hAnsi="Times New Roman" w:eastAsia="Times New Roman" w:cs="Times New Roman"/>
          <w:color w:val="000000"/>
        </w:rPr>
      </w:pPr>
    </w:p>
    <w:p w:rsidR="0028327A" w:rsidRDefault="00000000" w14:paraId="14847FA6" w14:textId="77777777">
      <w:pPr>
        <w:numPr>
          <w:ilvl w:val="0"/>
          <w:numId w:val="11"/>
        </w:numPr>
        <w:pBdr>
          <w:top w:val="nil"/>
          <w:left w:val="nil"/>
          <w:bottom w:val="nil"/>
          <w:right w:val="nil"/>
          <w:between w:val="nil"/>
        </w:pBdr>
        <w:tabs>
          <w:tab w:val="left" w:pos="853"/>
        </w:tabs>
        <w:ind w:left="0" w:hanging="2"/>
        <w:rPr>
          <w:rFonts w:ascii="Times New Roman" w:hAnsi="Times New Roman" w:eastAsia="Times New Roman" w:cs="Times New Roman"/>
          <w:color w:val="000000"/>
        </w:rPr>
      </w:pPr>
      <w:r>
        <w:rPr>
          <w:rFonts w:ascii="Times New Roman" w:hAnsi="Times New Roman" w:eastAsia="Times New Roman" w:cs="Times New Roman"/>
          <w:b/>
          <w:color w:val="000000"/>
        </w:rPr>
        <w:t xml:space="preserve"> cena brutto mojej oferty</w:t>
      </w:r>
      <w:r>
        <w:rPr>
          <w:rFonts w:ascii="Times New Roman" w:hAnsi="Times New Roman" w:eastAsia="Times New Roman" w:cs="Times New Roman"/>
          <w:color w:val="000000"/>
        </w:rPr>
        <w:t xml:space="preserve"> za realizację zamówienia wynosi: ……………………………. </w:t>
      </w:r>
      <w:r>
        <w:rPr>
          <w:rFonts w:ascii="Times New Roman" w:hAnsi="Times New Roman" w:eastAsia="Times New Roman" w:cs="Times New Roman"/>
          <w:b/>
          <w:color w:val="000000"/>
        </w:rPr>
        <w:t>PLN brutto</w:t>
      </w:r>
      <w:r>
        <w:rPr>
          <w:rFonts w:ascii="Times New Roman" w:hAnsi="Times New Roman" w:eastAsia="Times New Roman" w:cs="Times New Roman"/>
          <w:color w:val="000000"/>
        </w:rPr>
        <w:t xml:space="preserve">                                          </w:t>
      </w:r>
    </w:p>
    <w:p w:rsidR="0028327A" w:rsidRDefault="00000000" w14:paraId="14847FA7" w14:textId="77777777">
      <w:pPr>
        <w:pBdr>
          <w:top w:val="nil"/>
          <w:left w:val="nil"/>
          <w:bottom w:val="nil"/>
          <w:right w:val="nil"/>
          <w:between w:val="nil"/>
        </w:pBdr>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(słownie ……………………………………………..……………………………………………………….....) </w:t>
      </w:r>
    </w:p>
    <w:p w:rsidR="0028327A" w:rsidRDefault="00000000" w14:paraId="14847FA8" w14:textId="77777777">
      <w:pPr>
        <w:pBdr>
          <w:top w:val="nil"/>
          <w:left w:val="nil"/>
          <w:bottom w:val="nil"/>
          <w:right w:val="nil"/>
          <w:between w:val="nil"/>
        </w:pBdr>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łącznie z należnym podatkiem VAT ___%, </w:t>
      </w:r>
    </w:p>
    <w:p w:rsidR="0028327A" w:rsidRDefault="00000000" w14:paraId="14847FA9" w14:textId="77777777">
      <w:pPr>
        <w:pBdr>
          <w:top w:val="nil"/>
          <w:left w:val="nil"/>
          <w:bottom w:val="nil"/>
          <w:right w:val="nil"/>
          <w:between w:val="nil"/>
        </w:pBdr>
        <w:spacing w:after="0" w:line="240" w:lineRule="auto"/>
        <w:ind w:left="0" w:hanging="2"/>
        <w:rPr>
          <w:rFonts w:ascii="Times New Roman" w:hAnsi="Times New Roman" w:eastAsia="Times New Roman" w:cs="Times New Roman"/>
          <w:color w:val="000000"/>
        </w:rPr>
      </w:pPr>
      <w:r>
        <w:rPr>
          <w:rFonts w:ascii="Times New Roman" w:hAnsi="Times New Roman" w:eastAsia="Times New Roman" w:cs="Times New Roman"/>
          <w:b/>
          <w:color w:val="000000"/>
        </w:rPr>
        <w:t xml:space="preserve">Cena została ustalona w oparciu o KALKULACJĘ CENOWĄ – stanowiącą załącznik do formularza ofertowego </w:t>
      </w:r>
    </w:p>
    <w:p w:rsidR="0028327A" w:rsidRDefault="0028327A" w14:paraId="14847FAA" w14:textId="77777777">
      <w:pPr>
        <w:pBdr>
          <w:top w:val="nil"/>
          <w:left w:val="nil"/>
          <w:bottom w:val="nil"/>
          <w:right w:val="nil"/>
          <w:between w:val="nil"/>
        </w:pBdr>
        <w:spacing w:after="0" w:line="240" w:lineRule="auto"/>
        <w:ind w:left="0" w:hanging="2"/>
        <w:rPr>
          <w:rFonts w:ascii="Times New Roman" w:hAnsi="Times New Roman" w:eastAsia="Times New Roman" w:cs="Times New Roman"/>
          <w:color w:val="000000"/>
        </w:rPr>
      </w:pPr>
    </w:p>
    <w:p w:rsidR="0028327A" w:rsidRDefault="0028327A" w14:paraId="14847FAB" w14:textId="77777777">
      <w:pPr>
        <w:pBdr>
          <w:top w:val="nil"/>
          <w:left w:val="nil"/>
          <w:bottom w:val="nil"/>
          <w:right w:val="nil"/>
          <w:between w:val="nil"/>
        </w:pBdr>
        <w:spacing w:after="0" w:line="240" w:lineRule="auto"/>
        <w:ind w:left="0" w:hanging="2"/>
        <w:rPr>
          <w:rFonts w:ascii="Times New Roman" w:hAnsi="Times New Roman" w:eastAsia="Times New Roman" w:cs="Times New Roman"/>
          <w:color w:val="000000"/>
        </w:rPr>
      </w:pPr>
    </w:p>
    <w:p w:rsidR="0028327A" w:rsidRDefault="00000000" w14:paraId="14847FAC" w14:textId="77777777">
      <w:pPr>
        <w:numPr>
          <w:ilvl w:val="0"/>
          <w:numId w:val="11"/>
        </w:numPr>
        <w:pBdr>
          <w:top w:val="nil"/>
          <w:left w:val="nil"/>
          <w:bottom w:val="nil"/>
          <w:right w:val="nil"/>
          <w:between w:val="nil"/>
        </w:pBdr>
        <w:spacing w:after="0" w:line="240" w:lineRule="auto"/>
        <w:ind w:left="0" w:hanging="2"/>
        <w:rPr>
          <w:rFonts w:ascii="Times New Roman" w:hAnsi="Times New Roman" w:eastAsia="Times New Roman" w:cs="Times New Roman"/>
          <w:color w:val="000000"/>
        </w:rPr>
      </w:pPr>
      <w:r>
        <w:rPr>
          <w:rFonts w:ascii="Times New Roman" w:hAnsi="Times New Roman" w:eastAsia="Times New Roman" w:cs="Times New Roman"/>
          <w:i/>
          <w:color w:val="000000"/>
        </w:rPr>
        <w:t xml:space="preserve">Oferuję czas dostawy </w:t>
      </w:r>
    </w:p>
    <w:p w:rsidR="0028327A" w:rsidRDefault="0028327A" w14:paraId="14847FAD" w14:textId="77777777">
      <w:pPr>
        <w:pBdr>
          <w:top w:val="nil"/>
          <w:left w:val="nil"/>
          <w:bottom w:val="nil"/>
          <w:right w:val="nil"/>
          <w:between w:val="nil"/>
        </w:pBdr>
        <w:spacing w:line="240" w:lineRule="auto"/>
        <w:ind w:left="0" w:hanging="2"/>
        <w:rPr>
          <w:rFonts w:ascii="Times New Roman" w:hAnsi="Times New Roman" w:eastAsia="Times New Roman" w:cs="Times New Roman"/>
          <w:color w:val="000000"/>
        </w:rPr>
      </w:pPr>
    </w:p>
    <w:p w:rsidR="0028327A" w:rsidRDefault="00000000" w14:paraId="14847FAE" w14:textId="77777777">
      <w:pPr>
        <w:pBdr>
          <w:top w:val="nil"/>
          <w:left w:val="nil"/>
          <w:bottom w:val="nil"/>
          <w:right w:val="nil"/>
          <w:between w:val="nil"/>
        </w:pBdr>
        <w:spacing w:after="0" w:line="240" w:lineRule="auto"/>
        <w:ind w:left="0" w:hanging="2"/>
        <w:rPr>
          <w:rFonts w:ascii="Times New Roman" w:hAnsi="Times New Roman" w:eastAsia="Times New Roman" w:cs="Times New Roman"/>
          <w:color w:val="000000"/>
          <w:sz w:val="40"/>
          <w:szCs w:val="40"/>
        </w:rPr>
      </w:pPr>
      <w:r>
        <w:rPr>
          <w:rFonts w:ascii="Times New Roman" w:hAnsi="Times New Roman" w:eastAsia="Times New Roman" w:cs="Times New Roman"/>
          <w:i/>
          <w:color w:val="000000"/>
        </w:rPr>
        <w:t xml:space="preserve">do 30 minut – </w:t>
      </w:r>
      <w:r>
        <w:rPr>
          <w:rFonts w:ascii="Times New Roman" w:hAnsi="Times New Roman" w:eastAsia="Times New Roman" w:cs="Times New Roman"/>
          <w:i/>
          <w:color w:val="000000"/>
          <w:sz w:val="40"/>
          <w:szCs w:val="40"/>
        </w:rPr>
        <w:t xml:space="preserve">□          </w:t>
      </w:r>
      <w:r>
        <w:rPr>
          <w:rFonts w:ascii="Times New Roman" w:hAnsi="Times New Roman" w:eastAsia="Times New Roman" w:cs="Times New Roman"/>
          <w:i/>
          <w:color w:val="000000"/>
        </w:rPr>
        <w:t xml:space="preserve">od 31 minut do 40 minut – </w:t>
      </w:r>
      <w:r>
        <w:rPr>
          <w:rFonts w:ascii="Times New Roman" w:hAnsi="Times New Roman" w:eastAsia="Times New Roman" w:cs="Times New Roman"/>
          <w:i/>
          <w:color w:val="000000"/>
          <w:sz w:val="40"/>
          <w:szCs w:val="40"/>
        </w:rPr>
        <w:t xml:space="preserve">□      </w:t>
      </w:r>
      <w:r>
        <w:rPr>
          <w:rFonts w:ascii="Times New Roman" w:hAnsi="Times New Roman" w:eastAsia="Times New Roman" w:cs="Times New Roman"/>
          <w:i/>
          <w:color w:val="000000"/>
        </w:rPr>
        <w:t xml:space="preserve">od 41 minut do 60 minut – </w:t>
      </w:r>
      <w:r>
        <w:rPr>
          <w:rFonts w:ascii="Times New Roman" w:hAnsi="Times New Roman" w:eastAsia="Times New Roman" w:cs="Times New Roman"/>
          <w:i/>
          <w:color w:val="000000"/>
          <w:sz w:val="40"/>
          <w:szCs w:val="40"/>
        </w:rPr>
        <w:t>□</w:t>
      </w:r>
    </w:p>
    <w:p w:rsidR="0028327A" w:rsidRDefault="0028327A" w14:paraId="14847FAF" w14:textId="77777777">
      <w:pPr>
        <w:pBdr>
          <w:top w:val="nil"/>
          <w:left w:val="nil"/>
          <w:bottom w:val="nil"/>
          <w:right w:val="nil"/>
          <w:between w:val="nil"/>
        </w:pBdr>
        <w:spacing w:after="0" w:line="240" w:lineRule="auto"/>
        <w:ind w:left="0" w:hanging="2"/>
        <w:rPr>
          <w:rFonts w:ascii="Times New Roman" w:hAnsi="Times New Roman" w:eastAsia="Times New Roman" w:cs="Times New Roman"/>
          <w:color w:val="000000"/>
        </w:rPr>
      </w:pPr>
    </w:p>
    <w:p w:rsidR="0028327A" w:rsidRDefault="00000000" w14:paraId="14847FB0" w14:textId="77777777">
      <w:pPr>
        <w:pBdr>
          <w:top w:val="nil"/>
          <w:left w:val="nil"/>
          <w:bottom w:val="nil"/>
          <w:right w:val="nil"/>
          <w:between w:val="nil"/>
        </w:pBdr>
        <w:spacing w:line="240" w:lineRule="auto"/>
        <w:ind w:left="0" w:hanging="2"/>
        <w:rPr>
          <w:rFonts w:ascii="Times New Roman" w:hAnsi="Times New Roman" w:eastAsia="Times New Roman" w:cs="Times New Roman"/>
          <w:color w:val="000000"/>
          <w:u w:val="single"/>
        </w:rPr>
      </w:pPr>
      <w:r>
        <w:rPr>
          <w:rFonts w:ascii="Times New Roman" w:hAnsi="Times New Roman" w:eastAsia="Times New Roman" w:cs="Times New Roman"/>
          <w:color w:val="000000"/>
          <w:u w:val="single"/>
        </w:rPr>
        <w:t xml:space="preserve">należy zaznaczyć właściwą rubrykę </w:t>
      </w:r>
    </w:p>
    <w:p w:rsidR="0028327A" w:rsidRDefault="00000000" w14:paraId="14847FB1" w14:textId="77777777">
      <w:pPr>
        <w:numPr>
          <w:ilvl w:val="0"/>
          <w:numId w:val="7"/>
        </w:numPr>
        <w:pBdr>
          <w:top w:val="nil"/>
          <w:left w:val="nil"/>
          <w:bottom w:val="nil"/>
          <w:right w:val="nil"/>
          <w:between w:val="nil"/>
        </w:pBdr>
        <w:tabs>
          <w:tab w:val="left" w:pos="567"/>
        </w:tabs>
        <w:spacing w:after="0" w:line="240" w:lineRule="auto"/>
        <w:ind w:left="0" w:hanging="2"/>
        <w:rPr>
          <w:rFonts w:ascii="Times New Roman" w:hAnsi="Times New Roman" w:eastAsia="Times New Roman" w:cs="Times New Roman"/>
          <w:color w:val="000000"/>
        </w:rPr>
      </w:pPr>
      <w:r>
        <w:rPr>
          <w:rFonts w:ascii="Times New Roman" w:hAnsi="Times New Roman" w:eastAsia="Times New Roman" w:cs="Times New Roman"/>
          <w:color w:val="000000"/>
          <w:highlight w:val="white"/>
        </w:rPr>
        <w:t xml:space="preserve">oświadczam, że wysokość minimalnego wynagrodzenia/wysokość minimalnej stawki godzinowej, </w:t>
      </w:r>
      <w:r>
        <w:rPr>
          <w:rFonts w:ascii="Times New Roman" w:hAnsi="Times New Roman" w:eastAsia="Times New Roman" w:cs="Times New Roman"/>
          <w:color w:val="000000"/>
        </w:rPr>
        <w:t>których wartość została przyjęta do ustalenia ceny oferty nie jest niższa od minimalnego wynagrodzenia za pracę/minimalnej stawki godzinowej, ustalonych na podstawie przepisów ustawy z dnia 10 października 2002 r. o minimalnym wynagrodzeniu za pracę;</w:t>
      </w:r>
    </w:p>
    <w:p w:rsidR="0028327A" w:rsidRDefault="00000000" w14:paraId="14847FB2" w14:textId="77777777">
      <w:pPr>
        <w:numPr>
          <w:ilvl w:val="0"/>
          <w:numId w:val="7"/>
        </w:numPr>
        <w:pBdr>
          <w:top w:val="nil"/>
          <w:left w:val="nil"/>
          <w:bottom w:val="nil"/>
          <w:right w:val="nil"/>
          <w:between w:val="nil"/>
        </w:pBdr>
        <w:tabs>
          <w:tab w:val="left" w:pos="567"/>
        </w:tabs>
        <w:spacing w:after="0" w:line="240" w:lineRule="auto"/>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oświadczam, że wypełniłem obowiązki informacyjne przewidziane w art. 13 lub art. 14 RODO wobec osób fizycznych, od których dane osobowe bezpośrednio lub pośrednio pozyskałem w celu ubiegania się o udzielenie zamówienia publicznego w niniejszym postępowaniu;</w:t>
      </w:r>
    </w:p>
    <w:p w:rsidR="0028327A" w:rsidRDefault="00000000" w14:paraId="14847FB3" w14:textId="77777777">
      <w:pPr>
        <w:numPr>
          <w:ilvl w:val="0"/>
          <w:numId w:val="7"/>
        </w:numPr>
        <w:pBdr>
          <w:top w:val="nil"/>
          <w:left w:val="nil"/>
          <w:bottom w:val="nil"/>
          <w:right w:val="nil"/>
          <w:between w:val="nil"/>
        </w:pBdr>
        <w:tabs>
          <w:tab w:val="left" w:pos="567"/>
        </w:tabs>
        <w:spacing w:after="0" w:line="240" w:lineRule="auto"/>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akceptuję termin wykonania niniejszego zamówienia, którego oferta dotyczy zgodnie z pkt. 7 Tomu I SWZ;</w:t>
      </w:r>
    </w:p>
    <w:p w:rsidR="0028327A" w:rsidRDefault="00000000" w14:paraId="14847FB4" w14:textId="77777777">
      <w:pPr>
        <w:numPr>
          <w:ilvl w:val="0"/>
          <w:numId w:val="7"/>
        </w:numPr>
        <w:pBdr>
          <w:top w:val="nil"/>
          <w:left w:val="nil"/>
          <w:bottom w:val="nil"/>
          <w:right w:val="nil"/>
          <w:between w:val="nil"/>
        </w:pBdr>
        <w:tabs>
          <w:tab w:val="left" w:pos="567"/>
        </w:tabs>
        <w:spacing w:after="0" w:line="240" w:lineRule="auto"/>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niniejsza oferta jest ważna do dnia określonego w SWZ;</w:t>
      </w:r>
    </w:p>
    <w:p w:rsidR="0028327A" w:rsidRDefault="00000000" w14:paraId="14847FB5" w14:textId="77777777">
      <w:pPr>
        <w:numPr>
          <w:ilvl w:val="0"/>
          <w:numId w:val="7"/>
        </w:numPr>
        <w:pBdr>
          <w:top w:val="nil"/>
          <w:left w:val="nil"/>
          <w:bottom w:val="nil"/>
          <w:right w:val="nil"/>
          <w:between w:val="nil"/>
        </w:pBdr>
        <w:tabs>
          <w:tab w:val="left" w:pos="567"/>
        </w:tabs>
        <w:spacing w:after="0" w:line="240" w:lineRule="auto"/>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akceptuję bez zastrzeżeń Projekt umowy przedstawiony w SWZ;</w:t>
      </w:r>
    </w:p>
    <w:p w:rsidR="0028327A" w:rsidRDefault="00000000" w14:paraId="14847FB6" w14:textId="77777777">
      <w:pPr>
        <w:numPr>
          <w:ilvl w:val="0"/>
          <w:numId w:val="7"/>
        </w:numPr>
        <w:pBdr>
          <w:top w:val="nil"/>
          <w:left w:val="nil"/>
          <w:bottom w:val="nil"/>
          <w:right w:val="nil"/>
          <w:between w:val="nil"/>
        </w:pBdr>
        <w:spacing w:after="0" w:line="240" w:lineRule="auto"/>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w przypadku uznania mojej oferty za najkorzystniejszą, umowę zobowiązuję się zawrzeć w miejscu i terminie jakie zostaną wskazane przez Zamawiającego;</w:t>
      </w:r>
    </w:p>
    <w:p w:rsidR="0028327A" w:rsidRDefault="00000000" w14:paraId="14847FB7" w14:textId="77777777">
      <w:pPr>
        <w:numPr>
          <w:ilvl w:val="0"/>
          <w:numId w:val="7"/>
        </w:numPr>
        <w:pBdr>
          <w:top w:val="nil"/>
          <w:left w:val="nil"/>
          <w:bottom w:val="nil"/>
          <w:right w:val="nil"/>
          <w:between w:val="nil"/>
        </w:pBdr>
        <w:spacing w:after="0" w:line="240" w:lineRule="auto"/>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zakres zamówienia, którego wykonanie Wykonawca zamierza powierzyć Podwykonawcom wraz z podaniem firm Podwykonawców (o ile są znane w dniu składania oferty):  </w:t>
      </w:r>
    </w:p>
    <w:p w:rsidR="0028327A" w:rsidRDefault="00000000" w14:paraId="14847FB8" w14:textId="77777777">
      <w:pPr>
        <w:pBdr>
          <w:top w:val="nil"/>
          <w:left w:val="nil"/>
          <w:bottom w:val="nil"/>
          <w:right w:val="nil"/>
          <w:between w:val="nil"/>
        </w:pBdr>
        <w:tabs>
          <w:tab w:val="left" w:pos="567"/>
        </w:tabs>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 </w:t>
      </w:r>
    </w:p>
    <w:p w:rsidR="0028327A" w:rsidRDefault="00000000" w14:paraId="14847FB9" w14:textId="77777777">
      <w:pPr>
        <w:pBdr>
          <w:top w:val="nil"/>
          <w:left w:val="nil"/>
          <w:bottom w:val="nil"/>
          <w:right w:val="nil"/>
          <w:between w:val="nil"/>
        </w:pBdr>
        <w:tabs>
          <w:tab w:val="left" w:pos="567"/>
        </w:tabs>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 </w:t>
      </w:r>
    </w:p>
    <w:p w:rsidR="0028327A" w:rsidRDefault="0028327A" w14:paraId="14847FBA" w14:textId="77777777">
      <w:pPr>
        <w:pBdr>
          <w:top w:val="nil"/>
          <w:left w:val="nil"/>
          <w:bottom w:val="nil"/>
          <w:right w:val="nil"/>
          <w:between w:val="nil"/>
        </w:pBdr>
        <w:ind w:left="0" w:right="-142" w:hanging="2"/>
        <w:rPr>
          <w:rFonts w:ascii="Times New Roman" w:hAnsi="Times New Roman" w:eastAsia="Times New Roman" w:cs="Times New Roman"/>
          <w:color w:val="000000"/>
        </w:rPr>
      </w:pPr>
    </w:p>
    <w:p w:rsidR="0028327A" w:rsidRDefault="00000000" w14:paraId="14847FBB" w14:textId="77777777">
      <w:pPr>
        <w:numPr>
          <w:ilvl w:val="0"/>
          <w:numId w:val="7"/>
        </w:numPr>
        <w:pBdr>
          <w:top w:val="nil"/>
          <w:left w:val="nil"/>
          <w:bottom w:val="nil"/>
          <w:right w:val="nil"/>
          <w:between w:val="nil"/>
        </w:pBdr>
        <w:tabs>
          <w:tab w:val="left" w:pos="16756"/>
          <w:tab w:val="left" w:pos="17039"/>
          <w:tab w:val="center" w:pos="20527"/>
          <w:tab w:val="center" w:pos="20582"/>
          <w:tab w:val="right" w:pos="25063"/>
          <w:tab w:val="right" w:pos="25118"/>
        </w:tabs>
        <w:spacing w:after="113" w:line="240"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b/>
          <w:color w:val="000000"/>
        </w:rPr>
        <w:t xml:space="preserve">Oświadczam, że: </w:t>
      </w:r>
    </w:p>
    <w:p w:rsidR="0028327A" w:rsidRDefault="00000000" w14:paraId="14847FBC" w14:textId="77777777">
      <w:pPr>
        <w:numPr>
          <w:ilvl w:val="0"/>
          <w:numId w:val="9"/>
        </w:numPr>
        <w:pBdr>
          <w:top w:val="nil"/>
          <w:left w:val="nil"/>
          <w:bottom w:val="nil"/>
          <w:right w:val="nil"/>
          <w:between w:val="nil"/>
        </w:pBdr>
        <w:tabs>
          <w:tab w:val="left" w:pos="-31680"/>
          <w:tab w:val="left" w:pos="16756"/>
          <w:tab w:val="left" w:pos="17039"/>
          <w:tab w:val="center" w:pos="20527"/>
          <w:tab w:val="center" w:pos="20582"/>
          <w:tab w:val="right" w:pos="25063"/>
          <w:tab w:val="right" w:pos="25118"/>
        </w:tabs>
        <w:spacing w:after="113" w:line="240"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rPr>
        <w:t>Składam</w:t>
      </w:r>
      <w:r>
        <w:rPr>
          <w:rFonts w:ascii="Times New Roman" w:hAnsi="Times New Roman" w:eastAsia="Times New Roman" w:cs="Times New Roman"/>
          <w:color w:val="000000"/>
        </w:rPr>
        <w:t xml:space="preserve"> niniejszą ofertę:</w:t>
      </w:r>
    </w:p>
    <w:p w:rsidR="0028327A" w:rsidRDefault="00000000" w14:paraId="14847FBD" w14:textId="77777777">
      <w:pPr>
        <w:pBdr>
          <w:top w:val="nil"/>
          <w:left w:val="nil"/>
          <w:bottom w:val="nil"/>
          <w:right w:val="nil"/>
          <w:between w:val="nil"/>
        </w:pBdr>
        <w:tabs>
          <w:tab w:val="left" w:pos="-31680"/>
          <w:tab w:val="left" w:pos="16756"/>
          <w:tab w:val="left" w:pos="17039"/>
          <w:tab w:val="center" w:pos="20527"/>
          <w:tab w:val="center" w:pos="20582"/>
          <w:tab w:val="right" w:pos="25063"/>
          <w:tab w:val="right" w:pos="25118"/>
        </w:tabs>
        <w:spacing w:after="113" w:line="240"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       </w:t>
      </w:r>
      <w:r>
        <w:rPr>
          <w:rFonts w:ascii="Wingdings" w:hAnsi="Wingdings" w:eastAsia="Wingdings" w:cs="Wingdings"/>
          <w:color w:val="000000"/>
        </w:rPr>
        <w:t>◻</w:t>
      </w:r>
      <w:r>
        <w:rPr>
          <w:rFonts w:ascii="Times New Roman" w:hAnsi="Times New Roman" w:eastAsia="Times New Roman" w:cs="Times New Roman"/>
          <w:color w:val="000000"/>
        </w:rPr>
        <w:t xml:space="preserve"> we własnym imieniu* </w:t>
      </w:r>
    </w:p>
    <w:p w:rsidR="0028327A" w:rsidRDefault="00000000" w14:paraId="14847FBE" w14:textId="77777777">
      <w:pPr>
        <w:pBdr>
          <w:top w:val="nil"/>
          <w:left w:val="nil"/>
          <w:bottom w:val="nil"/>
          <w:right w:val="nil"/>
          <w:between w:val="nil"/>
        </w:pBdr>
        <w:spacing w:before="80" w:after="0" w:line="240"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 </w:t>
      </w:r>
      <w:r>
        <w:rPr>
          <w:rFonts w:ascii="Wingdings" w:hAnsi="Wingdings" w:eastAsia="Wingdings" w:cs="Wingdings"/>
          <w:color w:val="000000"/>
        </w:rPr>
        <w:t>◻</w:t>
      </w:r>
      <w:r>
        <w:rPr>
          <w:rFonts w:ascii="Times New Roman" w:hAnsi="Times New Roman" w:eastAsia="Times New Roman" w:cs="Times New Roman"/>
          <w:color w:val="000000"/>
        </w:rPr>
        <w:t xml:space="preserve"> jako wykonawcy wspólnie ubiegający się o udzielenie zamówienia.</w:t>
      </w:r>
    </w:p>
    <w:p w:rsidR="0028327A" w:rsidRDefault="0028327A" w14:paraId="14847FBF" w14:textId="77777777">
      <w:pPr>
        <w:pBdr>
          <w:top w:val="nil"/>
          <w:left w:val="nil"/>
          <w:bottom w:val="nil"/>
          <w:right w:val="nil"/>
          <w:between w:val="nil"/>
        </w:pBdr>
        <w:spacing w:before="80" w:after="0" w:line="240" w:lineRule="auto"/>
        <w:ind w:left="0" w:hanging="2"/>
        <w:jc w:val="both"/>
        <w:rPr>
          <w:rFonts w:ascii="Times New Roman" w:hAnsi="Times New Roman" w:eastAsia="Times New Roman" w:cs="Times New Roman"/>
          <w:color w:val="000000"/>
        </w:rPr>
      </w:pPr>
    </w:p>
    <w:p w:rsidR="0028327A" w:rsidRDefault="00000000" w14:paraId="14847FC0" w14:textId="77777777">
      <w:pPr>
        <w:numPr>
          <w:ilvl w:val="0"/>
          <w:numId w:val="9"/>
        </w:numPr>
        <w:pBdr>
          <w:top w:val="nil"/>
          <w:left w:val="nil"/>
          <w:bottom w:val="nil"/>
          <w:right w:val="nil"/>
          <w:between w:val="nil"/>
        </w:pBdr>
        <w:ind w:left="0" w:right="-142" w:hanging="2"/>
        <w:rPr>
          <w:rFonts w:ascii="Times New Roman" w:hAnsi="Times New Roman" w:eastAsia="Times New Roman" w:cs="Times New Roman"/>
          <w:color w:val="000000"/>
        </w:rPr>
      </w:pPr>
      <w:r>
        <w:rPr>
          <w:rFonts w:ascii="Times New Roman" w:hAnsi="Times New Roman" w:eastAsia="Times New Roman" w:cs="Times New Roman"/>
          <w:b/>
          <w:color w:val="000000"/>
        </w:rPr>
        <w:t>O</w:t>
      </w:r>
      <w:r>
        <w:rPr>
          <w:rFonts w:ascii="Times New Roman" w:hAnsi="Times New Roman" w:eastAsia="Times New Roman" w:cs="Times New Roman"/>
          <w:color w:val="000000"/>
        </w:rPr>
        <w:t>świadczam, iż następujące usługi wykonają poszczególni Wykonawcy wspólnie ubiegający się o udzielenie zamówienia (jeżeli dotyczy):</w:t>
      </w:r>
    </w:p>
    <w:p w:rsidR="0028327A" w:rsidRDefault="00000000" w14:paraId="14847FC1" w14:textId="77777777">
      <w:pPr>
        <w:pBdr>
          <w:top w:val="nil"/>
          <w:left w:val="nil"/>
          <w:bottom w:val="nil"/>
          <w:right w:val="nil"/>
          <w:between w:val="nil"/>
        </w:pBdr>
        <w:tabs>
          <w:tab w:val="left" w:pos="-31680"/>
          <w:tab w:val="left" w:pos="16756"/>
          <w:tab w:val="left" w:pos="17039"/>
          <w:tab w:val="center" w:pos="20527"/>
          <w:tab w:val="center" w:pos="20582"/>
          <w:tab w:val="right" w:pos="25063"/>
          <w:tab w:val="right" w:pos="25118"/>
        </w:tabs>
        <w:spacing w:after="113" w:line="240"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Wykonawca (nazwa): …………………………. wykona: ………………….</w:t>
      </w:r>
    </w:p>
    <w:p w:rsidR="0028327A" w:rsidRDefault="00000000" w14:paraId="14847FC2" w14:textId="77777777">
      <w:pPr>
        <w:pBdr>
          <w:top w:val="nil"/>
          <w:left w:val="nil"/>
          <w:bottom w:val="nil"/>
          <w:right w:val="nil"/>
          <w:between w:val="nil"/>
        </w:pBdr>
        <w:tabs>
          <w:tab w:val="left" w:pos="-31680"/>
          <w:tab w:val="left" w:pos="16756"/>
          <w:tab w:val="left" w:pos="17039"/>
          <w:tab w:val="center" w:pos="20527"/>
          <w:tab w:val="center" w:pos="20582"/>
          <w:tab w:val="right" w:pos="25063"/>
          <w:tab w:val="right" w:pos="25118"/>
        </w:tabs>
        <w:spacing w:after="113" w:line="240"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Wykonawca (nazwa): …………………………. wykona: ………………….</w:t>
      </w:r>
    </w:p>
    <w:p w:rsidR="0028327A" w:rsidRDefault="00000000" w14:paraId="14847FC3" w14:textId="77777777">
      <w:pPr>
        <w:pBdr>
          <w:top w:val="nil"/>
          <w:left w:val="nil"/>
          <w:bottom w:val="nil"/>
          <w:right w:val="nil"/>
          <w:between w:val="nil"/>
        </w:pBdr>
        <w:tabs>
          <w:tab w:val="left" w:pos="-31680"/>
          <w:tab w:val="left" w:pos="16756"/>
          <w:tab w:val="left" w:pos="17039"/>
          <w:tab w:val="center" w:pos="20527"/>
          <w:tab w:val="center" w:pos="20582"/>
          <w:tab w:val="right" w:pos="25063"/>
          <w:tab w:val="right" w:pos="25118"/>
        </w:tabs>
        <w:spacing w:after="113" w:line="240"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i/>
          <w:color w:val="000000"/>
        </w:rPr>
        <w:t>*Dotyczy jedynie wykonawców wspólnie ubiegających się o zamówienie – należy dostosować do liczby wykonawców w konsorcjum</w:t>
      </w:r>
    </w:p>
    <w:p w:rsidR="0028327A" w:rsidRDefault="0028327A" w14:paraId="14847FC4" w14:textId="77777777">
      <w:pPr>
        <w:pBdr>
          <w:top w:val="nil"/>
          <w:left w:val="nil"/>
          <w:bottom w:val="nil"/>
          <w:right w:val="nil"/>
          <w:between w:val="nil"/>
        </w:pBdr>
        <w:tabs>
          <w:tab w:val="left" w:pos="567"/>
        </w:tabs>
        <w:ind w:left="0" w:hanging="2"/>
        <w:rPr>
          <w:rFonts w:ascii="Times New Roman" w:hAnsi="Times New Roman" w:eastAsia="Times New Roman" w:cs="Times New Roman"/>
          <w:color w:val="000000"/>
        </w:rPr>
      </w:pPr>
    </w:p>
    <w:p w:rsidR="0028327A" w:rsidRDefault="00000000" w14:paraId="14847FC5" w14:textId="77777777">
      <w:pPr>
        <w:keepLines/>
        <w:numPr>
          <w:ilvl w:val="0"/>
          <w:numId w:val="7"/>
        </w:numPr>
        <w:pBdr>
          <w:top w:val="nil"/>
          <w:left w:val="nil"/>
          <w:bottom w:val="nil"/>
          <w:right w:val="nil"/>
          <w:between w:val="nil"/>
        </w:pBdr>
        <w:spacing w:after="0"/>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Korzystając z uprawnienia nadanego treścią art. 18 ust. 3 ustawy Prawo zamówień publicznych z dnia 11 września 2019 r. Prawo Zamówień Publicznych zastrzegam, że informacje:</w:t>
      </w:r>
    </w:p>
    <w:p w:rsidR="0028327A" w:rsidRDefault="00000000" w14:paraId="14847FC6" w14:textId="77777777">
      <w:pPr>
        <w:keepLines/>
        <w:pBdr>
          <w:top w:val="nil"/>
          <w:left w:val="nil"/>
          <w:bottom w:val="nil"/>
          <w:right w:val="nil"/>
          <w:between w:val="nil"/>
        </w:pBdr>
        <w:spacing w:after="0"/>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(wymienić czego dotyczy)</w:t>
      </w:r>
    </w:p>
    <w:p w:rsidR="0028327A" w:rsidRDefault="00000000" w14:paraId="14847FC7" w14:textId="77777777">
      <w:pPr>
        <w:keepLines/>
        <w:pBdr>
          <w:top w:val="nil"/>
          <w:left w:val="nil"/>
          <w:bottom w:val="nil"/>
          <w:right w:val="nil"/>
          <w:between w:val="nil"/>
        </w:pBdr>
        <w:spacing w:after="0"/>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zawarte są w następujących dokumentach:</w:t>
      </w:r>
    </w:p>
    <w:p w:rsidR="0028327A" w:rsidRDefault="00000000" w14:paraId="14847FC8" w14:textId="77777777">
      <w:pPr>
        <w:keepLines/>
        <w:pBdr>
          <w:top w:val="nil"/>
          <w:left w:val="nil"/>
          <w:bottom w:val="nil"/>
          <w:right w:val="nil"/>
          <w:between w:val="nil"/>
        </w:pBdr>
        <w:spacing w:after="0"/>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 które stanowią tajemnicę przedsiębiorstwa zgodnie z definicją zawartą w treści art. 11 ust. 4 ustawy </w:t>
      </w:r>
    </w:p>
    <w:p w:rsidR="0028327A" w:rsidRDefault="00000000" w14:paraId="14847FC9" w14:textId="77777777">
      <w:pPr>
        <w:keepLines/>
        <w:pBdr>
          <w:top w:val="nil"/>
          <w:left w:val="nil"/>
          <w:bottom w:val="nil"/>
          <w:right w:val="nil"/>
          <w:between w:val="nil"/>
        </w:pBdr>
        <w:spacing w:after="0"/>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z 16.04.1993 r. o zwalczaniu nieuczciwej konkurencji (Dz. U. z 2020 r. poz. 1913) i nie mogą być udostępniane innym uczestnikom postępowania.</w:t>
      </w:r>
    </w:p>
    <w:p w:rsidR="0028327A" w:rsidRDefault="0028327A" w14:paraId="14847FCA" w14:textId="77777777">
      <w:pPr>
        <w:keepLines/>
        <w:pBdr>
          <w:top w:val="nil"/>
          <w:left w:val="nil"/>
          <w:bottom w:val="nil"/>
          <w:right w:val="nil"/>
          <w:between w:val="nil"/>
        </w:pBdr>
        <w:spacing w:after="0"/>
        <w:ind w:left="0" w:hanging="2"/>
        <w:rPr>
          <w:rFonts w:ascii="Times New Roman" w:hAnsi="Times New Roman" w:eastAsia="Times New Roman" w:cs="Times New Roman"/>
          <w:color w:val="000000"/>
        </w:rPr>
      </w:pPr>
    </w:p>
    <w:p w:rsidR="0028327A" w:rsidRDefault="00000000" w14:paraId="14847FCB" w14:textId="77777777">
      <w:pPr>
        <w:keepLines/>
        <w:pBdr>
          <w:top w:val="nil"/>
          <w:left w:val="nil"/>
          <w:bottom w:val="nil"/>
          <w:right w:val="nil"/>
          <w:between w:val="nil"/>
        </w:pBdr>
        <w:spacing w:after="0"/>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Jednocześnie wykazuję, iż zastrzeżone informacje stanowią tajemnicę przedsiębiorstwa, ponieważ:</w:t>
      </w:r>
    </w:p>
    <w:p w:rsidR="0028327A" w:rsidRDefault="0028327A" w14:paraId="14847FCC" w14:textId="77777777">
      <w:pPr>
        <w:keepLines/>
        <w:pBdr>
          <w:top w:val="nil"/>
          <w:left w:val="nil"/>
          <w:bottom w:val="nil"/>
          <w:right w:val="nil"/>
          <w:between w:val="nil"/>
        </w:pBdr>
        <w:spacing w:after="0"/>
        <w:ind w:left="0" w:hanging="2"/>
        <w:rPr>
          <w:rFonts w:ascii="Times New Roman" w:hAnsi="Times New Roman" w:eastAsia="Times New Roman" w:cs="Times New Roman"/>
          <w:color w:val="000000"/>
        </w:rPr>
      </w:pPr>
    </w:p>
    <w:p w:rsidR="0028327A" w:rsidRDefault="00000000" w14:paraId="14847FCD" w14:textId="77777777">
      <w:pPr>
        <w:keepLines/>
        <w:pBdr>
          <w:top w:val="nil"/>
          <w:left w:val="nil"/>
          <w:bottom w:val="nil"/>
          <w:right w:val="nil"/>
          <w:between w:val="nil"/>
        </w:pBdr>
        <w:spacing w:after="0"/>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UZASADNIENIE</w:t>
      </w:r>
    </w:p>
    <w:p w:rsidR="0028327A" w:rsidRDefault="00000000" w14:paraId="14847FCE" w14:textId="77777777">
      <w:pPr>
        <w:keepLines/>
        <w:pBdr>
          <w:top w:val="nil"/>
          <w:left w:val="nil"/>
          <w:bottom w:val="nil"/>
          <w:right w:val="nil"/>
          <w:between w:val="nil"/>
        </w:pBdr>
        <w:spacing w:after="0"/>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w:t>
      </w:r>
    </w:p>
    <w:p w:rsidR="0028327A" w:rsidRDefault="00000000" w14:paraId="14847FCF" w14:textId="77777777">
      <w:pPr>
        <w:keepLines/>
        <w:pBdr>
          <w:top w:val="nil"/>
          <w:left w:val="nil"/>
          <w:bottom w:val="nil"/>
          <w:right w:val="nil"/>
          <w:between w:val="nil"/>
        </w:pBdr>
        <w:spacing w:after="0"/>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w:t>
      </w:r>
    </w:p>
    <w:p w:rsidR="0028327A" w:rsidRDefault="00000000" w14:paraId="14847FD0" w14:textId="77777777">
      <w:pPr>
        <w:keepLines/>
        <w:pBdr>
          <w:top w:val="nil"/>
          <w:left w:val="nil"/>
          <w:bottom w:val="nil"/>
          <w:right w:val="nil"/>
          <w:between w:val="nil"/>
        </w:pBdr>
        <w:spacing w:after="0"/>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Uwaga: </w:t>
      </w:r>
    </w:p>
    <w:p w:rsidR="0028327A" w:rsidRDefault="00000000" w14:paraId="14847FD1" w14:textId="77777777">
      <w:pPr>
        <w:pBdr>
          <w:top w:val="nil"/>
          <w:left w:val="nil"/>
          <w:bottom w:val="nil"/>
          <w:right w:val="nil"/>
          <w:between w:val="nil"/>
        </w:pBdr>
        <w:tabs>
          <w:tab w:val="left" w:pos="567"/>
        </w:tabs>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Zastrzeżone informacje winny być odpowiednio oznaczone na właściwym dokumencie widocznym napisem „tajemnica przedsiębiorstwa” i złożone w odrębnym pliku/katalogu.</w:t>
      </w:r>
    </w:p>
    <w:p w:rsidR="0028327A" w:rsidRDefault="0028327A" w14:paraId="14847FD2" w14:textId="77777777">
      <w:pPr>
        <w:pBdr>
          <w:top w:val="nil"/>
          <w:left w:val="nil"/>
          <w:bottom w:val="nil"/>
          <w:right w:val="nil"/>
          <w:between w:val="nil"/>
        </w:pBdr>
        <w:spacing w:after="120" w:line="240" w:lineRule="auto"/>
        <w:ind w:left="0" w:hanging="2"/>
        <w:rPr>
          <w:rFonts w:ascii="Times New Roman" w:hAnsi="Times New Roman" w:eastAsia="Times New Roman" w:cs="Times New Roman"/>
          <w:color w:val="000000"/>
        </w:rPr>
      </w:pPr>
    </w:p>
    <w:p w:rsidR="0028327A" w:rsidRDefault="00000000" w14:paraId="14847FD3" w14:textId="77777777">
      <w:pPr>
        <w:numPr>
          <w:ilvl w:val="0"/>
          <w:numId w:val="7"/>
        </w:numPr>
        <w:pBdr>
          <w:top w:val="nil"/>
          <w:left w:val="nil"/>
          <w:bottom w:val="nil"/>
          <w:right w:val="nil"/>
          <w:between w:val="nil"/>
        </w:pBdr>
        <w:spacing w:after="120" w:line="240" w:lineRule="auto"/>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Firma Wykonawcy, zaliczana jest do poniższego rodzaju:</w:t>
      </w:r>
    </w:p>
    <w:p w:rsidR="0028327A" w:rsidRDefault="00000000" w14:paraId="14847FD4" w14:textId="77777777">
      <w:pPr>
        <w:pBdr>
          <w:top w:val="nil"/>
          <w:left w:val="nil"/>
          <w:bottom w:val="nil"/>
          <w:right w:val="nil"/>
          <w:between w:val="nil"/>
        </w:pBdr>
        <w:tabs>
          <w:tab w:val="left" w:pos="567"/>
        </w:tabs>
        <w:spacing w:after="120"/>
        <w:ind w:left="0" w:hanging="2"/>
        <w:rPr>
          <w:rFonts w:ascii="Times New Roman" w:hAnsi="Times New Roman" w:eastAsia="Times New Roman" w:cs="Times New Roman"/>
          <w:color w:val="000000"/>
        </w:rPr>
      </w:pPr>
      <w:bookmarkStart w:name="_heading=h.3dy6vkm" w:colFirst="0" w:colLast="0" w:id="6"/>
      <w:bookmarkEnd w:id="6"/>
      <w:r>
        <w:rPr>
          <w:rFonts w:ascii="Times New Roman" w:hAnsi="Times New Roman" w:eastAsia="Times New Roman" w:cs="Times New Roman"/>
          <w:color w:val="000000"/>
        </w:rPr>
        <w:t>☐ - mikroprzedsiębiorstwo*</w:t>
      </w:r>
    </w:p>
    <w:p w:rsidR="0028327A" w:rsidRDefault="00000000" w14:paraId="14847FD5" w14:textId="77777777">
      <w:pPr>
        <w:pBdr>
          <w:top w:val="nil"/>
          <w:left w:val="nil"/>
          <w:bottom w:val="nil"/>
          <w:right w:val="nil"/>
          <w:between w:val="nil"/>
        </w:pBdr>
        <w:tabs>
          <w:tab w:val="left" w:pos="567"/>
        </w:tabs>
        <w:spacing w:after="120"/>
        <w:ind w:left="0" w:hanging="2"/>
        <w:rPr>
          <w:rFonts w:ascii="Times New Roman" w:hAnsi="Times New Roman" w:eastAsia="Times New Roman" w:cs="Times New Roman"/>
          <w:color w:val="000000"/>
        </w:rPr>
      </w:pPr>
      <w:bookmarkStart w:name="_heading=h.1t3h5sf" w:colFirst="0" w:colLast="0" w:id="7"/>
      <w:bookmarkEnd w:id="7"/>
      <w:r>
        <w:rPr>
          <w:rFonts w:ascii="Times New Roman" w:hAnsi="Times New Roman" w:eastAsia="Times New Roman" w:cs="Times New Roman"/>
          <w:color w:val="000000"/>
        </w:rPr>
        <w:t>☐ - małe przedsiębiorstwo*</w:t>
      </w:r>
    </w:p>
    <w:p w:rsidR="0028327A" w:rsidRDefault="00000000" w14:paraId="14847FD6" w14:textId="77777777">
      <w:pPr>
        <w:pBdr>
          <w:top w:val="nil"/>
          <w:left w:val="nil"/>
          <w:bottom w:val="nil"/>
          <w:right w:val="nil"/>
          <w:between w:val="nil"/>
        </w:pBdr>
        <w:tabs>
          <w:tab w:val="left" w:pos="567"/>
        </w:tabs>
        <w:spacing w:after="120"/>
        <w:ind w:left="0" w:hanging="2"/>
        <w:rPr>
          <w:rFonts w:ascii="Times New Roman" w:hAnsi="Times New Roman" w:eastAsia="Times New Roman" w:cs="Times New Roman"/>
          <w:color w:val="000000"/>
        </w:rPr>
      </w:pPr>
      <w:bookmarkStart w:name="_heading=h.4d34og8" w:colFirst="0" w:colLast="0" w:id="8"/>
      <w:bookmarkEnd w:id="8"/>
      <w:r>
        <w:rPr>
          <w:rFonts w:ascii="Times New Roman" w:hAnsi="Times New Roman" w:eastAsia="Times New Roman" w:cs="Times New Roman"/>
          <w:color w:val="000000"/>
        </w:rPr>
        <w:t>☐  - średnie przedsiębiorstwo*</w:t>
      </w:r>
    </w:p>
    <w:p w:rsidR="0028327A" w:rsidRDefault="00000000" w14:paraId="14847FD7" w14:textId="77777777">
      <w:pPr>
        <w:pBdr>
          <w:top w:val="nil"/>
          <w:left w:val="nil"/>
          <w:bottom w:val="nil"/>
          <w:right w:val="nil"/>
          <w:between w:val="nil"/>
        </w:pBdr>
        <w:tabs>
          <w:tab w:val="left" w:pos="567"/>
        </w:tabs>
        <w:spacing w:after="120"/>
        <w:ind w:left="0" w:hanging="2"/>
        <w:rPr>
          <w:rFonts w:ascii="Times New Roman" w:hAnsi="Times New Roman" w:eastAsia="Times New Roman" w:cs="Times New Roman"/>
          <w:color w:val="000000"/>
        </w:rPr>
      </w:pPr>
      <w:bookmarkStart w:name="_heading=h.2s8eyo1" w:colFirst="0" w:colLast="0" w:id="9"/>
      <w:bookmarkEnd w:id="9"/>
      <w:r>
        <w:rPr>
          <w:rFonts w:ascii="Times New Roman" w:hAnsi="Times New Roman" w:eastAsia="Times New Roman" w:cs="Times New Roman"/>
          <w:color w:val="000000"/>
        </w:rPr>
        <w:t>☐ - jednoosobowa działalność gospodarcza*</w:t>
      </w:r>
    </w:p>
    <w:p w:rsidR="0028327A" w:rsidRDefault="00000000" w14:paraId="14847FD8" w14:textId="77777777">
      <w:pPr>
        <w:pBdr>
          <w:top w:val="nil"/>
          <w:left w:val="nil"/>
          <w:bottom w:val="nil"/>
          <w:right w:val="nil"/>
          <w:between w:val="nil"/>
        </w:pBdr>
        <w:tabs>
          <w:tab w:val="left" w:pos="567"/>
        </w:tabs>
        <w:spacing w:after="120"/>
        <w:ind w:left="0" w:hanging="2"/>
        <w:rPr>
          <w:rFonts w:ascii="Times New Roman" w:hAnsi="Times New Roman" w:eastAsia="Times New Roman" w:cs="Times New Roman"/>
          <w:color w:val="000000"/>
        </w:rPr>
      </w:pPr>
      <w:bookmarkStart w:name="_heading=h.17dp8vu" w:colFirst="0" w:colLast="0" w:id="10"/>
      <w:bookmarkEnd w:id="10"/>
      <w:r>
        <w:rPr>
          <w:rFonts w:ascii="Times New Roman" w:hAnsi="Times New Roman" w:eastAsia="Times New Roman" w:cs="Times New Roman"/>
          <w:color w:val="000000"/>
        </w:rPr>
        <w:t>☐ - osoba fizyczna nieprowadząca działalności gospodarczej*</w:t>
      </w:r>
    </w:p>
    <w:p w:rsidR="0028327A" w:rsidRDefault="00000000" w14:paraId="14847FD9" w14:textId="77777777">
      <w:pPr>
        <w:pBdr>
          <w:top w:val="nil"/>
          <w:left w:val="nil"/>
          <w:bottom w:val="nil"/>
          <w:right w:val="nil"/>
          <w:between w:val="nil"/>
        </w:pBdr>
        <w:tabs>
          <w:tab w:val="left" w:pos="567"/>
        </w:tabs>
        <w:spacing w:after="120"/>
        <w:ind w:left="0" w:hanging="2"/>
        <w:rPr>
          <w:rFonts w:ascii="Times New Roman" w:hAnsi="Times New Roman" w:eastAsia="Times New Roman" w:cs="Times New Roman"/>
          <w:color w:val="000000"/>
        </w:rPr>
      </w:pPr>
      <w:bookmarkStart w:name="_heading=h.3rdcrjn" w:colFirst="0" w:colLast="0" w:id="11"/>
      <w:bookmarkEnd w:id="11"/>
      <w:r>
        <w:rPr>
          <w:rFonts w:ascii="Times New Roman" w:hAnsi="Times New Roman" w:eastAsia="Times New Roman" w:cs="Times New Roman"/>
          <w:color w:val="000000"/>
        </w:rPr>
        <w:t>☐ - inny rodzaj*</w:t>
      </w:r>
    </w:p>
    <w:p w:rsidR="0028327A" w:rsidRDefault="00000000" w14:paraId="14847FDA" w14:textId="77777777">
      <w:pPr>
        <w:pBdr>
          <w:top w:val="nil"/>
          <w:left w:val="nil"/>
          <w:bottom w:val="nil"/>
          <w:right w:val="nil"/>
          <w:between w:val="nil"/>
        </w:pBdr>
        <w:ind w:left="0" w:right="-261" w:hanging="2"/>
        <w:rPr>
          <w:rFonts w:ascii="Times New Roman" w:hAnsi="Times New Roman" w:eastAsia="Times New Roman" w:cs="Times New Roman"/>
          <w:color w:val="000000"/>
        </w:rPr>
      </w:pPr>
      <w:r>
        <w:rPr>
          <w:rFonts w:ascii="Times New Roman" w:hAnsi="Times New Roman" w:eastAsia="Times New Roman" w:cs="Times New Roman"/>
          <w:color w:val="000000"/>
        </w:rPr>
        <w:t>*Tabela nr 1 (właściwe zaznaczyć)</w:t>
      </w:r>
    </w:p>
    <w:p w:rsidR="0028327A" w:rsidRDefault="00000000" w14:paraId="14847FDB" w14:textId="77777777">
      <w:pPr>
        <w:pBdr>
          <w:top w:val="nil"/>
          <w:left w:val="nil"/>
          <w:bottom w:val="nil"/>
          <w:right w:val="nil"/>
          <w:between w:val="nil"/>
        </w:pBdr>
        <w:spacing w:after="120"/>
        <w:ind w:left="0" w:right="-471" w:hanging="2"/>
        <w:rPr>
          <w:rFonts w:ascii="Times New Roman" w:hAnsi="Times New Roman" w:eastAsia="Times New Roman" w:cs="Times New Roman"/>
          <w:color w:val="000000"/>
        </w:rPr>
      </w:pPr>
      <w:r>
        <w:rPr>
          <w:rFonts w:ascii="Times New Roman" w:hAnsi="Times New Roman" w:eastAsia="Times New Roman" w:cs="Times New Roman"/>
          <w:color w:val="000000"/>
        </w:rPr>
        <w:t>Kategorie przedsiębiorstw wg załącznika I do Rozporządzenie Komisji (We) Nr 364/2004 z dnia 25 Lutego 2004 r.</w:t>
      </w:r>
    </w:p>
    <w:p w:rsidR="0028327A" w:rsidRDefault="0028327A" w14:paraId="14847FDC" w14:textId="77777777">
      <w:pPr>
        <w:pBdr>
          <w:top w:val="nil"/>
          <w:left w:val="nil"/>
          <w:bottom w:val="nil"/>
          <w:right w:val="nil"/>
          <w:between w:val="nil"/>
        </w:pBdr>
        <w:spacing w:after="120"/>
        <w:ind w:left="0" w:right="-471" w:hanging="2"/>
        <w:rPr>
          <w:rFonts w:ascii="Times New Roman" w:hAnsi="Times New Roman" w:eastAsia="Times New Roman" w:cs="Times New Roman"/>
          <w:color w:val="000000"/>
        </w:rPr>
      </w:pPr>
    </w:p>
    <w:tbl>
      <w:tblPr>
        <w:tblStyle w:val="af"/>
        <w:tblW w:w="9284" w:type="dxa"/>
        <w:tblInd w:w="425" w:type="dxa"/>
        <w:tblBorders>
          <w:top w:val="single" w:color="000001" w:sz="4" w:space="0"/>
          <w:left w:val="single" w:color="000001" w:sz="4" w:space="0"/>
          <w:bottom w:val="single" w:color="000001" w:sz="4" w:space="0"/>
          <w:right w:val="single" w:color="000001" w:sz="4" w:space="0"/>
          <w:insideH w:val="single" w:color="000001" w:sz="4" w:space="0"/>
          <w:insideV w:val="single" w:color="000001" w:sz="4" w:space="0"/>
        </w:tblBorders>
        <w:tblLayout w:type="fixed"/>
        <w:tblLook w:val="0000" w:firstRow="0" w:lastRow="0" w:firstColumn="0" w:lastColumn="0" w:noHBand="0" w:noVBand="0"/>
      </w:tblPr>
      <w:tblGrid>
        <w:gridCol w:w="2503"/>
        <w:gridCol w:w="2193"/>
        <w:gridCol w:w="343"/>
        <w:gridCol w:w="1710"/>
        <w:gridCol w:w="574"/>
        <w:gridCol w:w="1961"/>
      </w:tblGrid>
      <w:tr w:rsidR="0028327A" w14:paraId="14847FE3" w14:textId="77777777">
        <w:trPr>
          <w:cantSplit/>
        </w:trPr>
        <w:tc>
          <w:tcPr>
            <w:tcW w:w="2503" w:type="dxa"/>
            <w:tcBorders>
              <w:top w:val="single" w:color="000001" w:sz="4" w:space="0"/>
              <w:left w:val="single" w:color="000001" w:sz="4" w:space="0"/>
              <w:bottom w:val="single" w:color="000001" w:sz="4" w:space="0"/>
              <w:right w:val="single" w:color="000001" w:sz="4" w:space="0"/>
            </w:tcBorders>
            <w:shd w:val="clear" w:color="auto" w:fill="E0E0E0"/>
            <w:vAlign w:val="center"/>
          </w:tcPr>
          <w:p w:rsidR="0028327A" w:rsidRDefault="00000000" w14:paraId="14847FDD" w14:textId="77777777">
            <w:pPr>
              <w:pBdr>
                <w:top w:val="nil"/>
                <w:left w:val="nil"/>
                <w:bottom w:val="nil"/>
                <w:right w:val="nil"/>
                <w:between w:val="nil"/>
              </w:pBdr>
              <w:tabs>
                <w:tab w:val="left" w:pos="900"/>
              </w:tabs>
              <w:ind w:left="0" w:hanging="2"/>
              <w:rPr>
                <w:rFonts w:ascii="Times New Roman" w:hAnsi="Times New Roman" w:eastAsia="Times New Roman" w:cs="Times New Roman"/>
                <w:color w:val="000000"/>
              </w:rPr>
            </w:pPr>
            <w:r>
              <w:rPr>
                <w:rFonts w:ascii="Times New Roman" w:hAnsi="Times New Roman" w:eastAsia="Times New Roman" w:cs="Times New Roman"/>
                <w:b/>
                <w:color w:val="000000"/>
              </w:rPr>
              <w:t>KATEGORIA PRZEDSIĘBIORSTWA</w:t>
            </w:r>
          </w:p>
        </w:tc>
        <w:tc>
          <w:tcPr>
            <w:tcW w:w="2193" w:type="dxa"/>
            <w:tcBorders>
              <w:top w:val="single" w:color="000001" w:sz="4" w:space="0"/>
              <w:left w:val="single" w:color="000001" w:sz="4" w:space="0"/>
              <w:bottom w:val="single" w:color="000001" w:sz="4" w:space="0"/>
              <w:right w:val="single" w:color="000001" w:sz="4" w:space="0"/>
            </w:tcBorders>
            <w:shd w:val="clear" w:color="auto" w:fill="E0E0E0"/>
            <w:vAlign w:val="center"/>
          </w:tcPr>
          <w:p w:rsidR="0028327A" w:rsidRDefault="00000000" w14:paraId="14847FDE" w14:textId="77777777">
            <w:pPr>
              <w:pBdr>
                <w:top w:val="nil"/>
                <w:left w:val="nil"/>
                <w:bottom w:val="nil"/>
                <w:right w:val="nil"/>
                <w:between w:val="nil"/>
              </w:pBdr>
              <w:tabs>
                <w:tab w:val="left" w:pos="900"/>
              </w:tabs>
              <w:ind w:left="0" w:hanging="2"/>
              <w:rPr>
                <w:rFonts w:ascii="Times New Roman" w:hAnsi="Times New Roman" w:eastAsia="Times New Roman" w:cs="Times New Roman"/>
                <w:color w:val="000000"/>
              </w:rPr>
            </w:pPr>
            <w:r>
              <w:rPr>
                <w:rFonts w:ascii="Times New Roman" w:hAnsi="Times New Roman" w:eastAsia="Times New Roman" w:cs="Times New Roman"/>
                <w:b/>
                <w:color w:val="000000"/>
              </w:rPr>
              <w:t>LICZBA OSÓB ZATRUDNIONYCH</w:t>
            </w:r>
          </w:p>
        </w:tc>
        <w:tc>
          <w:tcPr>
            <w:tcW w:w="343" w:type="dxa"/>
            <w:vMerge w:val="restart"/>
            <w:tcBorders>
              <w:top w:val="single" w:color="000001" w:sz="4" w:space="0"/>
              <w:left w:val="single" w:color="000001" w:sz="4" w:space="0"/>
              <w:bottom w:val="single" w:color="000001" w:sz="4" w:space="0"/>
              <w:right w:val="single" w:color="000001" w:sz="4" w:space="0"/>
            </w:tcBorders>
            <w:shd w:val="clear" w:color="auto" w:fill="auto"/>
            <w:vAlign w:val="center"/>
          </w:tcPr>
          <w:p w:rsidR="0028327A" w:rsidRDefault="00000000" w14:paraId="14847FDF" w14:textId="77777777">
            <w:pPr>
              <w:pBdr>
                <w:top w:val="nil"/>
                <w:left w:val="nil"/>
                <w:bottom w:val="nil"/>
                <w:right w:val="nil"/>
                <w:between w:val="nil"/>
              </w:pBdr>
              <w:tabs>
                <w:tab w:val="left" w:pos="900"/>
              </w:tabs>
              <w:ind w:left="0" w:hanging="2"/>
              <w:rPr>
                <w:rFonts w:ascii="Times New Roman" w:hAnsi="Times New Roman" w:eastAsia="Times New Roman" w:cs="Times New Roman"/>
                <w:color w:val="000000"/>
              </w:rPr>
            </w:pPr>
            <w:r>
              <w:rPr>
                <w:rFonts w:ascii="Times New Roman" w:hAnsi="Times New Roman" w:eastAsia="Times New Roman" w:cs="Times New Roman"/>
                <w:b/>
                <w:color w:val="000000"/>
              </w:rPr>
              <w:t>i</w:t>
            </w:r>
          </w:p>
        </w:tc>
        <w:tc>
          <w:tcPr>
            <w:tcW w:w="1710" w:type="dxa"/>
            <w:tcBorders>
              <w:top w:val="single" w:color="000001" w:sz="4" w:space="0"/>
              <w:left w:val="single" w:color="000001" w:sz="4" w:space="0"/>
              <w:bottom w:val="single" w:color="000001" w:sz="4" w:space="0"/>
              <w:right w:val="single" w:color="000001" w:sz="4" w:space="0"/>
            </w:tcBorders>
            <w:shd w:val="clear" w:color="auto" w:fill="E0E0E0"/>
            <w:vAlign w:val="center"/>
          </w:tcPr>
          <w:p w:rsidR="0028327A" w:rsidRDefault="00000000" w14:paraId="14847FE0" w14:textId="77777777">
            <w:pPr>
              <w:pBdr>
                <w:top w:val="nil"/>
                <w:left w:val="nil"/>
                <w:bottom w:val="nil"/>
                <w:right w:val="nil"/>
                <w:between w:val="nil"/>
              </w:pBdr>
              <w:tabs>
                <w:tab w:val="left" w:pos="900"/>
              </w:tabs>
              <w:ind w:left="0" w:hanging="2"/>
              <w:rPr>
                <w:rFonts w:ascii="Times New Roman" w:hAnsi="Times New Roman" w:eastAsia="Times New Roman" w:cs="Times New Roman"/>
                <w:color w:val="000000"/>
              </w:rPr>
            </w:pPr>
            <w:r>
              <w:rPr>
                <w:rFonts w:ascii="Times New Roman" w:hAnsi="Times New Roman" w:eastAsia="Times New Roman" w:cs="Times New Roman"/>
                <w:b/>
                <w:color w:val="000000"/>
              </w:rPr>
              <w:t>ROCZNY OBRÓT</w:t>
            </w:r>
          </w:p>
        </w:tc>
        <w:tc>
          <w:tcPr>
            <w:tcW w:w="574" w:type="dxa"/>
            <w:vMerge w:val="restart"/>
            <w:tcBorders>
              <w:top w:val="single" w:color="000001" w:sz="4" w:space="0"/>
              <w:left w:val="single" w:color="000001" w:sz="4" w:space="0"/>
              <w:bottom w:val="single" w:color="000001" w:sz="4" w:space="0"/>
              <w:right w:val="single" w:color="000001" w:sz="4" w:space="0"/>
            </w:tcBorders>
            <w:shd w:val="clear" w:color="auto" w:fill="auto"/>
            <w:vAlign w:val="center"/>
          </w:tcPr>
          <w:p w:rsidR="0028327A" w:rsidRDefault="00000000" w14:paraId="14847FE1" w14:textId="77777777">
            <w:pPr>
              <w:pBdr>
                <w:top w:val="nil"/>
                <w:left w:val="nil"/>
                <w:bottom w:val="nil"/>
                <w:right w:val="nil"/>
                <w:between w:val="nil"/>
              </w:pBdr>
              <w:tabs>
                <w:tab w:val="left" w:pos="900"/>
              </w:tabs>
              <w:ind w:left="0" w:hanging="2"/>
              <w:rPr>
                <w:rFonts w:ascii="Times New Roman" w:hAnsi="Times New Roman" w:eastAsia="Times New Roman" w:cs="Times New Roman"/>
                <w:color w:val="000000"/>
              </w:rPr>
            </w:pPr>
            <w:r>
              <w:rPr>
                <w:rFonts w:ascii="Times New Roman" w:hAnsi="Times New Roman" w:eastAsia="Times New Roman" w:cs="Times New Roman"/>
                <w:b/>
                <w:color w:val="000000"/>
              </w:rPr>
              <w:t>lub</w:t>
            </w:r>
          </w:p>
        </w:tc>
        <w:tc>
          <w:tcPr>
            <w:tcW w:w="1961" w:type="dxa"/>
            <w:tcBorders>
              <w:top w:val="single" w:color="000001" w:sz="4" w:space="0"/>
              <w:left w:val="single" w:color="000001" w:sz="4" w:space="0"/>
              <w:bottom w:val="single" w:color="000001" w:sz="4" w:space="0"/>
              <w:right w:val="single" w:color="000001" w:sz="4" w:space="0"/>
            </w:tcBorders>
            <w:shd w:val="clear" w:color="auto" w:fill="E0E0E0"/>
            <w:vAlign w:val="center"/>
          </w:tcPr>
          <w:p w:rsidR="0028327A" w:rsidRDefault="00000000" w14:paraId="14847FE2" w14:textId="77777777">
            <w:pPr>
              <w:pBdr>
                <w:top w:val="nil"/>
                <w:left w:val="nil"/>
                <w:bottom w:val="nil"/>
                <w:right w:val="nil"/>
                <w:between w:val="nil"/>
              </w:pBdr>
              <w:tabs>
                <w:tab w:val="left" w:pos="900"/>
              </w:tabs>
              <w:ind w:left="0" w:hanging="2"/>
              <w:rPr>
                <w:rFonts w:ascii="Times New Roman" w:hAnsi="Times New Roman" w:eastAsia="Times New Roman" w:cs="Times New Roman"/>
                <w:color w:val="000000"/>
              </w:rPr>
            </w:pPr>
            <w:r>
              <w:rPr>
                <w:rFonts w:ascii="Times New Roman" w:hAnsi="Times New Roman" w:eastAsia="Times New Roman" w:cs="Times New Roman"/>
                <w:b/>
                <w:color w:val="000000"/>
              </w:rPr>
              <w:t>CAŁKOWITY BILANS ROCZNY</w:t>
            </w:r>
          </w:p>
        </w:tc>
      </w:tr>
      <w:tr w:rsidR="0028327A" w14:paraId="14847FEA" w14:textId="77777777">
        <w:trPr>
          <w:cantSplit/>
          <w:trHeight w:val="227"/>
        </w:trPr>
        <w:tc>
          <w:tcPr>
            <w:tcW w:w="2503" w:type="dxa"/>
            <w:tcBorders>
              <w:top w:val="single" w:color="000001" w:sz="4" w:space="0"/>
              <w:left w:val="single" w:color="000001" w:sz="4" w:space="0"/>
              <w:bottom w:val="single" w:color="000001" w:sz="4" w:space="0"/>
              <w:right w:val="single" w:color="000001" w:sz="4" w:space="0"/>
            </w:tcBorders>
            <w:vAlign w:val="center"/>
          </w:tcPr>
          <w:p w:rsidR="0028327A" w:rsidRDefault="00000000" w14:paraId="14847FE4" w14:textId="77777777">
            <w:pPr>
              <w:pBdr>
                <w:top w:val="nil"/>
                <w:left w:val="nil"/>
                <w:bottom w:val="nil"/>
                <w:right w:val="nil"/>
                <w:between w:val="nil"/>
              </w:pBdr>
              <w:tabs>
                <w:tab w:val="left" w:pos="900"/>
              </w:tabs>
              <w:spacing w:after="60"/>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MIKRO</w:t>
            </w:r>
          </w:p>
        </w:tc>
        <w:tc>
          <w:tcPr>
            <w:tcW w:w="2193" w:type="dxa"/>
            <w:tcBorders>
              <w:top w:val="single" w:color="000001" w:sz="4" w:space="0"/>
              <w:left w:val="single" w:color="000001" w:sz="4" w:space="0"/>
              <w:bottom w:val="single" w:color="000001" w:sz="4" w:space="0"/>
              <w:right w:val="single" w:color="000001" w:sz="4" w:space="0"/>
            </w:tcBorders>
            <w:vAlign w:val="center"/>
          </w:tcPr>
          <w:p w:rsidR="0028327A" w:rsidRDefault="00000000" w14:paraId="14847FE5" w14:textId="77777777">
            <w:pPr>
              <w:pBdr>
                <w:top w:val="nil"/>
                <w:left w:val="nil"/>
                <w:bottom w:val="nil"/>
                <w:right w:val="nil"/>
                <w:between w:val="nil"/>
              </w:pBdr>
              <w:tabs>
                <w:tab w:val="left" w:pos="900"/>
              </w:tabs>
              <w:spacing w:after="60"/>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&lt;10</w:t>
            </w:r>
          </w:p>
        </w:tc>
        <w:tc>
          <w:tcPr>
            <w:tcW w:w="343" w:type="dxa"/>
            <w:vMerge/>
            <w:tcBorders>
              <w:top w:val="single" w:color="000001" w:sz="4" w:space="0"/>
              <w:left w:val="single" w:color="000001" w:sz="4" w:space="0"/>
              <w:bottom w:val="single" w:color="000001" w:sz="4" w:space="0"/>
              <w:right w:val="single" w:color="000001" w:sz="4" w:space="0"/>
            </w:tcBorders>
            <w:shd w:val="clear" w:color="auto" w:fill="auto"/>
            <w:vAlign w:val="center"/>
          </w:tcPr>
          <w:p w:rsidR="0028327A" w:rsidRDefault="0028327A" w14:paraId="14847FE6" w14:textId="77777777">
            <w:pPr>
              <w:widowControl w:val="0"/>
              <w:pBdr>
                <w:top w:val="nil"/>
                <w:left w:val="nil"/>
                <w:bottom w:val="nil"/>
                <w:right w:val="nil"/>
                <w:between w:val="nil"/>
              </w:pBdr>
              <w:spacing w:after="0" w:line="276" w:lineRule="auto"/>
              <w:ind w:left="0" w:hanging="2"/>
              <w:rPr>
                <w:rFonts w:ascii="Times New Roman" w:hAnsi="Times New Roman" w:eastAsia="Times New Roman" w:cs="Times New Roman"/>
                <w:color w:val="000000"/>
              </w:rPr>
            </w:pPr>
          </w:p>
        </w:tc>
        <w:tc>
          <w:tcPr>
            <w:tcW w:w="1710" w:type="dxa"/>
            <w:tcBorders>
              <w:top w:val="single" w:color="000001" w:sz="4" w:space="0"/>
              <w:left w:val="single" w:color="000001" w:sz="4" w:space="0"/>
              <w:bottom w:val="single" w:color="000001" w:sz="4" w:space="0"/>
              <w:right w:val="single" w:color="000001" w:sz="4" w:space="0"/>
            </w:tcBorders>
            <w:vAlign w:val="center"/>
          </w:tcPr>
          <w:p w:rsidR="0028327A" w:rsidRDefault="00000000" w14:paraId="14847FE7" w14:textId="77777777">
            <w:pPr>
              <w:pBdr>
                <w:top w:val="nil"/>
                <w:left w:val="nil"/>
                <w:bottom w:val="nil"/>
                <w:right w:val="nil"/>
                <w:between w:val="nil"/>
              </w:pBdr>
              <w:tabs>
                <w:tab w:val="left" w:pos="900"/>
              </w:tabs>
              <w:spacing w:after="60"/>
              <w:ind w:left="0" w:hanging="2"/>
              <w:rPr>
                <w:rFonts w:ascii="Times New Roman" w:hAnsi="Times New Roman" w:eastAsia="Times New Roman" w:cs="Times New Roman"/>
                <w:color w:val="000000"/>
              </w:rPr>
            </w:pPr>
            <w:sdt>
              <w:sdtPr>
                <w:tag w:val="goog_rdk_0"/>
                <w:id w:val="-1172333511"/>
              </w:sdtPr>
              <w:sdtContent>
                <w:r>
                  <w:rPr>
                    <w:rFonts w:ascii="Gungsuh" w:hAnsi="Gungsuh" w:eastAsia="Gungsuh" w:cs="Gungsuh"/>
                    <w:color w:val="000000"/>
                  </w:rPr>
                  <w:t>≤ 2 mln euro</w:t>
                </w:r>
              </w:sdtContent>
            </w:sdt>
          </w:p>
        </w:tc>
        <w:tc>
          <w:tcPr>
            <w:tcW w:w="574" w:type="dxa"/>
            <w:vMerge/>
            <w:tcBorders>
              <w:top w:val="single" w:color="000001" w:sz="4" w:space="0"/>
              <w:left w:val="single" w:color="000001" w:sz="4" w:space="0"/>
              <w:bottom w:val="single" w:color="000001" w:sz="4" w:space="0"/>
              <w:right w:val="single" w:color="000001" w:sz="4" w:space="0"/>
            </w:tcBorders>
            <w:shd w:val="clear" w:color="auto" w:fill="auto"/>
            <w:vAlign w:val="center"/>
          </w:tcPr>
          <w:p w:rsidR="0028327A" w:rsidRDefault="0028327A" w14:paraId="14847FE8" w14:textId="77777777">
            <w:pPr>
              <w:widowControl w:val="0"/>
              <w:pBdr>
                <w:top w:val="nil"/>
                <w:left w:val="nil"/>
                <w:bottom w:val="nil"/>
                <w:right w:val="nil"/>
                <w:between w:val="nil"/>
              </w:pBdr>
              <w:spacing w:after="0" w:line="276" w:lineRule="auto"/>
              <w:ind w:left="0" w:hanging="2"/>
              <w:rPr>
                <w:rFonts w:ascii="Times New Roman" w:hAnsi="Times New Roman" w:eastAsia="Times New Roman" w:cs="Times New Roman"/>
                <w:color w:val="000000"/>
              </w:rPr>
            </w:pPr>
          </w:p>
        </w:tc>
        <w:tc>
          <w:tcPr>
            <w:tcW w:w="1961" w:type="dxa"/>
            <w:tcBorders>
              <w:top w:val="single" w:color="000001" w:sz="4" w:space="0"/>
              <w:left w:val="single" w:color="000001" w:sz="4" w:space="0"/>
              <w:bottom w:val="single" w:color="000001" w:sz="4" w:space="0"/>
              <w:right w:val="single" w:color="000001" w:sz="4" w:space="0"/>
            </w:tcBorders>
            <w:vAlign w:val="center"/>
          </w:tcPr>
          <w:p w:rsidR="0028327A" w:rsidRDefault="00000000" w14:paraId="14847FE9" w14:textId="77777777">
            <w:pPr>
              <w:pBdr>
                <w:top w:val="nil"/>
                <w:left w:val="nil"/>
                <w:bottom w:val="nil"/>
                <w:right w:val="nil"/>
                <w:between w:val="nil"/>
              </w:pBdr>
              <w:tabs>
                <w:tab w:val="left" w:pos="900"/>
              </w:tabs>
              <w:spacing w:after="60"/>
              <w:ind w:left="0" w:hanging="2"/>
              <w:rPr>
                <w:rFonts w:ascii="Times New Roman" w:hAnsi="Times New Roman" w:eastAsia="Times New Roman" w:cs="Times New Roman"/>
                <w:color w:val="000000"/>
              </w:rPr>
            </w:pPr>
            <w:sdt>
              <w:sdtPr>
                <w:tag w:val="goog_rdk_1"/>
                <w:id w:val="-1917238438"/>
              </w:sdtPr>
              <w:sdtContent>
                <w:r>
                  <w:rPr>
                    <w:rFonts w:ascii="Gungsuh" w:hAnsi="Gungsuh" w:eastAsia="Gungsuh" w:cs="Gungsuh"/>
                    <w:color w:val="000000"/>
                  </w:rPr>
                  <w:t>≤ 2 mln euro</w:t>
                </w:r>
              </w:sdtContent>
            </w:sdt>
          </w:p>
        </w:tc>
      </w:tr>
      <w:tr w:rsidR="0028327A" w14:paraId="14847FF1" w14:textId="77777777">
        <w:trPr>
          <w:cantSplit/>
          <w:trHeight w:val="227"/>
        </w:trPr>
        <w:tc>
          <w:tcPr>
            <w:tcW w:w="2503" w:type="dxa"/>
            <w:tcBorders>
              <w:top w:val="single" w:color="000001" w:sz="4" w:space="0"/>
              <w:left w:val="single" w:color="000001" w:sz="4" w:space="0"/>
              <w:bottom w:val="single" w:color="000001" w:sz="4" w:space="0"/>
              <w:right w:val="single" w:color="000001" w:sz="4" w:space="0"/>
            </w:tcBorders>
            <w:vAlign w:val="center"/>
          </w:tcPr>
          <w:p w:rsidR="0028327A" w:rsidRDefault="00000000" w14:paraId="14847FEB" w14:textId="77777777">
            <w:pPr>
              <w:pBdr>
                <w:top w:val="nil"/>
                <w:left w:val="nil"/>
                <w:bottom w:val="nil"/>
                <w:right w:val="nil"/>
                <w:between w:val="nil"/>
              </w:pBdr>
              <w:tabs>
                <w:tab w:val="left" w:pos="900"/>
              </w:tabs>
              <w:spacing w:after="60"/>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MAŁE</w:t>
            </w:r>
          </w:p>
        </w:tc>
        <w:tc>
          <w:tcPr>
            <w:tcW w:w="2193" w:type="dxa"/>
            <w:tcBorders>
              <w:top w:val="single" w:color="000001" w:sz="4" w:space="0"/>
              <w:left w:val="single" w:color="000001" w:sz="4" w:space="0"/>
              <w:bottom w:val="single" w:color="000001" w:sz="4" w:space="0"/>
              <w:right w:val="single" w:color="000001" w:sz="4" w:space="0"/>
            </w:tcBorders>
            <w:vAlign w:val="center"/>
          </w:tcPr>
          <w:p w:rsidR="0028327A" w:rsidRDefault="00000000" w14:paraId="14847FEC" w14:textId="77777777">
            <w:pPr>
              <w:pBdr>
                <w:top w:val="nil"/>
                <w:left w:val="nil"/>
                <w:bottom w:val="nil"/>
                <w:right w:val="nil"/>
                <w:between w:val="nil"/>
              </w:pBdr>
              <w:tabs>
                <w:tab w:val="left" w:pos="900"/>
              </w:tabs>
              <w:spacing w:after="60"/>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&lt; 50</w:t>
            </w:r>
          </w:p>
        </w:tc>
        <w:tc>
          <w:tcPr>
            <w:tcW w:w="343" w:type="dxa"/>
            <w:vMerge/>
            <w:tcBorders>
              <w:top w:val="single" w:color="000001" w:sz="4" w:space="0"/>
              <w:left w:val="single" w:color="000001" w:sz="4" w:space="0"/>
              <w:bottom w:val="single" w:color="000001" w:sz="4" w:space="0"/>
              <w:right w:val="single" w:color="000001" w:sz="4" w:space="0"/>
            </w:tcBorders>
            <w:shd w:val="clear" w:color="auto" w:fill="auto"/>
            <w:vAlign w:val="center"/>
          </w:tcPr>
          <w:p w:rsidR="0028327A" w:rsidRDefault="0028327A" w14:paraId="14847FED" w14:textId="77777777">
            <w:pPr>
              <w:widowControl w:val="0"/>
              <w:pBdr>
                <w:top w:val="nil"/>
                <w:left w:val="nil"/>
                <w:bottom w:val="nil"/>
                <w:right w:val="nil"/>
                <w:between w:val="nil"/>
              </w:pBdr>
              <w:spacing w:after="0" w:line="276" w:lineRule="auto"/>
              <w:ind w:left="0" w:hanging="2"/>
              <w:rPr>
                <w:rFonts w:ascii="Times New Roman" w:hAnsi="Times New Roman" w:eastAsia="Times New Roman" w:cs="Times New Roman"/>
                <w:color w:val="000000"/>
              </w:rPr>
            </w:pPr>
          </w:p>
        </w:tc>
        <w:tc>
          <w:tcPr>
            <w:tcW w:w="1710" w:type="dxa"/>
            <w:tcBorders>
              <w:top w:val="single" w:color="000001" w:sz="4" w:space="0"/>
              <w:left w:val="single" w:color="000001" w:sz="4" w:space="0"/>
              <w:bottom w:val="single" w:color="000001" w:sz="4" w:space="0"/>
              <w:right w:val="single" w:color="000001" w:sz="4" w:space="0"/>
            </w:tcBorders>
            <w:vAlign w:val="center"/>
          </w:tcPr>
          <w:p w:rsidR="0028327A" w:rsidRDefault="00000000" w14:paraId="14847FEE" w14:textId="77777777">
            <w:pPr>
              <w:pBdr>
                <w:top w:val="nil"/>
                <w:left w:val="nil"/>
                <w:bottom w:val="nil"/>
                <w:right w:val="nil"/>
                <w:between w:val="nil"/>
              </w:pBdr>
              <w:tabs>
                <w:tab w:val="left" w:pos="900"/>
              </w:tabs>
              <w:spacing w:after="60"/>
              <w:ind w:left="0" w:hanging="2"/>
              <w:rPr>
                <w:rFonts w:ascii="Times New Roman" w:hAnsi="Times New Roman" w:eastAsia="Times New Roman" w:cs="Times New Roman"/>
                <w:color w:val="000000"/>
              </w:rPr>
            </w:pPr>
            <w:sdt>
              <w:sdtPr>
                <w:tag w:val="goog_rdk_2"/>
                <w:id w:val="822394600"/>
              </w:sdtPr>
              <w:sdtContent>
                <w:r>
                  <w:rPr>
                    <w:rFonts w:ascii="Gungsuh" w:hAnsi="Gungsuh" w:eastAsia="Gungsuh" w:cs="Gungsuh"/>
                    <w:color w:val="000000"/>
                  </w:rPr>
                  <w:t>≤ 10 mln euro</w:t>
                </w:r>
              </w:sdtContent>
            </w:sdt>
          </w:p>
        </w:tc>
        <w:tc>
          <w:tcPr>
            <w:tcW w:w="574" w:type="dxa"/>
            <w:vMerge/>
            <w:tcBorders>
              <w:top w:val="single" w:color="000001" w:sz="4" w:space="0"/>
              <w:left w:val="single" w:color="000001" w:sz="4" w:space="0"/>
              <w:bottom w:val="single" w:color="000001" w:sz="4" w:space="0"/>
              <w:right w:val="single" w:color="000001" w:sz="4" w:space="0"/>
            </w:tcBorders>
            <w:shd w:val="clear" w:color="auto" w:fill="auto"/>
            <w:vAlign w:val="center"/>
          </w:tcPr>
          <w:p w:rsidR="0028327A" w:rsidRDefault="0028327A" w14:paraId="14847FEF" w14:textId="77777777">
            <w:pPr>
              <w:widowControl w:val="0"/>
              <w:pBdr>
                <w:top w:val="nil"/>
                <w:left w:val="nil"/>
                <w:bottom w:val="nil"/>
                <w:right w:val="nil"/>
                <w:between w:val="nil"/>
              </w:pBdr>
              <w:spacing w:after="0" w:line="276" w:lineRule="auto"/>
              <w:ind w:left="0" w:hanging="2"/>
              <w:rPr>
                <w:rFonts w:ascii="Times New Roman" w:hAnsi="Times New Roman" w:eastAsia="Times New Roman" w:cs="Times New Roman"/>
                <w:color w:val="000000"/>
              </w:rPr>
            </w:pPr>
          </w:p>
        </w:tc>
        <w:tc>
          <w:tcPr>
            <w:tcW w:w="1961" w:type="dxa"/>
            <w:tcBorders>
              <w:top w:val="single" w:color="000001" w:sz="4" w:space="0"/>
              <w:left w:val="single" w:color="000001" w:sz="4" w:space="0"/>
              <w:bottom w:val="single" w:color="000001" w:sz="4" w:space="0"/>
              <w:right w:val="single" w:color="000001" w:sz="4" w:space="0"/>
            </w:tcBorders>
            <w:vAlign w:val="center"/>
          </w:tcPr>
          <w:p w:rsidR="0028327A" w:rsidRDefault="00000000" w14:paraId="14847FF0" w14:textId="77777777">
            <w:pPr>
              <w:pBdr>
                <w:top w:val="nil"/>
                <w:left w:val="nil"/>
                <w:bottom w:val="nil"/>
                <w:right w:val="nil"/>
                <w:between w:val="nil"/>
              </w:pBdr>
              <w:tabs>
                <w:tab w:val="left" w:pos="900"/>
              </w:tabs>
              <w:spacing w:after="60"/>
              <w:ind w:left="0" w:hanging="2"/>
              <w:rPr>
                <w:rFonts w:ascii="Times New Roman" w:hAnsi="Times New Roman" w:eastAsia="Times New Roman" w:cs="Times New Roman"/>
                <w:color w:val="000000"/>
              </w:rPr>
            </w:pPr>
            <w:sdt>
              <w:sdtPr>
                <w:tag w:val="goog_rdk_3"/>
                <w:id w:val="931389397"/>
              </w:sdtPr>
              <w:sdtContent>
                <w:r>
                  <w:rPr>
                    <w:rFonts w:ascii="Gungsuh" w:hAnsi="Gungsuh" w:eastAsia="Gungsuh" w:cs="Gungsuh"/>
                    <w:color w:val="000000"/>
                  </w:rPr>
                  <w:t>≤ 10 mln euro</w:t>
                </w:r>
              </w:sdtContent>
            </w:sdt>
          </w:p>
        </w:tc>
      </w:tr>
      <w:tr w:rsidR="0028327A" w14:paraId="14847FF8" w14:textId="77777777">
        <w:trPr>
          <w:cantSplit/>
          <w:trHeight w:val="227"/>
        </w:trPr>
        <w:tc>
          <w:tcPr>
            <w:tcW w:w="2503" w:type="dxa"/>
            <w:tcBorders>
              <w:top w:val="single" w:color="000001" w:sz="4" w:space="0"/>
              <w:left w:val="single" w:color="000001" w:sz="4" w:space="0"/>
              <w:bottom w:val="single" w:color="000001" w:sz="4" w:space="0"/>
              <w:right w:val="single" w:color="000001" w:sz="4" w:space="0"/>
            </w:tcBorders>
            <w:vAlign w:val="center"/>
          </w:tcPr>
          <w:p w:rsidR="0028327A" w:rsidRDefault="00000000" w14:paraId="14847FF2" w14:textId="77777777">
            <w:pPr>
              <w:pBdr>
                <w:top w:val="nil"/>
                <w:left w:val="nil"/>
                <w:bottom w:val="nil"/>
                <w:right w:val="nil"/>
                <w:between w:val="nil"/>
              </w:pBdr>
              <w:tabs>
                <w:tab w:val="left" w:pos="900"/>
              </w:tabs>
              <w:spacing w:after="60"/>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ŚREDNIE</w:t>
            </w:r>
          </w:p>
        </w:tc>
        <w:tc>
          <w:tcPr>
            <w:tcW w:w="2193" w:type="dxa"/>
            <w:tcBorders>
              <w:top w:val="single" w:color="000001" w:sz="4" w:space="0"/>
              <w:left w:val="single" w:color="000001" w:sz="4" w:space="0"/>
              <w:bottom w:val="single" w:color="000001" w:sz="4" w:space="0"/>
              <w:right w:val="single" w:color="000001" w:sz="4" w:space="0"/>
            </w:tcBorders>
            <w:vAlign w:val="center"/>
          </w:tcPr>
          <w:p w:rsidR="0028327A" w:rsidRDefault="00000000" w14:paraId="14847FF3" w14:textId="77777777">
            <w:pPr>
              <w:pBdr>
                <w:top w:val="nil"/>
                <w:left w:val="nil"/>
                <w:bottom w:val="nil"/>
                <w:right w:val="nil"/>
                <w:between w:val="nil"/>
              </w:pBdr>
              <w:tabs>
                <w:tab w:val="left" w:pos="900"/>
              </w:tabs>
              <w:spacing w:after="60"/>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&lt; 250</w:t>
            </w:r>
          </w:p>
        </w:tc>
        <w:tc>
          <w:tcPr>
            <w:tcW w:w="343" w:type="dxa"/>
            <w:vMerge/>
            <w:tcBorders>
              <w:top w:val="single" w:color="000001" w:sz="4" w:space="0"/>
              <w:left w:val="single" w:color="000001" w:sz="4" w:space="0"/>
              <w:bottom w:val="single" w:color="000001" w:sz="4" w:space="0"/>
              <w:right w:val="single" w:color="000001" w:sz="4" w:space="0"/>
            </w:tcBorders>
            <w:shd w:val="clear" w:color="auto" w:fill="auto"/>
            <w:vAlign w:val="center"/>
          </w:tcPr>
          <w:p w:rsidR="0028327A" w:rsidRDefault="0028327A" w14:paraId="14847FF4" w14:textId="77777777">
            <w:pPr>
              <w:widowControl w:val="0"/>
              <w:pBdr>
                <w:top w:val="nil"/>
                <w:left w:val="nil"/>
                <w:bottom w:val="nil"/>
                <w:right w:val="nil"/>
                <w:between w:val="nil"/>
              </w:pBdr>
              <w:spacing w:after="0" w:line="276" w:lineRule="auto"/>
              <w:ind w:left="0" w:hanging="2"/>
              <w:rPr>
                <w:rFonts w:ascii="Times New Roman" w:hAnsi="Times New Roman" w:eastAsia="Times New Roman" w:cs="Times New Roman"/>
                <w:color w:val="000000"/>
              </w:rPr>
            </w:pPr>
          </w:p>
        </w:tc>
        <w:tc>
          <w:tcPr>
            <w:tcW w:w="1710" w:type="dxa"/>
            <w:tcBorders>
              <w:top w:val="single" w:color="000001" w:sz="4" w:space="0"/>
              <w:left w:val="single" w:color="000001" w:sz="4" w:space="0"/>
              <w:bottom w:val="single" w:color="000001" w:sz="4" w:space="0"/>
              <w:right w:val="single" w:color="000001" w:sz="4" w:space="0"/>
            </w:tcBorders>
            <w:vAlign w:val="center"/>
          </w:tcPr>
          <w:p w:rsidR="0028327A" w:rsidRDefault="00000000" w14:paraId="14847FF5" w14:textId="77777777">
            <w:pPr>
              <w:pBdr>
                <w:top w:val="nil"/>
                <w:left w:val="nil"/>
                <w:bottom w:val="nil"/>
                <w:right w:val="nil"/>
                <w:between w:val="nil"/>
              </w:pBdr>
              <w:tabs>
                <w:tab w:val="left" w:pos="900"/>
              </w:tabs>
              <w:spacing w:after="60"/>
              <w:ind w:left="0" w:hanging="2"/>
              <w:rPr>
                <w:rFonts w:ascii="Times New Roman" w:hAnsi="Times New Roman" w:eastAsia="Times New Roman" w:cs="Times New Roman"/>
                <w:color w:val="000000"/>
              </w:rPr>
            </w:pPr>
            <w:sdt>
              <w:sdtPr>
                <w:tag w:val="goog_rdk_4"/>
                <w:id w:val="1199356101"/>
              </w:sdtPr>
              <w:sdtContent>
                <w:r>
                  <w:rPr>
                    <w:rFonts w:ascii="Gungsuh" w:hAnsi="Gungsuh" w:eastAsia="Gungsuh" w:cs="Gungsuh"/>
                    <w:color w:val="000000"/>
                  </w:rPr>
                  <w:t>≤ 50 mln euro</w:t>
                </w:r>
              </w:sdtContent>
            </w:sdt>
          </w:p>
        </w:tc>
        <w:tc>
          <w:tcPr>
            <w:tcW w:w="574" w:type="dxa"/>
            <w:vMerge/>
            <w:tcBorders>
              <w:top w:val="single" w:color="000001" w:sz="4" w:space="0"/>
              <w:left w:val="single" w:color="000001" w:sz="4" w:space="0"/>
              <w:bottom w:val="single" w:color="000001" w:sz="4" w:space="0"/>
              <w:right w:val="single" w:color="000001" w:sz="4" w:space="0"/>
            </w:tcBorders>
            <w:shd w:val="clear" w:color="auto" w:fill="auto"/>
            <w:vAlign w:val="center"/>
          </w:tcPr>
          <w:p w:rsidR="0028327A" w:rsidRDefault="0028327A" w14:paraId="14847FF6" w14:textId="77777777">
            <w:pPr>
              <w:widowControl w:val="0"/>
              <w:pBdr>
                <w:top w:val="nil"/>
                <w:left w:val="nil"/>
                <w:bottom w:val="nil"/>
                <w:right w:val="nil"/>
                <w:between w:val="nil"/>
              </w:pBdr>
              <w:spacing w:after="0" w:line="276" w:lineRule="auto"/>
              <w:ind w:left="0" w:hanging="2"/>
              <w:rPr>
                <w:rFonts w:ascii="Times New Roman" w:hAnsi="Times New Roman" w:eastAsia="Times New Roman" w:cs="Times New Roman"/>
                <w:color w:val="000000"/>
              </w:rPr>
            </w:pPr>
          </w:p>
        </w:tc>
        <w:tc>
          <w:tcPr>
            <w:tcW w:w="1961" w:type="dxa"/>
            <w:tcBorders>
              <w:top w:val="single" w:color="000001" w:sz="4" w:space="0"/>
              <w:left w:val="single" w:color="000001" w:sz="4" w:space="0"/>
              <w:bottom w:val="single" w:color="000001" w:sz="4" w:space="0"/>
              <w:right w:val="single" w:color="000001" w:sz="4" w:space="0"/>
            </w:tcBorders>
            <w:vAlign w:val="center"/>
          </w:tcPr>
          <w:p w:rsidR="0028327A" w:rsidRDefault="00000000" w14:paraId="14847FF7" w14:textId="77777777">
            <w:pPr>
              <w:pBdr>
                <w:top w:val="nil"/>
                <w:left w:val="nil"/>
                <w:bottom w:val="nil"/>
                <w:right w:val="nil"/>
                <w:between w:val="nil"/>
              </w:pBdr>
              <w:tabs>
                <w:tab w:val="left" w:pos="900"/>
              </w:tabs>
              <w:spacing w:after="60"/>
              <w:ind w:left="0" w:hanging="2"/>
              <w:rPr>
                <w:rFonts w:ascii="Times New Roman" w:hAnsi="Times New Roman" w:eastAsia="Times New Roman" w:cs="Times New Roman"/>
                <w:color w:val="000000"/>
              </w:rPr>
            </w:pPr>
            <w:sdt>
              <w:sdtPr>
                <w:tag w:val="goog_rdk_5"/>
                <w:id w:val="-1319412835"/>
              </w:sdtPr>
              <w:sdtContent>
                <w:r>
                  <w:rPr>
                    <w:rFonts w:ascii="Gungsuh" w:hAnsi="Gungsuh" w:eastAsia="Gungsuh" w:cs="Gungsuh"/>
                    <w:color w:val="000000"/>
                  </w:rPr>
                  <w:t>≤ 43 mln euro</w:t>
                </w:r>
              </w:sdtContent>
            </w:sdt>
          </w:p>
        </w:tc>
      </w:tr>
    </w:tbl>
    <w:p w:rsidR="0028327A" w:rsidRDefault="00000000" w14:paraId="14847FF9" w14:textId="77777777">
      <w:pPr>
        <w:pBdr>
          <w:top w:val="nil"/>
          <w:left w:val="nil"/>
          <w:bottom w:val="nil"/>
          <w:right w:val="nil"/>
          <w:between w:val="nil"/>
        </w:pBdr>
        <w:shd w:val="clear" w:color="auto" w:fill="FFFFFF"/>
        <w:ind w:left="0" w:hanging="2"/>
        <w:rPr>
          <w:rFonts w:ascii="Times New Roman" w:hAnsi="Times New Roman" w:eastAsia="Times New Roman" w:cs="Times New Roman"/>
          <w:color w:val="000000"/>
        </w:rPr>
      </w:pPr>
      <w:r>
        <w:rPr>
          <w:rFonts w:ascii="Times New Roman" w:hAnsi="Times New Roman" w:eastAsia="Times New Roman" w:cs="Times New Roman"/>
          <w:color w:val="222222"/>
        </w:rPr>
        <w:t xml:space="preserve">                                                     </w:t>
      </w:r>
      <w:r>
        <w:rPr>
          <w:rFonts w:ascii="Times New Roman" w:hAnsi="Times New Roman" w:eastAsia="Times New Roman" w:cs="Times New Roman"/>
          <w:color w:val="222222"/>
        </w:rPr>
        <w:tab/>
      </w:r>
      <w:r>
        <w:rPr>
          <w:rFonts w:ascii="Times New Roman" w:hAnsi="Times New Roman" w:eastAsia="Times New Roman" w:cs="Times New Roman"/>
          <w:color w:val="222222"/>
        </w:rPr>
        <w:tab/>
      </w:r>
      <w:r>
        <w:rPr>
          <w:rFonts w:ascii="Times New Roman" w:hAnsi="Times New Roman" w:eastAsia="Times New Roman" w:cs="Times New Roman"/>
          <w:color w:val="222222"/>
        </w:rPr>
        <w:tab/>
      </w:r>
      <w:r>
        <w:rPr>
          <w:rFonts w:ascii="Times New Roman" w:hAnsi="Times New Roman" w:eastAsia="Times New Roman" w:cs="Times New Roman"/>
          <w:color w:val="222222"/>
        </w:rPr>
        <w:tab/>
      </w:r>
      <w:r>
        <w:rPr>
          <w:rFonts w:ascii="Times New Roman" w:hAnsi="Times New Roman" w:eastAsia="Times New Roman" w:cs="Times New Roman"/>
          <w:color w:val="222222"/>
        </w:rPr>
        <w:t>................................................................................………</w:t>
      </w:r>
    </w:p>
    <w:p w:rsidR="0028327A" w:rsidRDefault="00000000" w14:paraId="14847FFA" w14:textId="77777777">
      <w:pPr>
        <w:pBdr>
          <w:top w:val="nil"/>
          <w:left w:val="nil"/>
          <w:bottom w:val="nil"/>
          <w:right w:val="nil"/>
          <w:between w:val="nil"/>
        </w:pBdr>
        <w:shd w:val="clear" w:color="auto" w:fill="FFFFFF"/>
        <w:ind w:left="0" w:hanging="2"/>
        <w:rPr>
          <w:rFonts w:ascii="Times New Roman" w:hAnsi="Times New Roman" w:eastAsia="Times New Roman" w:cs="Times New Roman"/>
          <w:color w:val="222222"/>
        </w:rPr>
      </w:pPr>
      <w:r>
        <w:rPr>
          <w:rFonts w:ascii="Times New Roman" w:hAnsi="Times New Roman" w:eastAsia="Times New Roman" w:cs="Times New Roman"/>
          <w:color w:val="222222"/>
        </w:rPr>
        <w:t xml:space="preserve">podpisy osób uprawnionych doskładania oświadczeń woli </w:t>
      </w:r>
    </w:p>
    <w:p w:rsidR="0028327A" w:rsidRDefault="00000000" w14:paraId="14847FFB" w14:textId="77777777">
      <w:pPr>
        <w:pBdr>
          <w:top w:val="nil"/>
          <w:left w:val="nil"/>
          <w:bottom w:val="nil"/>
          <w:right w:val="nil"/>
          <w:between w:val="nil"/>
        </w:pBdr>
        <w:spacing w:after="5" w:line="270" w:lineRule="auto"/>
        <w:ind w:left="0" w:hanging="2"/>
        <w:jc w:val="right"/>
        <w:rPr>
          <w:rFonts w:ascii="Times New Roman" w:hAnsi="Times New Roman" w:eastAsia="Times New Roman" w:cs="Times New Roman"/>
          <w:color w:val="000000"/>
        </w:rPr>
      </w:pPr>
      <w:r>
        <w:rPr>
          <w:rFonts w:ascii="Times New Roman" w:hAnsi="Times New Roman" w:eastAsia="Times New Roman" w:cs="Times New Roman"/>
          <w:color w:val="222222"/>
        </w:rPr>
        <w:t>w imieniu Wykonawcy</w:t>
      </w:r>
    </w:p>
    <w:p w:rsidR="0028327A" w:rsidRDefault="00000000" w14:paraId="14847FFC" w14:textId="77777777">
      <w:pPr>
        <w:pBdr>
          <w:top w:val="nil"/>
          <w:left w:val="nil"/>
          <w:bottom w:val="nil"/>
          <w:right w:val="nil"/>
          <w:between w:val="nil"/>
        </w:pBdr>
        <w:spacing w:after="5" w:line="270" w:lineRule="auto"/>
        <w:ind w:left="0" w:hanging="2"/>
        <w:rPr>
          <w:rFonts w:ascii="Times New Roman" w:hAnsi="Times New Roman" w:eastAsia="Times New Roman" w:cs="Times New Roman"/>
          <w:i/>
        </w:rPr>
      </w:pPr>
      <w:r>
        <w:br w:type="page"/>
      </w:r>
    </w:p>
    <w:p w:rsidR="0028327A" w:rsidRDefault="00000000" w14:paraId="14847FFD" w14:textId="77777777">
      <w:pPr>
        <w:pBdr>
          <w:top w:val="nil"/>
          <w:left w:val="nil"/>
          <w:bottom w:val="nil"/>
          <w:right w:val="nil"/>
          <w:between w:val="nil"/>
        </w:pBdr>
        <w:spacing w:after="5" w:line="270" w:lineRule="auto"/>
        <w:ind w:left="0" w:hanging="2"/>
        <w:rPr>
          <w:rFonts w:ascii="Times New Roman" w:hAnsi="Times New Roman" w:eastAsia="Times New Roman" w:cs="Times New Roman"/>
          <w:color w:val="000000"/>
        </w:rPr>
      </w:pPr>
      <w:r>
        <w:rPr>
          <w:rFonts w:ascii="Times New Roman" w:hAnsi="Times New Roman" w:eastAsia="Times New Roman" w:cs="Times New Roman"/>
          <w:i/>
          <w:color w:val="000000"/>
        </w:rPr>
        <w:t xml:space="preserve">Załącznik nr 2 – projekt umowy usługi  </w:t>
      </w:r>
    </w:p>
    <w:p w:rsidR="0028327A" w:rsidRDefault="0028327A" w14:paraId="14847FFE" w14:textId="77777777">
      <w:pPr>
        <w:pBdr>
          <w:top w:val="nil"/>
          <w:left w:val="nil"/>
          <w:bottom w:val="nil"/>
          <w:right w:val="nil"/>
          <w:between w:val="nil"/>
        </w:pBdr>
        <w:spacing w:after="5" w:line="270" w:lineRule="auto"/>
        <w:ind w:left="0" w:hanging="2"/>
        <w:rPr>
          <w:rFonts w:ascii="Times New Roman" w:hAnsi="Times New Roman" w:eastAsia="Times New Roman" w:cs="Times New Roman"/>
          <w:color w:val="000000"/>
        </w:rPr>
      </w:pPr>
    </w:p>
    <w:p w:rsidR="0028327A" w:rsidRDefault="00000000" w14:paraId="14847FFF" w14:textId="77777777">
      <w:pPr>
        <w:pBdr>
          <w:top w:val="nil"/>
          <w:left w:val="nil"/>
          <w:bottom w:val="nil"/>
          <w:right w:val="nil"/>
          <w:between w:val="nil"/>
        </w:pBdr>
        <w:spacing w:after="0" w:line="276" w:lineRule="auto"/>
        <w:ind w:left="0" w:hanging="2"/>
        <w:jc w:val="center"/>
        <w:rPr>
          <w:rFonts w:ascii="Times New Roman" w:hAnsi="Times New Roman" w:eastAsia="Times New Roman" w:cs="Times New Roman"/>
          <w:color w:val="000000"/>
        </w:rPr>
      </w:pPr>
      <w:r>
        <w:rPr>
          <w:rFonts w:ascii="Times New Roman" w:hAnsi="Times New Roman" w:eastAsia="Times New Roman" w:cs="Times New Roman"/>
          <w:b/>
          <w:color w:val="000000"/>
        </w:rPr>
        <w:t>UMOWA nr ………………</w:t>
      </w:r>
    </w:p>
    <w:p w:rsidR="0028327A" w:rsidRDefault="00000000" w14:paraId="14848000" w14:textId="77777777">
      <w:pPr>
        <w:pBdr>
          <w:top w:val="nil"/>
          <w:left w:val="nil"/>
          <w:bottom w:val="nil"/>
          <w:right w:val="nil"/>
          <w:between w:val="nil"/>
        </w:pBdr>
        <w:spacing w:after="0" w:line="276" w:lineRule="auto"/>
        <w:ind w:left="0" w:hanging="2"/>
        <w:jc w:val="center"/>
        <w:rPr>
          <w:rFonts w:ascii="Times New Roman" w:hAnsi="Times New Roman" w:eastAsia="Times New Roman" w:cs="Times New Roman"/>
          <w:color w:val="000000"/>
        </w:rPr>
      </w:pPr>
      <w:r>
        <w:rPr>
          <w:rFonts w:ascii="Times New Roman" w:hAnsi="Times New Roman" w:eastAsia="Times New Roman" w:cs="Times New Roman"/>
          <w:b/>
          <w:color w:val="000000"/>
        </w:rPr>
        <w:t>do postępowania nr …………..</w:t>
      </w:r>
    </w:p>
    <w:p w:rsidR="0028327A" w:rsidRDefault="00000000" w14:paraId="14848001" w14:textId="77777777">
      <w:pPr>
        <w:pBdr>
          <w:top w:val="nil"/>
          <w:left w:val="nil"/>
          <w:bottom w:val="nil"/>
          <w:right w:val="nil"/>
          <w:between w:val="nil"/>
        </w:pBdr>
        <w:spacing w:after="0" w:line="276" w:lineRule="auto"/>
        <w:ind w:left="0" w:hanging="2"/>
        <w:rPr>
          <w:rFonts w:ascii="Times New Roman" w:hAnsi="Times New Roman" w:eastAsia="Times New Roman" w:cs="Times New Roman"/>
          <w:color w:val="000000"/>
        </w:rPr>
      </w:pPr>
      <w:r>
        <w:rPr>
          <w:rFonts w:ascii="Times New Roman" w:hAnsi="Times New Roman" w:eastAsia="Times New Roman" w:cs="Times New Roman"/>
          <w:b/>
          <w:color w:val="000000"/>
        </w:rPr>
        <w:t xml:space="preserve">                    okres obowiązywania umowy: od dnia </w:t>
      </w:r>
      <w:r>
        <w:rPr>
          <w:rFonts w:ascii="Times New Roman" w:hAnsi="Times New Roman" w:eastAsia="Times New Roman" w:cs="Times New Roman"/>
          <w:b/>
          <w:color w:val="000000"/>
          <w:highlight w:val="yellow"/>
        </w:rPr>
        <w:t xml:space="preserve">…………………….. do </w:t>
      </w:r>
      <w:r>
        <w:rPr>
          <w:rFonts w:ascii="Times New Roman" w:hAnsi="Times New Roman" w:eastAsia="Times New Roman" w:cs="Times New Roman"/>
          <w:b/>
          <w:color w:val="000000"/>
        </w:rPr>
        <w:t>………………………...</w:t>
      </w:r>
    </w:p>
    <w:p w:rsidR="0028327A" w:rsidRDefault="0028327A" w14:paraId="14848002" w14:textId="77777777">
      <w:pPr>
        <w:pBdr>
          <w:top w:val="nil"/>
          <w:left w:val="nil"/>
          <w:bottom w:val="nil"/>
          <w:right w:val="nil"/>
          <w:between w:val="nil"/>
        </w:pBdr>
        <w:spacing w:after="0" w:line="276" w:lineRule="auto"/>
        <w:ind w:left="0" w:hanging="2"/>
        <w:rPr>
          <w:rFonts w:ascii="Times New Roman" w:hAnsi="Times New Roman" w:eastAsia="Times New Roman" w:cs="Times New Roman"/>
          <w:color w:val="000000"/>
        </w:rPr>
      </w:pPr>
    </w:p>
    <w:p w:rsidR="0028327A" w:rsidRDefault="00000000" w14:paraId="14848003" w14:textId="77777777">
      <w:pPr>
        <w:pBdr>
          <w:top w:val="nil"/>
          <w:left w:val="nil"/>
          <w:bottom w:val="nil"/>
          <w:right w:val="nil"/>
          <w:between w:val="nil"/>
        </w:pBdr>
        <w:spacing w:after="0" w:line="276" w:lineRule="auto"/>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zawarta w dniu …………………..</w:t>
      </w:r>
      <w:r>
        <w:rPr>
          <w:rFonts w:ascii="Times New Roman" w:hAnsi="Times New Roman" w:eastAsia="Times New Roman" w:cs="Times New Roman"/>
          <w:b/>
          <w:color w:val="000000"/>
        </w:rPr>
        <w:t xml:space="preserve"> r. </w:t>
      </w:r>
      <w:r>
        <w:rPr>
          <w:rFonts w:ascii="Times New Roman" w:hAnsi="Times New Roman" w:eastAsia="Times New Roman" w:cs="Times New Roman"/>
          <w:color w:val="000000"/>
        </w:rPr>
        <w:t>w Złotoryi pomiędzy:</w:t>
      </w:r>
    </w:p>
    <w:p w:rsidR="0028327A" w:rsidRDefault="0028327A" w14:paraId="14848004" w14:textId="77777777">
      <w:pPr>
        <w:pBdr>
          <w:top w:val="nil"/>
          <w:left w:val="nil"/>
          <w:bottom w:val="nil"/>
          <w:right w:val="nil"/>
          <w:between w:val="nil"/>
        </w:pBdr>
        <w:spacing w:after="0" w:line="276" w:lineRule="auto"/>
        <w:ind w:left="0" w:hanging="2"/>
        <w:rPr>
          <w:rFonts w:ascii="Times New Roman" w:hAnsi="Times New Roman" w:eastAsia="Times New Roman" w:cs="Times New Roman"/>
          <w:color w:val="000000"/>
        </w:rPr>
      </w:pPr>
    </w:p>
    <w:p w:rsidR="0028327A" w:rsidRDefault="00000000" w14:paraId="14848005" w14:textId="77777777">
      <w:pPr>
        <w:pBdr>
          <w:top w:val="nil"/>
          <w:left w:val="nil"/>
          <w:bottom w:val="nil"/>
          <w:right w:val="nil"/>
          <w:between w:val="nil"/>
        </w:pBdr>
        <w:spacing w:after="0" w:line="276" w:lineRule="auto"/>
        <w:ind w:left="0" w:hanging="2"/>
        <w:rPr>
          <w:rFonts w:ascii="Times New Roman" w:hAnsi="Times New Roman" w:eastAsia="Times New Roman" w:cs="Times New Roman"/>
          <w:color w:val="000000"/>
        </w:rPr>
      </w:pPr>
      <w:r>
        <w:rPr>
          <w:rFonts w:ascii="Times New Roman" w:hAnsi="Times New Roman" w:eastAsia="Times New Roman" w:cs="Times New Roman"/>
          <w:b/>
          <w:color w:val="000000"/>
        </w:rPr>
        <w:t>Szpitalem Powiatowym im. Andrzeja Wolańczyka Sp. z o.o., ul. Hoża 11, 59-500 Złotoryja</w:t>
      </w:r>
      <w:r>
        <w:rPr>
          <w:rFonts w:ascii="Times New Roman" w:hAnsi="Times New Roman" w:eastAsia="Times New Roman" w:cs="Times New Roman"/>
          <w:color w:val="000000"/>
        </w:rPr>
        <w:t xml:space="preserve">, </w:t>
      </w:r>
      <w:r>
        <w:rPr>
          <w:rFonts w:ascii="Times New Roman" w:hAnsi="Times New Roman" w:eastAsia="Times New Roman" w:cs="Times New Roman"/>
          <w:b/>
          <w:color w:val="000000"/>
        </w:rPr>
        <w:t>posługującym się numerem identyfikacji podatkowej NIP 727 279 49 63, REGON: 360936346, wpisanym do Krajowego Rejestru Sądowego; Rejestru Przedsiębiorców pod numerem KRS 0000543243 prowadzonego przez Sąd Rejonowy we Wrocławiu, IX Wydział Gospodarczy Krajowego Rejestru Sądowego, z kapitałem zakładowym 23 170 000 zł</w:t>
      </w:r>
    </w:p>
    <w:p w:rsidR="0028327A" w:rsidRDefault="00000000" w14:paraId="14848006" w14:textId="77777777">
      <w:pPr>
        <w:pBdr>
          <w:top w:val="nil"/>
          <w:left w:val="nil"/>
          <w:bottom w:val="nil"/>
          <w:right w:val="nil"/>
          <w:between w:val="nil"/>
        </w:pBdr>
        <w:spacing w:after="0" w:line="276" w:lineRule="auto"/>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zwanym dalej "ZAMAWIAJĄCYM", reprezentowanym przez:</w:t>
      </w:r>
    </w:p>
    <w:p w:rsidR="0028327A" w:rsidRDefault="00000000" w14:paraId="14848007" w14:textId="77777777">
      <w:pPr>
        <w:pBdr>
          <w:top w:val="nil"/>
          <w:left w:val="nil"/>
          <w:bottom w:val="nil"/>
          <w:right w:val="nil"/>
          <w:between w:val="nil"/>
        </w:pBdr>
        <w:spacing w:after="0" w:line="276" w:lineRule="auto"/>
        <w:ind w:left="0" w:hanging="2"/>
        <w:rPr>
          <w:rFonts w:ascii="Times New Roman" w:hAnsi="Times New Roman" w:eastAsia="Times New Roman" w:cs="Times New Roman"/>
          <w:color w:val="000000"/>
        </w:rPr>
      </w:pPr>
      <w:r>
        <w:rPr>
          <w:rFonts w:ascii="Times New Roman" w:hAnsi="Times New Roman" w:eastAsia="Times New Roman" w:cs="Times New Roman"/>
          <w:b/>
          <w:color w:val="000000"/>
        </w:rPr>
        <w:t>Prezesa Zarządu–Macieja Leszkowicza</w:t>
      </w:r>
    </w:p>
    <w:p w:rsidR="0028327A" w:rsidRDefault="00000000" w14:paraId="14848008" w14:textId="77777777">
      <w:pPr>
        <w:pBdr>
          <w:top w:val="nil"/>
          <w:left w:val="nil"/>
          <w:bottom w:val="nil"/>
          <w:right w:val="nil"/>
          <w:between w:val="nil"/>
        </w:pBdr>
        <w:spacing w:after="0" w:line="276" w:lineRule="auto"/>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a</w:t>
      </w:r>
    </w:p>
    <w:p w:rsidR="0028327A" w:rsidRDefault="00000000" w14:paraId="14848009" w14:textId="77777777">
      <w:pPr>
        <w:pBdr>
          <w:top w:val="nil"/>
          <w:left w:val="nil"/>
          <w:bottom w:val="nil"/>
          <w:right w:val="nil"/>
          <w:between w:val="nil"/>
        </w:pBdr>
        <w:spacing w:after="0" w:line="276" w:lineRule="auto"/>
        <w:ind w:left="0" w:hanging="2"/>
        <w:rPr>
          <w:rFonts w:ascii="Times New Roman" w:hAnsi="Times New Roman" w:eastAsia="Times New Roman" w:cs="Times New Roman"/>
          <w:color w:val="000000"/>
        </w:rPr>
      </w:pPr>
      <w:r>
        <w:rPr>
          <w:rFonts w:ascii="Times New Roman" w:hAnsi="Times New Roman" w:eastAsia="Times New Roman" w:cs="Times New Roman"/>
          <w:b/>
          <w:color w:val="000000"/>
        </w:rPr>
        <w:t xml:space="preserve">……………………………………………………… </w:t>
      </w:r>
    </w:p>
    <w:p w:rsidR="0028327A" w:rsidRDefault="00000000" w14:paraId="1484800A" w14:textId="77777777">
      <w:pPr>
        <w:pBdr>
          <w:top w:val="nil"/>
          <w:left w:val="nil"/>
          <w:bottom w:val="nil"/>
          <w:right w:val="nil"/>
          <w:between w:val="nil"/>
        </w:pBdr>
        <w:spacing w:after="0" w:line="276" w:lineRule="auto"/>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zwaną/ym dalej "WYKONAWCĄ" reprezentowaną/ym przez:</w:t>
      </w:r>
    </w:p>
    <w:p w:rsidR="0028327A" w:rsidRDefault="0028327A" w14:paraId="1484800B" w14:textId="77777777">
      <w:pPr>
        <w:pBdr>
          <w:top w:val="nil"/>
          <w:left w:val="nil"/>
          <w:bottom w:val="nil"/>
          <w:right w:val="nil"/>
          <w:between w:val="nil"/>
        </w:pBdr>
        <w:spacing w:after="0" w:line="276" w:lineRule="auto"/>
        <w:ind w:left="0" w:hanging="2"/>
        <w:rPr>
          <w:rFonts w:ascii="Times New Roman" w:hAnsi="Times New Roman" w:eastAsia="Times New Roman" w:cs="Times New Roman"/>
          <w:color w:val="000000"/>
        </w:rPr>
      </w:pPr>
    </w:p>
    <w:p w:rsidR="0028327A" w:rsidRDefault="00000000" w14:paraId="1484800C" w14:textId="77777777">
      <w:pPr>
        <w:pBdr>
          <w:top w:val="nil"/>
          <w:left w:val="nil"/>
          <w:bottom w:val="nil"/>
          <w:right w:val="nil"/>
          <w:between w:val="nil"/>
        </w:pBdr>
        <w:spacing w:after="0" w:line="276" w:lineRule="auto"/>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w:t>
      </w:r>
    </w:p>
    <w:p w:rsidR="0028327A" w:rsidRDefault="0028327A" w14:paraId="1484800D" w14:textId="77777777">
      <w:pPr>
        <w:pBdr>
          <w:top w:val="nil"/>
          <w:left w:val="nil"/>
          <w:bottom w:val="nil"/>
          <w:right w:val="nil"/>
          <w:between w:val="nil"/>
        </w:pBdr>
        <w:spacing w:after="0" w:line="276" w:lineRule="auto"/>
        <w:ind w:left="0" w:hanging="2"/>
        <w:rPr>
          <w:rFonts w:ascii="Times New Roman" w:hAnsi="Times New Roman" w:eastAsia="Times New Roman" w:cs="Times New Roman"/>
          <w:color w:val="000000"/>
        </w:rPr>
      </w:pPr>
    </w:p>
    <w:p w:rsidR="0028327A" w:rsidRDefault="00000000" w14:paraId="1484800E" w14:textId="77777777">
      <w:pPr>
        <w:pBdr>
          <w:top w:val="nil"/>
          <w:left w:val="nil"/>
          <w:bottom w:val="nil"/>
          <w:right w:val="nil"/>
          <w:between w:val="nil"/>
        </w:pBdr>
        <w:spacing w:after="0" w:line="276" w:lineRule="auto"/>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Umowa zostaje zawarta w wyniku przeprowadzonego postępowania o udzielenie zamówienia publicznego w trybie przetargu nieograniczonego, na podstawie przepisów ustawy z dnia 11 września 2019 r. (t.j. Dz.U.2023.1605 ze zm.) – Prawo zamówień publicznych o następującej treści:</w:t>
      </w:r>
    </w:p>
    <w:p w:rsidR="0028327A" w:rsidRDefault="0028327A" w14:paraId="1484800F" w14:textId="77777777">
      <w:pPr>
        <w:pBdr>
          <w:top w:val="nil"/>
          <w:left w:val="nil"/>
          <w:bottom w:val="nil"/>
          <w:right w:val="nil"/>
          <w:between w:val="nil"/>
        </w:pBdr>
        <w:spacing w:after="0" w:line="276" w:lineRule="auto"/>
        <w:ind w:left="0" w:hanging="2"/>
        <w:rPr>
          <w:rFonts w:ascii="Times New Roman" w:hAnsi="Times New Roman" w:eastAsia="Times New Roman" w:cs="Times New Roman"/>
          <w:color w:val="000000"/>
        </w:rPr>
      </w:pPr>
    </w:p>
    <w:p w:rsidR="0028327A" w:rsidRDefault="00000000" w14:paraId="14848010" w14:textId="77777777">
      <w:pPr>
        <w:pBdr>
          <w:top w:val="nil"/>
          <w:left w:val="nil"/>
          <w:bottom w:val="nil"/>
          <w:right w:val="nil"/>
          <w:between w:val="nil"/>
        </w:pBdr>
        <w:spacing w:after="20"/>
        <w:ind w:left="0" w:right="365" w:hanging="2"/>
        <w:jc w:val="center"/>
        <w:rPr>
          <w:rFonts w:ascii="Times New Roman" w:hAnsi="Times New Roman" w:eastAsia="Times New Roman" w:cs="Times New Roman"/>
          <w:color w:val="000000"/>
        </w:rPr>
      </w:pPr>
      <w:r>
        <w:rPr>
          <w:rFonts w:ascii="Times New Roman" w:hAnsi="Times New Roman" w:eastAsia="Times New Roman" w:cs="Times New Roman"/>
          <w:b/>
          <w:color w:val="000000"/>
        </w:rPr>
        <w:t xml:space="preserve">§ 1 </w:t>
      </w:r>
    </w:p>
    <w:p w:rsidR="0028327A" w:rsidRDefault="00000000" w14:paraId="14848011" w14:textId="77777777">
      <w:pPr>
        <w:pBdr>
          <w:top w:val="nil"/>
          <w:left w:val="nil"/>
          <w:bottom w:val="nil"/>
          <w:right w:val="nil"/>
          <w:between w:val="nil"/>
        </w:pBdr>
        <w:spacing w:after="20"/>
        <w:ind w:left="0" w:right="363" w:hanging="2"/>
        <w:jc w:val="center"/>
        <w:rPr>
          <w:rFonts w:ascii="Times New Roman" w:hAnsi="Times New Roman" w:eastAsia="Times New Roman" w:cs="Times New Roman"/>
          <w:color w:val="000000"/>
        </w:rPr>
      </w:pPr>
      <w:r>
        <w:rPr>
          <w:rFonts w:ascii="Times New Roman" w:hAnsi="Times New Roman" w:eastAsia="Times New Roman" w:cs="Times New Roman"/>
          <w:b/>
          <w:color w:val="000000"/>
        </w:rPr>
        <w:t xml:space="preserve">PRZEDMIOT UMOWY </w:t>
      </w:r>
    </w:p>
    <w:p w:rsidR="0028327A" w:rsidRDefault="00000000" w14:paraId="14848012" w14:textId="77777777">
      <w:pPr>
        <w:numPr>
          <w:ilvl w:val="0"/>
          <w:numId w:val="23"/>
        </w:numPr>
        <w:pBdr>
          <w:top w:val="nil"/>
          <w:left w:val="nil"/>
          <w:bottom w:val="nil"/>
          <w:right w:val="nil"/>
          <w:between w:val="nil"/>
        </w:pBdr>
        <w:spacing w:after="12" w:line="267"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W wyniku przeprowadzonej procedury przetargowej na podstawie ustawy Prawo zamówień publicznych Zamawiający zleca a Wykonawca zobowiązuje się do: świadczenia usługi kompleksowego żywienia pacjentów </w:t>
      </w:r>
      <w:r>
        <w:rPr>
          <w:rFonts w:ascii="Times New Roman" w:hAnsi="Times New Roman" w:eastAsia="Times New Roman" w:cs="Times New Roman"/>
          <w:b/>
          <w:color w:val="000000"/>
        </w:rPr>
        <w:t>Szpitala Powiatowego im. Andrzeja Wolańczyka Sp. z o.o., ul. Hoża 11, 59-500 Złotoryja</w:t>
      </w:r>
      <w:r>
        <w:rPr>
          <w:rFonts w:ascii="Times New Roman" w:hAnsi="Times New Roman" w:eastAsia="Times New Roman" w:cs="Times New Roman"/>
          <w:color w:val="000000"/>
        </w:rPr>
        <w:t xml:space="preserve">   zgodnie ofertą stanowiącą </w:t>
      </w:r>
      <w:r>
        <w:rPr>
          <w:rFonts w:ascii="Times New Roman" w:hAnsi="Times New Roman" w:eastAsia="Times New Roman" w:cs="Times New Roman"/>
          <w:b/>
          <w:color w:val="000000"/>
        </w:rPr>
        <w:t>załącznik nr 1</w:t>
      </w:r>
      <w:r>
        <w:rPr>
          <w:rFonts w:ascii="Times New Roman" w:hAnsi="Times New Roman" w:eastAsia="Times New Roman" w:cs="Times New Roman"/>
          <w:color w:val="000000"/>
        </w:rPr>
        <w:t xml:space="preserve"> do niniejszej Umowy </w:t>
      </w:r>
    </w:p>
    <w:p w:rsidR="0028327A" w:rsidRDefault="00000000" w14:paraId="14848013" w14:textId="77777777">
      <w:pPr>
        <w:numPr>
          <w:ilvl w:val="0"/>
          <w:numId w:val="23"/>
        </w:numPr>
        <w:pBdr>
          <w:top w:val="nil"/>
          <w:left w:val="nil"/>
          <w:bottom w:val="nil"/>
          <w:right w:val="nil"/>
          <w:between w:val="nil"/>
        </w:pBdr>
        <w:spacing w:after="12" w:line="267"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Szczegółowy zakres przedmiotu umowy zawarty został w opisie przedmiotu zamówienia stanowiącym </w:t>
      </w:r>
      <w:r>
        <w:rPr>
          <w:rFonts w:ascii="Times New Roman" w:hAnsi="Times New Roman" w:eastAsia="Times New Roman" w:cs="Times New Roman"/>
          <w:b/>
          <w:color w:val="000000"/>
        </w:rPr>
        <w:t>załącznik nr 2</w:t>
      </w:r>
      <w:r>
        <w:rPr>
          <w:rFonts w:ascii="Times New Roman" w:hAnsi="Times New Roman" w:eastAsia="Times New Roman" w:cs="Times New Roman"/>
          <w:color w:val="000000"/>
        </w:rPr>
        <w:t xml:space="preserve"> do niniejszej umowy, zwanym dalej OPZ.  </w:t>
      </w:r>
    </w:p>
    <w:p w:rsidR="0028327A" w:rsidRDefault="0028327A" w14:paraId="14848014" w14:textId="77777777">
      <w:pPr>
        <w:pBdr>
          <w:top w:val="nil"/>
          <w:left w:val="nil"/>
          <w:bottom w:val="nil"/>
          <w:right w:val="nil"/>
          <w:between w:val="nil"/>
        </w:pBdr>
        <w:spacing w:after="17"/>
        <w:ind w:left="0" w:hanging="2"/>
        <w:jc w:val="center"/>
        <w:rPr>
          <w:rFonts w:ascii="Times New Roman" w:hAnsi="Times New Roman" w:eastAsia="Times New Roman" w:cs="Times New Roman"/>
          <w:color w:val="000000"/>
        </w:rPr>
      </w:pPr>
    </w:p>
    <w:p w:rsidR="0028327A" w:rsidRDefault="00000000" w14:paraId="14848015" w14:textId="77777777">
      <w:pPr>
        <w:pBdr>
          <w:top w:val="nil"/>
          <w:left w:val="nil"/>
          <w:bottom w:val="nil"/>
          <w:right w:val="nil"/>
          <w:between w:val="nil"/>
        </w:pBdr>
        <w:spacing w:after="20"/>
        <w:ind w:left="0" w:hanging="2"/>
        <w:jc w:val="center"/>
        <w:rPr>
          <w:rFonts w:ascii="Times New Roman" w:hAnsi="Times New Roman" w:eastAsia="Times New Roman" w:cs="Times New Roman"/>
          <w:color w:val="000000"/>
        </w:rPr>
      </w:pPr>
      <w:r>
        <w:rPr>
          <w:rFonts w:ascii="Times New Roman" w:hAnsi="Times New Roman" w:eastAsia="Times New Roman" w:cs="Times New Roman"/>
          <w:b/>
          <w:color w:val="000000"/>
        </w:rPr>
        <w:t xml:space="preserve">§ 2 </w:t>
      </w:r>
    </w:p>
    <w:p w:rsidR="0028327A" w:rsidRDefault="00000000" w14:paraId="14848016" w14:textId="77777777">
      <w:pPr>
        <w:pBdr>
          <w:top w:val="nil"/>
          <w:left w:val="nil"/>
          <w:bottom w:val="nil"/>
          <w:right w:val="nil"/>
          <w:between w:val="nil"/>
        </w:pBdr>
        <w:spacing w:after="20"/>
        <w:ind w:left="0" w:right="368" w:hanging="2"/>
        <w:jc w:val="center"/>
        <w:rPr>
          <w:rFonts w:ascii="Times New Roman" w:hAnsi="Times New Roman" w:eastAsia="Times New Roman" w:cs="Times New Roman"/>
          <w:color w:val="000000"/>
        </w:rPr>
      </w:pPr>
      <w:r>
        <w:rPr>
          <w:rFonts w:ascii="Times New Roman" w:hAnsi="Times New Roman" w:eastAsia="Times New Roman" w:cs="Times New Roman"/>
          <w:b/>
          <w:color w:val="000000"/>
        </w:rPr>
        <w:t xml:space="preserve">ZOBOWIĄZANIA WYKONAWCY </w:t>
      </w:r>
      <w:r>
        <w:rPr>
          <w:rFonts w:ascii="Times New Roman" w:hAnsi="Times New Roman" w:eastAsia="Times New Roman" w:cs="Times New Roman"/>
          <w:color w:val="000000"/>
        </w:rPr>
        <w:t xml:space="preserve"> </w:t>
      </w:r>
    </w:p>
    <w:p w:rsidR="0028327A" w:rsidRDefault="00000000" w14:paraId="14848017" w14:textId="77777777">
      <w:pPr>
        <w:pBdr>
          <w:top w:val="nil"/>
          <w:left w:val="nil"/>
          <w:bottom w:val="nil"/>
          <w:right w:val="nil"/>
          <w:between w:val="nil"/>
        </w:pBdr>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1. W ramach realizacji niniejszej umowy Wykonawca zobowiązuje się do świadczenia usługi zgodnie z OPZ, a w szczególności:  </w:t>
      </w:r>
    </w:p>
    <w:p w:rsidR="0028327A" w:rsidRDefault="00000000" w14:paraId="14848018" w14:textId="77777777">
      <w:pPr>
        <w:numPr>
          <w:ilvl w:val="0"/>
          <w:numId w:val="24"/>
        </w:numPr>
        <w:pBdr>
          <w:top w:val="nil"/>
          <w:left w:val="nil"/>
          <w:bottom w:val="nil"/>
          <w:right w:val="nil"/>
          <w:between w:val="nil"/>
        </w:pBdr>
        <w:spacing w:after="221" w:line="267"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zapewnienie produktów niezbędnych do przygotowywania całodziennych posiłków dla diety normalnej i diet leczniczych dla pacjentów dorosłych i dzieci; przy czym produkty służące do przygotowania posiłków muszą pochodzić ze sprawdzonego i udokumentowanego źródła (zasada identyfikowalności produktów, zatwierdzonych i zweryfikowanych dostawców);  </w:t>
      </w:r>
    </w:p>
    <w:p w:rsidR="0028327A" w:rsidRDefault="00000000" w14:paraId="14848019" w14:textId="77777777">
      <w:pPr>
        <w:numPr>
          <w:ilvl w:val="0"/>
          <w:numId w:val="24"/>
        </w:numPr>
        <w:pBdr>
          <w:top w:val="nil"/>
          <w:left w:val="nil"/>
          <w:bottom w:val="nil"/>
          <w:right w:val="nil"/>
          <w:between w:val="nil"/>
        </w:pBdr>
        <w:spacing w:after="12" w:line="267"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podstawą diet dla pacjentów Zamawiającego jest jadłospis 7-dniowy z wyliczoną wartością odżywczą, gramaturą potraw na talerzu (jadłospis ten ma być sporządzany przez dietetyków Wykonawcy i przedłożony do akceptacji Zamawiającego zgodnie z zapisami OPZ, rodzaje i ilość diet zlecanych przez Zamawiającego wynikać będzie z liczby hospitalizowanych pacjentów oraz ze wskazań medyczno – dietetycznych),  </w:t>
      </w:r>
    </w:p>
    <w:p w:rsidR="0028327A" w:rsidRDefault="00000000" w14:paraId="1484801A" w14:textId="77777777">
      <w:pPr>
        <w:numPr>
          <w:ilvl w:val="0"/>
          <w:numId w:val="24"/>
        </w:numPr>
        <w:pBdr>
          <w:top w:val="nil"/>
          <w:left w:val="nil"/>
          <w:bottom w:val="nil"/>
          <w:right w:val="nil"/>
          <w:between w:val="nil"/>
        </w:pBdr>
        <w:spacing w:after="12" w:line="267"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dostarczenie zaakceptowanego jadłospisu z wyliczoną wartością odżywczą diety podstawowej (KALORIE BIAŁKA, TŁUSZCZE, WĘGLOWODANY) a także każdej innej diety na </w:t>
      </w:r>
    </w:p>
    <w:p w:rsidR="0028327A" w:rsidRDefault="00000000" w14:paraId="1484801B" w14:textId="77777777">
      <w:pPr>
        <w:pBdr>
          <w:top w:val="nil"/>
          <w:left w:val="nil"/>
          <w:bottom w:val="nil"/>
          <w:right w:val="nil"/>
          <w:between w:val="nil"/>
        </w:pBdr>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zlecenie Zamawiającego,  </w:t>
      </w:r>
    </w:p>
    <w:p w:rsidR="0028327A" w:rsidRDefault="00000000" w14:paraId="1484801C" w14:textId="77777777">
      <w:pPr>
        <w:numPr>
          <w:ilvl w:val="0"/>
          <w:numId w:val="24"/>
        </w:numPr>
        <w:pBdr>
          <w:top w:val="nil"/>
          <w:left w:val="nil"/>
          <w:bottom w:val="nil"/>
          <w:right w:val="nil"/>
          <w:between w:val="nil"/>
        </w:pBdr>
        <w:spacing w:after="12" w:line="267"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dostarczenie obliczeń wartości witamin, soli mineralnych oraz wymienników węglowodanowych na zlecenie Zamawiającego poszczególnych diet, </w:t>
      </w:r>
    </w:p>
    <w:p w:rsidR="0028327A" w:rsidRDefault="00000000" w14:paraId="1484801D" w14:textId="77777777">
      <w:pPr>
        <w:numPr>
          <w:ilvl w:val="0"/>
          <w:numId w:val="24"/>
        </w:numPr>
        <w:pBdr>
          <w:top w:val="nil"/>
          <w:left w:val="nil"/>
          <w:bottom w:val="nil"/>
          <w:right w:val="nil"/>
          <w:between w:val="nil"/>
        </w:pBdr>
        <w:spacing w:after="12" w:line="267"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uzyskanie zgody Zamawiającego (z minimum z jednodniowym wyprzedzeniem) o zmianach w planowanych jadłospisach, których Wykonawca nie mógł wcześniej przewidzieć,  </w:t>
      </w:r>
    </w:p>
    <w:p w:rsidR="0028327A" w:rsidRDefault="00000000" w14:paraId="1484801E" w14:textId="77777777">
      <w:pPr>
        <w:numPr>
          <w:ilvl w:val="0"/>
          <w:numId w:val="24"/>
        </w:numPr>
        <w:pBdr>
          <w:top w:val="nil"/>
          <w:left w:val="nil"/>
          <w:bottom w:val="nil"/>
          <w:right w:val="nil"/>
          <w:between w:val="nil"/>
        </w:pBdr>
        <w:spacing w:after="12" w:line="267"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stosowania w jadłospisach sezonowości oraz różnorodności warzyw i owoców,  </w:t>
      </w:r>
    </w:p>
    <w:p w:rsidR="0028327A" w:rsidRDefault="00000000" w14:paraId="1484801F" w14:textId="77777777">
      <w:pPr>
        <w:numPr>
          <w:ilvl w:val="0"/>
          <w:numId w:val="24"/>
        </w:numPr>
        <w:pBdr>
          <w:top w:val="nil"/>
          <w:left w:val="nil"/>
          <w:bottom w:val="nil"/>
          <w:right w:val="nil"/>
          <w:between w:val="nil"/>
        </w:pBdr>
        <w:spacing w:after="12" w:line="267"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zapewnienia na własny koszt i we własnym zakresie ciągłość żywienia w przypadku awarii urządzeń bądź wystąpienia innych okoliczności uniemożliwiających kontynuację procesu żywienia pacjentów na bazie wynajmowanej kuchni szpitalnej, Wykonawca w tej sytuacji zobowiązany jest do natychmiastowego pisemnego powiadomienia Zamawiającego, </w:t>
      </w:r>
    </w:p>
    <w:p w:rsidR="0028327A" w:rsidRDefault="00000000" w14:paraId="14848020" w14:textId="77777777">
      <w:pPr>
        <w:numPr>
          <w:ilvl w:val="0"/>
          <w:numId w:val="24"/>
        </w:numPr>
        <w:pBdr>
          <w:top w:val="nil"/>
          <w:left w:val="nil"/>
          <w:bottom w:val="nil"/>
          <w:right w:val="nil"/>
          <w:between w:val="nil"/>
        </w:pBdr>
        <w:spacing w:after="12" w:line="267"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sporządzanie diet dla dorosłych i dzieci, zgodnie z indywidualnym zleceniem lekarza i zaleceniami dietetyka Zamawiającego oraz uwzględnienie w dietach potraw okolicznościowych z okazji Świat Bożego Narodzenia, Wielkanocy, Dnia Dziecka, Mikołaja, </w:t>
      </w:r>
    </w:p>
    <w:p w:rsidR="0028327A" w:rsidRDefault="00000000" w14:paraId="14848021" w14:textId="77777777">
      <w:pPr>
        <w:numPr>
          <w:ilvl w:val="0"/>
          <w:numId w:val="24"/>
        </w:numPr>
        <w:pBdr>
          <w:top w:val="nil"/>
          <w:left w:val="nil"/>
          <w:bottom w:val="nil"/>
          <w:right w:val="nil"/>
          <w:between w:val="nil"/>
        </w:pBdr>
        <w:spacing w:after="12" w:line="267"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dostarczenie receptur potraw stosowanych do realizacji zaplanowanych jadłospisów, </w:t>
      </w:r>
    </w:p>
    <w:p w:rsidR="0028327A" w:rsidRDefault="00000000" w14:paraId="14848022" w14:textId="77777777">
      <w:pPr>
        <w:numPr>
          <w:ilvl w:val="0"/>
          <w:numId w:val="24"/>
        </w:numPr>
        <w:pBdr>
          <w:top w:val="nil"/>
          <w:left w:val="nil"/>
          <w:bottom w:val="nil"/>
          <w:right w:val="nil"/>
          <w:between w:val="nil"/>
        </w:pBdr>
        <w:spacing w:after="12" w:line="267"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umożliwienie kontroli w kuchni przez Zamawiającego, </w:t>
      </w:r>
    </w:p>
    <w:p w:rsidR="0028327A" w:rsidRDefault="00000000" w14:paraId="14848023" w14:textId="77777777">
      <w:pPr>
        <w:numPr>
          <w:ilvl w:val="0"/>
          <w:numId w:val="24"/>
        </w:numPr>
        <w:pBdr>
          <w:top w:val="nil"/>
          <w:left w:val="nil"/>
          <w:bottom w:val="nil"/>
          <w:right w:val="nil"/>
          <w:between w:val="nil"/>
        </w:pBdr>
        <w:spacing w:after="12" w:line="267"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umożliwienie przeprowadzenia przez Zamawiającego audytu wewnętrznego u Wykonawcy, które będą się odbywały nie rzadziej niż jeden raz w okresie trwania umowy, </w:t>
      </w:r>
    </w:p>
    <w:p w:rsidR="0028327A" w:rsidRDefault="00000000" w14:paraId="14848024" w14:textId="77777777">
      <w:pPr>
        <w:numPr>
          <w:ilvl w:val="0"/>
          <w:numId w:val="24"/>
        </w:numPr>
        <w:pBdr>
          <w:top w:val="nil"/>
          <w:left w:val="nil"/>
          <w:bottom w:val="nil"/>
          <w:right w:val="nil"/>
          <w:between w:val="nil"/>
        </w:pBdr>
        <w:spacing w:after="12" w:line="267"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zapewnienie pacjentom Zamawiającego naczyń stołowych (talerze płytkie, głębokie, deserowe, kubki) oraz sztućców (łyżka, widelec, nóż, łyżeczka), sztućce muszą być podane w sposób higieniczny (Wykonawca jest zobowiązany do dostarczania zastawy stołowej, która nie może być popękana, wyszczerbiona, obita a stan dostarczanej zastawy musi gwarantować bezpieczeństwo pacjenta), </w:t>
      </w:r>
    </w:p>
    <w:p w:rsidR="0028327A" w:rsidRDefault="00000000" w14:paraId="14848025" w14:textId="77777777">
      <w:pPr>
        <w:numPr>
          <w:ilvl w:val="0"/>
          <w:numId w:val="24"/>
        </w:numPr>
        <w:pBdr>
          <w:top w:val="nil"/>
          <w:left w:val="nil"/>
          <w:bottom w:val="nil"/>
          <w:right w:val="nil"/>
          <w:between w:val="nil"/>
        </w:pBdr>
        <w:spacing w:after="12" w:line="267"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dostarczanie diet płynnych w pojemnikach jednorazowych, spełniających wymogi określone w powszechnie obowiązujących przepisach,  </w:t>
      </w:r>
    </w:p>
    <w:p w:rsidR="0028327A" w:rsidRDefault="00000000" w14:paraId="14848026" w14:textId="77777777">
      <w:pPr>
        <w:numPr>
          <w:ilvl w:val="0"/>
          <w:numId w:val="24"/>
        </w:numPr>
        <w:pBdr>
          <w:top w:val="nil"/>
          <w:left w:val="nil"/>
          <w:bottom w:val="nil"/>
          <w:right w:val="nil"/>
          <w:between w:val="nil"/>
        </w:pBdr>
        <w:spacing w:after="12" w:line="267"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dostarczanie posiłków przez Wykonawcę zgodnie z zaleconą dietą i jadłospisem w określonych godzinach zgodnie z harmonogramem dostawy posiłków wskazanym w OPZ,   </w:t>
      </w:r>
    </w:p>
    <w:p w:rsidR="0028327A" w:rsidRDefault="00000000" w14:paraId="14848027" w14:textId="77777777">
      <w:pPr>
        <w:numPr>
          <w:ilvl w:val="0"/>
          <w:numId w:val="24"/>
        </w:numPr>
        <w:pBdr>
          <w:top w:val="nil"/>
          <w:left w:val="nil"/>
          <w:bottom w:val="nil"/>
          <w:right w:val="nil"/>
          <w:between w:val="nil"/>
        </w:pBdr>
        <w:spacing w:after="12" w:line="267"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dostarczanie posiłków na oddziały szpitala z zastosowaniem odpowiednich wózków i urządzeń zapewniając terminowe, sprawne wydawanie posiłków o odpowiedniej temperaturze, </w:t>
      </w:r>
    </w:p>
    <w:p w:rsidR="0028327A" w:rsidRDefault="00000000" w14:paraId="14848028" w14:textId="77777777">
      <w:pPr>
        <w:numPr>
          <w:ilvl w:val="0"/>
          <w:numId w:val="24"/>
        </w:numPr>
        <w:pBdr>
          <w:top w:val="nil"/>
          <w:left w:val="nil"/>
          <w:bottom w:val="nil"/>
          <w:right w:val="nil"/>
          <w:between w:val="nil"/>
        </w:pBdr>
        <w:spacing w:after="12" w:line="267"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mycie i wyparzanie naczyń stołowych, kubków oraz sztućców ma się odbywać w kuchenkach oddziałowych w profesjonalnych maszynach do mycia i wyparzania, </w:t>
      </w:r>
    </w:p>
    <w:p w:rsidR="0028327A" w:rsidRDefault="00000000" w14:paraId="14848029" w14:textId="77777777">
      <w:pPr>
        <w:numPr>
          <w:ilvl w:val="0"/>
          <w:numId w:val="24"/>
        </w:numPr>
        <w:pBdr>
          <w:top w:val="nil"/>
          <w:left w:val="nil"/>
          <w:bottom w:val="nil"/>
          <w:right w:val="nil"/>
          <w:between w:val="nil"/>
        </w:pBdr>
        <w:spacing w:after="12" w:line="267"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mycie i dezynfekcja wózków transportowych (typu bemar) ma się odbywać w wyznaczonych pomieszczonych, </w:t>
      </w:r>
    </w:p>
    <w:p w:rsidR="0028327A" w:rsidRDefault="00000000" w14:paraId="1484802A" w14:textId="77777777">
      <w:pPr>
        <w:numPr>
          <w:ilvl w:val="0"/>
          <w:numId w:val="24"/>
        </w:numPr>
        <w:pBdr>
          <w:top w:val="nil"/>
          <w:left w:val="nil"/>
          <w:bottom w:val="nil"/>
          <w:right w:val="nil"/>
          <w:between w:val="nil"/>
        </w:pBdr>
        <w:spacing w:after="12" w:line="267"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usuwanie odpadów komunalnych, poprodukcyjnych i pokonsumpcyjnych, zgodnie z obowiązującymi przepisami oraz zaleceniami odpowiednich służb sanitarnych (Państwowej Inspekcji Sanitarnej) w szczególności z Ustawą z dnia 14 grudnia 2012 r. o odpadach </w:t>
      </w:r>
    </w:p>
    <w:p w:rsidR="0028327A" w:rsidRDefault="00000000" w14:paraId="1484802B" w14:textId="77777777">
      <w:pPr>
        <w:numPr>
          <w:ilvl w:val="0"/>
          <w:numId w:val="25"/>
        </w:numPr>
        <w:pBdr>
          <w:top w:val="nil"/>
          <w:left w:val="nil"/>
          <w:bottom w:val="nil"/>
          <w:right w:val="nil"/>
          <w:between w:val="nil"/>
        </w:pBdr>
        <w:spacing w:after="12" w:line="267"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pobieranie i przechowywanie próbek żywności wszystkich potraw wchodzących w skład każdego posiłku zgodnie z Rozporządzeniem Ministra Zdrowia z dnia 17 kwietnia 2007 w sprawie pobierania i przechowywania próbek żywności przez zakłady żywienia zbiorowego typu zamkniętego </w:t>
      </w:r>
    </w:p>
    <w:p w:rsidR="0028327A" w:rsidRDefault="00000000" w14:paraId="1484802C" w14:textId="77777777">
      <w:pPr>
        <w:numPr>
          <w:ilvl w:val="0"/>
          <w:numId w:val="25"/>
        </w:numPr>
        <w:pBdr>
          <w:top w:val="nil"/>
          <w:left w:val="nil"/>
          <w:bottom w:val="nil"/>
          <w:right w:val="nil"/>
          <w:between w:val="nil"/>
        </w:pBdr>
        <w:spacing w:after="12" w:line="267"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przygotowanie i wydawanie posiłków oraz przechowywanie produktów musi być zgodne z obowiązującymi zaleceniami sanitarno-epidemiologicznymi - ustawa z dnia 25 sierpnia 2006 r. o bezpieczeństwie żywności i żywienia, w tym pracownicy przygotowujący i wydający posiłki muszą być zaopatrzeni w środki ochrony indywidualnej (m.in. jednorazowe rękawiczki oraz czepki ochronne),   </w:t>
      </w:r>
    </w:p>
    <w:p w:rsidR="0028327A" w:rsidRDefault="00000000" w14:paraId="1484802D" w14:textId="77777777">
      <w:pPr>
        <w:numPr>
          <w:ilvl w:val="0"/>
          <w:numId w:val="25"/>
        </w:numPr>
        <w:pBdr>
          <w:top w:val="nil"/>
          <w:left w:val="nil"/>
          <w:bottom w:val="nil"/>
          <w:right w:val="nil"/>
          <w:between w:val="nil"/>
        </w:pBdr>
        <w:spacing w:after="12" w:line="267"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dostarczanie Zamawiającemu dekadowych zestawień ilości wydanych posiłków na poszczególne oddziały po uwzględnieniu zamówionych rodzajów diet na podstawie druku </w:t>
      </w:r>
      <w:r>
        <w:rPr>
          <w:rFonts w:ascii="Times New Roman" w:hAnsi="Times New Roman" w:eastAsia="Times New Roman" w:cs="Times New Roman"/>
          <w:i/>
          <w:color w:val="000000"/>
        </w:rPr>
        <w:t>„Zbiorcze zestawienie diet”</w:t>
      </w:r>
      <w:r>
        <w:rPr>
          <w:rFonts w:ascii="Times New Roman" w:hAnsi="Times New Roman" w:eastAsia="Times New Roman" w:cs="Times New Roman"/>
          <w:color w:val="000000"/>
        </w:rPr>
        <w:t xml:space="preserve"> przekazanego przez Zamawiającego , zestawienie powinno być zgodne z wzorem stosowanym przez Zamawiającego – wzór zbiorczego zestawienia diet stanowi załącznik nr 1 do niniejszej umowy  </w:t>
      </w:r>
    </w:p>
    <w:p w:rsidR="0028327A" w:rsidRDefault="00000000" w14:paraId="1484802E" w14:textId="77777777">
      <w:pPr>
        <w:numPr>
          <w:ilvl w:val="0"/>
          <w:numId w:val="25"/>
        </w:numPr>
        <w:pBdr>
          <w:top w:val="nil"/>
          <w:left w:val="nil"/>
          <w:bottom w:val="nil"/>
          <w:right w:val="nil"/>
          <w:between w:val="nil"/>
        </w:pBdr>
        <w:spacing w:after="12" w:line="267"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zapewnienie sprawnych, jednoznacznie oznakowanych, hermetycznie zamykanych pojemników transportowych (pojemniki plastikowe z atestem do kontaktu z żywnością), pojemników GN z uszczelką, termosów do napojów i wózków typu bemar, zapewniających utrzymanie wymaganej temperatury wydawanych potraw (Wykonawca zobowiązuje się do utrzymania wszystkich urządzeń w pełnej sprawności przez cały okres obowiązywania umowy), </w:t>
      </w:r>
    </w:p>
    <w:p w:rsidR="0028327A" w:rsidRDefault="00000000" w14:paraId="1484802F" w14:textId="77777777">
      <w:pPr>
        <w:numPr>
          <w:ilvl w:val="0"/>
          <w:numId w:val="25"/>
        </w:numPr>
        <w:pBdr>
          <w:top w:val="nil"/>
          <w:left w:val="nil"/>
          <w:bottom w:val="nil"/>
          <w:right w:val="nil"/>
          <w:between w:val="nil"/>
        </w:pBdr>
        <w:spacing w:after="12" w:line="267"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uzyskanie na własny koszt i własnym staraniem odpowiednich zezwoleń, wymaganych odrębnymi przepisami prawa, niezbędnych do rozpoczęcia użytkowania pomieszczeń kuchni centralnej, kuchni mlecznej oraz udostępnionych kuchennej oddziałowych,   </w:t>
      </w:r>
    </w:p>
    <w:p w:rsidR="0028327A" w:rsidRDefault="00000000" w14:paraId="14848030" w14:textId="77777777">
      <w:pPr>
        <w:numPr>
          <w:ilvl w:val="0"/>
          <w:numId w:val="25"/>
        </w:numPr>
        <w:pBdr>
          <w:top w:val="nil"/>
          <w:left w:val="nil"/>
          <w:bottom w:val="nil"/>
          <w:right w:val="nil"/>
          <w:between w:val="nil"/>
        </w:pBdr>
        <w:spacing w:after="12" w:line="267"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utrzymanie w czystości sprzętu, urządzeń, wózków transportowych i pomieszczeń wykorzystywanych podczas realizacji usługi, </w:t>
      </w:r>
    </w:p>
    <w:p w:rsidR="0028327A" w:rsidRDefault="00000000" w14:paraId="14848031" w14:textId="77777777">
      <w:pPr>
        <w:numPr>
          <w:ilvl w:val="0"/>
          <w:numId w:val="25"/>
        </w:numPr>
        <w:pBdr>
          <w:top w:val="nil"/>
          <w:left w:val="nil"/>
          <w:bottom w:val="nil"/>
          <w:right w:val="nil"/>
          <w:between w:val="nil"/>
        </w:pBdr>
        <w:spacing w:after="12" w:line="267"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przestrzeganie zasad higieny przy sporządzaniu i dystrybucji posiłków zgodnie z zasadami systemu HACCP, </w:t>
      </w:r>
    </w:p>
    <w:p w:rsidR="0028327A" w:rsidRDefault="00000000" w14:paraId="14848032" w14:textId="77777777">
      <w:pPr>
        <w:numPr>
          <w:ilvl w:val="0"/>
          <w:numId w:val="25"/>
        </w:numPr>
        <w:pBdr>
          <w:top w:val="nil"/>
          <w:left w:val="nil"/>
          <w:bottom w:val="nil"/>
          <w:right w:val="nil"/>
          <w:between w:val="nil"/>
        </w:pBdr>
        <w:spacing w:after="12" w:line="267"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przedłożenie do wglądu na każde żądanie Zamawiającego dokumentów wszystkich zatrudnionych przez Wykonawcę pracowników tj.: </w:t>
      </w:r>
    </w:p>
    <w:p w:rsidR="0028327A" w:rsidRDefault="00000000" w14:paraId="14848033" w14:textId="77777777">
      <w:pPr>
        <w:numPr>
          <w:ilvl w:val="1"/>
          <w:numId w:val="26"/>
        </w:numPr>
        <w:pBdr>
          <w:top w:val="nil"/>
          <w:left w:val="nil"/>
          <w:bottom w:val="nil"/>
          <w:right w:val="nil"/>
          <w:between w:val="nil"/>
        </w:pBdr>
        <w:spacing w:after="12" w:line="267"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aktualnych książeczek zdrowia, </w:t>
      </w:r>
    </w:p>
    <w:p w:rsidR="0028327A" w:rsidRDefault="00000000" w14:paraId="14848034" w14:textId="77777777">
      <w:pPr>
        <w:numPr>
          <w:ilvl w:val="1"/>
          <w:numId w:val="26"/>
        </w:numPr>
        <w:pBdr>
          <w:top w:val="nil"/>
          <w:left w:val="nil"/>
          <w:bottom w:val="nil"/>
          <w:right w:val="nil"/>
          <w:between w:val="nil"/>
        </w:pBdr>
        <w:spacing w:after="12" w:line="267"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aktualnych zaświadczeń o zaszczepieniu przeciwko WZW typu B,  </w:t>
      </w:r>
    </w:p>
    <w:p w:rsidR="0028327A" w:rsidRDefault="00000000" w14:paraId="14848035" w14:textId="77777777">
      <w:pPr>
        <w:numPr>
          <w:ilvl w:val="0"/>
          <w:numId w:val="25"/>
        </w:numPr>
        <w:pBdr>
          <w:top w:val="nil"/>
          <w:left w:val="nil"/>
          <w:bottom w:val="nil"/>
          <w:right w:val="nil"/>
          <w:between w:val="nil"/>
        </w:pBdr>
        <w:spacing w:after="12" w:line="267"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przeprowadzenie na własny koszt badań mikrobiologicznych posiłków wyprodukowanych w kuchni nie rzadziej niż 2 razy w roku oraz badań mikrobiologicznych butelek sterylnych i mieszanek z kuchni mlecznej nie rzadziej niż 2 razy w roku oraz niezwłoczne udostępnienie Zamawiającemu wyników z przeprowadzonych badań,  </w:t>
      </w:r>
    </w:p>
    <w:p w:rsidR="0028327A" w:rsidRDefault="00000000" w14:paraId="14848036" w14:textId="77777777">
      <w:pPr>
        <w:numPr>
          <w:ilvl w:val="0"/>
          <w:numId w:val="25"/>
        </w:numPr>
        <w:pBdr>
          <w:top w:val="nil"/>
          <w:left w:val="nil"/>
          <w:bottom w:val="nil"/>
          <w:right w:val="nil"/>
          <w:between w:val="nil"/>
        </w:pBdr>
        <w:spacing w:after="12" w:line="267"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przeprowadzanie na własny koszt badań posiłków wyprodukowanych w kuchni na kaloryczność nie rzadziej niż 2 razy w roku oraz niezwłoczne udostępnienie Zamawiającemu wyników z przeprowadzonych badań, </w:t>
      </w:r>
    </w:p>
    <w:p w:rsidR="0028327A" w:rsidRDefault="00000000" w14:paraId="14848037" w14:textId="77777777">
      <w:pPr>
        <w:numPr>
          <w:ilvl w:val="0"/>
          <w:numId w:val="25"/>
        </w:numPr>
        <w:pBdr>
          <w:top w:val="nil"/>
          <w:left w:val="nil"/>
          <w:bottom w:val="nil"/>
          <w:right w:val="nil"/>
          <w:between w:val="nil"/>
        </w:pBdr>
        <w:spacing w:after="12" w:line="267"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przeprowadzanie na własny koszt badań na czystość mikrobiologiczną powierzchni produkcyjnych, sprzętu i rąk personelu w przypadku zatruć i zakażeń pokarmowych oraz niezwłoczne udostępnienie Zamawiającemu wyników z przeprowadzonych badań, </w:t>
      </w:r>
    </w:p>
    <w:p w:rsidR="0028327A" w:rsidRDefault="00000000" w14:paraId="14848038" w14:textId="77777777">
      <w:pPr>
        <w:numPr>
          <w:ilvl w:val="0"/>
          <w:numId w:val="25"/>
        </w:numPr>
        <w:pBdr>
          <w:top w:val="nil"/>
          <w:left w:val="nil"/>
          <w:bottom w:val="nil"/>
          <w:right w:val="nil"/>
          <w:between w:val="nil"/>
        </w:pBdr>
        <w:spacing w:after="12" w:line="267"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uwzględnienie zastrzeżeń zgłoszonych przez Zamawiającego w terminie przez niego określonym. </w:t>
      </w:r>
    </w:p>
    <w:p w:rsidR="0028327A" w:rsidRDefault="00000000" w14:paraId="14848039" w14:textId="77777777">
      <w:pPr>
        <w:pBdr>
          <w:top w:val="nil"/>
          <w:left w:val="nil"/>
          <w:bottom w:val="nil"/>
          <w:right w:val="nil"/>
          <w:between w:val="nil"/>
        </w:pBdr>
        <w:spacing w:after="21" w:line="260" w:lineRule="auto"/>
        <w:ind w:left="0" w:hanging="2"/>
        <w:rPr>
          <w:rFonts w:ascii="Times New Roman" w:hAnsi="Times New Roman" w:eastAsia="Times New Roman" w:cs="Times New Roman"/>
          <w:color w:val="000000"/>
        </w:rPr>
      </w:pPr>
      <w:r>
        <w:rPr>
          <w:rFonts w:ascii="Times New Roman" w:hAnsi="Times New Roman" w:eastAsia="Times New Roman" w:cs="Times New Roman"/>
          <w:b/>
          <w:i/>
          <w:color w:val="000000"/>
        </w:rPr>
        <w:t xml:space="preserve">3. </w:t>
      </w:r>
      <w:r>
        <w:rPr>
          <w:rFonts w:ascii="Times New Roman" w:hAnsi="Times New Roman" w:eastAsia="Times New Roman" w:cs="Times New Roman"/>
          <w:color w:val="000000"/>
        </w:rPr>
        <w:t xml:space="preserve">W ramach realizacji niniejszej umowy Wykonawca zobowiązuje się również do: </w:t>
      </w:r>
    </w:p>
    <w:p w:rsidR="0028327A" w:rsidRDefault="00000000" w14:paraId="1484803A" w14:textId="77777777">
      <w:pPr>
        <w:pBdr>
          <w:top w:val="nil"/>
          <w:left w:val="nil"/>
          <w:bottom w:val="nil"/>
          <w:right w:val="nil"/>
          <w:between w:val="nil"/>
        </w:pBdr>
        <w:spacing w:after="21" w:line="260" w:lineRule="auto"/>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1) przeszkolenia przed rozpoczęciem wykonywania przedmiotu Umowy pracowników świadczących </w:t>
      </w:r>
    </w:p>
    <w:p w:rsidR="0028327A" w:rsidRDefault="00000000" w14:paraId="1484803B" w14:textId="77777777">
      <w:pPr>
        <w:pBdr>
          <w:top w:val="nil"/>
          <w:left w:val="nil"/>
          <w:bottom w:val="nil"/>
          <w:right w:val="nil"/>
          <w:between w:val="nil"/>
        </w:pBdr>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Usługę w zakresie przepisów BHP i przepisów przeciwpożarowych</w:t>
      </w:r>
      <w:r>
        <w:rPr>
          <w:rFonts w:ascii="Times New Roman" w:hAnsi="Times New Roman" w:eastAsia="Times New Roman" w:cs="Times New Roman"/>
          <w:i/>
          <w:color w:val="000000"/>
        </w:rPr>
        <w:t xml:space="preserve"> </w:t>
      </w:r>
      <w:r>
        <w:rPr>
          <w:rFonts w:ascii="Times New Roman" w:hAnsi="Times New Roman" w:eastAsia="Times New Roman" w:cs="Times New Roman"/>
          <w:color w:val="000000"/>
        </w:rPr>
        <w:t xml:space="preserve">oraz przepisów o ochronie danych osobowych; </w:t>
      </w:r>
    </w:p>
    <w:p w:rsidR="0028327A" w:rsidRDefault="00000000" w14:paraId="1484803C" w14:textId="77777777">
      <w:pPr>
        <w:pBdr>
          <w:top w:val="nil"/>
          <w:left w:val="nil"/>
          <w:bottom w:val="nil"/>
          <w:right w:val="nil"/>
          <w:between w:val="nil"/>
        </w:pBdr>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2) posiadania przez pracowników świadczących Usługi aktualnych badań lekarskich, niezbędnych do wykonania powierzonych im obowiązków, określonych w OPZ jak i wykonania dodatkowych badań w przypadku, kiedy zmianie ulegną powszechnie obowiązujące przepisy, obowiązujące u Zamawiającego procedury, w tym wdrożenie ISO, Zmiany w tym zakresie nie stanowią zmiany umowy; </w:t>
      </w:r>
    </w:p>
    <w:p w:rsidR="0028327A" w:rsidRDefault="00000000" w14:paraId="1484803D" w14:textId="77777777">
      <w:pPr>
        <w:pBdr>
          <w:top w:val="nil"/>
          <w:left w:val="nil"/>
          <w:bottom w:val="nil"/>
          <w:right w:val="nil"/>
          <w:between w:val="nil"/>
        </w:pBdr>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3) zapewnienia pracownikom świadczącym Usługi odzieży ochronnej, odzieży roboczej i środków ochrony osobistej zgodnie z przepisami i zasadami BHP i obowiązującymi w tym zakresie procedurami u Zamawiającego.  </w:t>
      </w:r>
    </w:p>
    <w:p w:rsidR="0028327A" w:rsidRDefault="0028327A" w14:paraId="1484803E" w14:textId="77777777">
      <w:pPr>
        <w:pBdr>
          <w:top w:val="nil"/>
          <w:left w:val="nil"/>
          <w:bottom w:val="nil"/>
          <w:right w:val="nil"/>
          <w:between w:val="nil"/>
        </w:pBdr>
        <w:spacing w:after="22"/>
        <w:ind w:left="0" w:hanging="2"/>
        <w:jc w:val="center"/>
        <w:rPr>
          <w:rFonts w:ascii="Times New Roman" w:hAnsi="Times New Roman" w:eastAsia="Times New Roman" w:cs="Times New Roman"/>
          <w:color w:val="000000"/>
        </w:rPr>
      </w:pPr>
    </w:p>
    <w:p w:rsidR="0028327A" w:rsidRDefault="00000000" w14:paraId="1484803F" w14:textId="77777777">
      <w:pPr>
        <w:pBdr>
          <w:top w:val="nil"/>
          <w:left w:val="nil"/>
          <w:bottom w:val="nil"/>
          <w:right w:val="nil"/>
          <w:between w:val="nil"/>
        </w:pBdr>
        <w:spacing w:after="20"/>
        <w:ind w:left="0" w:right="365" w:hanging="2"/>
        <w:jc w:val="center"/>
        <w:rPr>
          <w:rFonts w:ascii="Times New Roman" w:hAnsi="Times New Roman" w:eastAsia="Times New Roman" w:cs="Times New Roman"/>
          <w:color w:val="000000"/>
        </w:rPr>
      </w:pPr>
      <w:r>
        <w:rPr>
          <w:rFonts w:ascii="Times New Roman" w:hAnsi="Times New Roman" w:eastAsia="Times New Roman" w:cs="Times New Roman"/>
          <w:b/>
          <w:color w:val="000000"/>
        </w:rPr>
        <w:t>§ 3</w:t>
      </w:r>
      <w:r>
        <w:rPr>
          <w:rFonts w:ascii="Times New Roman" w:hAnsi="Times New Roman" w:eastAsia="Times New Roman" w:cs="Times New Roman"/>
          <w:color w:val="000000"/>
        </w:rPr>
        <w:t xml:space="preserve"> </w:t>
      </w:r>
    </w:p>
    <w:p w:rsidR="0028327A" w:rsidRDefault="00000000" w14:paraId="14848040" w14:textId="77777777">
      <w:pPr>
        <w:pBdr>
          <w:top w:val="nil"/>
          <w:left w:val="nil"/>
          <w:bottom w:val="nil"/>
          <w:right w:val="nil"/>
          <w:between w:val="nil"/>
        </w:pBdr>
        <w:spacing w:after="20"/>
        <w:ind w:left="0" w:right="364" w:hanging="2"/>
        <w:jc w:val="center"/>
        <w:rPr>
          <w:rFonts w:ascii="Times New Roman" w:hAnsi="Times New Roman" w:eastAsia="Times New Roman" w:cs="Times New Roman"/>
          <w:color w:val="000000"/>
        </w:rPr>
      </w:pPr>
      <w:r>
        <w:rPr>
          <w:rFonts w:ascii="Times New Roman" w:hAnsi="Times New Roman" w:eastAsia="Times New Roman" w:cs="Times New Roman"/>
          <w:b/>
          <w:color w:val="000000"/>
        </w:rPr>
        <w:t>Personel Wykonawcy</w:t>
      </w:r>
      <w:r>
        <w:rPr>
          <w:rFonts w:ascii="Times New Roman" w:hAnsi="Times New Roman" w:eastAsia="Times New Roman" w:cs="Times New Roman"/>
          <w:color w:val="000000"/>
        </w:rPr>
        <w:t xml:space="preserve"> </w:t>
      </w:r>
    </w:p>
    <w:p w:rsidR="0028327A" w:rsidRDefault="00000000" w14:paraId="14848041" w14:textId="77777777">
      <w:pPr>
        <w:numPr>
          <w:ilvl w:val="0"/>
          <w:numId w:val="27"/>
        </w:numPr>
        <w:pBdr>
          <w:top w:val="nil"/>
          <w:left w:val="nil"/>
          <w:bottom w:val="nil"/>
          <w:right w:val="nil"/>
          <w:between w:val="nil"/>
        </w:pBdr>
        <w:spacing w:after="12" w:line="267"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Wykonawca i podwykonawcy zobowiązują się, że Pracownicy świadczący Usługę, w szczególności pracownicy wykonujący czynności przygotowania i dystrybucji posiłków będą w okresie realizacji Umowy zatrudnieni na podstawie umowy o pracę w rozumieniu przepisów ustawy z dnia 26 czerwca 1974 r. - Kodeks pracy zgodnie z oświadczeniem załączonym do oferty tj. pracowników wykonujących czynności związane z przygotowaniem i dystrybucją posiłków. </w:t>
      </w:r>
    </w:p>
    <w:p w:rsidR="0028327A" w:rsidRDefault="00000000" w14:paraId="14848042" w14:textId="77777777">
      <w:pPr>
        <w:numPr>
          <w:ilvl w:val="0"/>
          <w:numId w:val="27"/>
        </w:numPr>
        <w:pBdr>
          <w:top w:val="nil"/>
          <w:left w:val="nil"/>
          <w:bottom w:val="nil"/>
          <w:right w:val="nil"/>
          <w:between w:val="nil"/>
        </w:pBdr>
        <w:spacing w:after="12" w:line="267"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W trakcie realizacji zamówienia na każde wezwanie Zamawiającego w wyznaczonym w tym wezwaniu terminie Wykonawca przedłoży Zamawiającemu wskazane poniżej dowody w celu potwierdzenia spełnienia wymogu zatrudnienia na podstawie umowy o pracę przez Wykonawcę lub podwykonawcę osób wykonujących wskazane w ust. 1 czynności w trakcie realizacji zamówienia: </w:t>
      </w:r>
    </w:p>
    <w:p w:rsidR="0028327A" w:rsidRDefault="00000000" w14:paraId="14848043" w14:textId="77777777">
      <w:pPr>
        <w:numPr>
          <w:ilvl w:val="1"/>
          <w:numId w:val="27"/>
        </w:numPr>
        <w:pBdr>
          <w:top w:val="nil"/>
          <w:left w:val="nil"/>
          <w:bottom w:val="nil"/>
          <w:right w:val="nil"/>
          <w:between w:val="nil"/>
        </w:pBdr>
        <w:spacing w:after="12" w:line="267"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oświadczenie Wykonawcy lub podwykonawcy o zatrudnieniu na podstawie umowy o pracę osób wykonujących czynności, których dotyczy wezwanie Zamawiającego. Oświadczenie to powinno zawierać w szczególności: dokładne określenie podmiotu składającego oświadczenie, datę złożenia oświadczenia, wskazanie, że objęte wezwaniem czynności wykonują osoby zatrudnione na podstawie umowy o pracę wraz ze </w:t>
      </w:r>
      <w:r>
        <w:rPr>
          <w:rFonts w:ascii="Times New Roman" w:hAnsi="Times New Roman" w:eastAsia="Times New Roman" w:cs="Times New Roman"/>
          <w:color w:val="000000"/>
        </w:rPr>
        <w:t xml:space="preserve">wskazaniem liczby tych osób, imion i nazwisk tych osób, rodzaju umowy o pracę i wymiaru etatu oraz podpis osoby uprawnionej do złożenia oświadczenia w imieniu Wykonawcy lub podwykonawcy, </w:t>
      </w:r>
    </w:p>
    <w:p w:rsidR="0028327A" w:rsidRDefault="00000000" w14:paraId="14848044" w14:textId="77777777">
      <w:pPr>
        <w:numPr>
          <w:ilvl w:val="1"/>
          <w:numId w:val="27"/>
        </w:numPr>
        <w:pBdr>
          <w:top w:val="nil"/>
          <w:left w:val="nil"/>
          <w:bottom w:val="nil"/>
          <w:right w:val="nil"/>
          <w:between w:val="nil"/>
        </w:pBdr>
        <w:spacing w:after="12" w:line="267"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poświadczoną za zgodność z oryginałem odpowiednio przez Wykonawcę lub podwykonawcę kopię umowy/umów o pracę osób wykonujących w trakcie realizacji zamówienia czynności, których dotyczy ww. oświadczenie wykonawcy lub podwykonawcy (wraz z dokumentem regulującym zakres obowiązków, jeżeli został sporządzony). Kopia umowy/umów powinna zostać zanonimizowana w sposób zapewniający ochronę danych osobowych pracowników, zgodnie z przepisami ustawy z dnia 10 maja 2018 r. </w:t>
      </w:r>
      <w:r>
        <w:rPr>
          <w:rFonts w:ascii="Times New Roman" w:hAnsi="Times New Roman" w:eastAsia="Times New Roman" w:cs="Times New Roman"/>
          <w:i/>
          <w:color w:val="000000"/>
        </w:rPr>
        <w:t>o ochronie danych osobowych</w:t>
      </w:r>
      <w:r>
        <w:rPr>
          <w:rFonts w:ascii="Times New Roman" w:hAnsi="Times New Roman" w:eastAsia="Times New Roman" w:cs="Times New Roman"/>
          <w:color w:val="000000"/>
        </w:rPr>
        <w:t xml:space="preserve"> (tj. w szczególności bez adresów, nr PESEL pracowników). Imię i nazwisko pracownika nie podlega anonimizacji. Informacje takie jak: data zawarcia umowy, rodzaj umowy o pracę i wymiar etatu powinny być możliwe do zidentyfikowania, </w:t>
      </w:r>
    </w:p>
    <w:p w:rsidR="0028327A" w:rsidRDefault="00000000" w14:paraId="14848045" w14:textId="77777777">
      <w:pPr>
        <w:numPr>
          <w:ilvl w:val="1"/>
          <w:numId w:val="27"/>
        </w:numPr>
        <w:pBdr>
          <w:top w:val="nil"/>
          <w:left w:val="nil"/>
          <w:bottom w:val="nil"/>
          <w:right w:val="nil"/>
          <w:between w:val="nil"/>
        </w:pBdr>
        <w:spacing w:after="12" w:line="267"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zaświadczenie właściwego oddziału ZUS, potwierdzające opłacanie przez wykonawcę lub podwykonawcę składek na ubezpieczenia społeczne i zdrowotne z tytułu zatrudnienia na podstawie umów o pracę za ostatni okres rozliczeniowy, </w:t>
      </w:r>
    </w:p>
    <w:p w:rsidR="0028327A" w:rsidRDefault="00000000" w14:paraId="14848046" w14:textId="77777777">
      <w:pPr>
        <w:numPr>
          <w:ilvl w:val="1"/>
          <w:numId w:val="27"/>
        </w:numPr>
        <w:pBdr>
          <w:top w:val="nil"/>
          <w:left w:val="nil"/>
          <w:bottom w:val="nil"/>
          <w:right w:val="nil"/>
          <w:between w:val="nil"/>
        </w:pBdr>
        <w:spacing w:after="12" w:line="267"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poświadczoną za zgodność z oryginałem odpowiednio przez wykonawcę lub podwykonawcę kopię dowodu potwierdzającego zgłoszenie pracownika przez</w:t>
      </w:r>
      <w:r>
        <w:rPr>
          <w:rFonts w:ascii="Times New Roman" w:hAnsi="Times New Roman" w:eastAsia="Times New Roman" w:cs="Times New Roman"/>
          <w:b/>
          <w:color w:val="000000"/>
        </w:rPr>
        <w:t xml:space="preserve"> </w:t>
      </w:r>
      <w:r>
        <w:rPr>
          <w:rFonts w:ascii="Times New Roman" w:hAnsi="Times New Roman" w:eastAsia="Times New Roman" w:cs="Times New Roman"/>
          <w:color w:val="000000"/>
        </w:rPr>
        <w:t xml:space="preserve">pracodawcę do ubezpieczeń, zanonimizowaną w sposób zapewniający ochronę danych osobowych pracowników. Imię i nazwisko pracownika nie podlegają anonimizacji. </w:t>
      </w:r>
    </w:p>
    <w:p w:rsidR="0028327A" w:rsidRDefault="00000000" w14:paraId="14848047" w14:textId="77777777">
      <w:pPr>
        <w:numPr>
          <w:ilvl w:val="0"/>
          <w:numId w:val="27"/>
        </w:numPr>
        <w:pBdr>
          <w:top w:val="nil"/>
          <w:left w:val="nil"/>
          <w:bottom w:val="nil"/>
          <w:right w:val="nil"/>
          <w:between w:val="nil"/>
        </w:pBdr>
        <w:spacing w:after="12" w:line="267"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Z tytułu niespełnienia przez Wykonawcę lub podwykonawcę wymogu zatrudnienia na podstawie umowy o pracę osób wykonujących wskazane w ust. 1 czynności Zamawiający przewiduje sankcję w postaci obowiązku zapłaty przez Wykonawcę kary umownej w wysokości określonej </w:t>
      </w:r>
      <w:r>
        <w:rPr>
          <w:rFonts w:ascii="Times New Roman" w:hAnsi="Times New Roman" w:eastAsia="Times New Roman" w:cs="Times New Roman"/>
          <w:color w:val="000000"/>
          <w:highlight w:val="yellow"/>
        </w:rPr>
        <w:t>w § 12 niniejszej umowy</w:t>
      </w:r>
      <w:r>
        <w:rPr>
          <w:rFonts w:ascii="Times New Roman" w:hAnsi="Times New Roman" w:eastAsia="Times New Roman" w:cs="Times New Roman"/>
          <w:color w:val="000000"/>
        </w:rPr>
        <w:t xml:space="preserve">. Niezłożenie przez Wykonawcę w wyznaczonym przez Zamawiającego terminie żądanych dowodów w celu potwierdzenia spełnienia przez Wykonawcę lub podwykonawcę wymogu zatrudnienia na podstawie umowy o pracę traktowane będzie jako niespełnienie przez Wykonawcę lub podwykonawcę wymogu zatrudnienia na podstawie umowy o pracę osób wykonujących wskazane w ust. 1 czynności.  </w:t>
      </w:r>
    </w:p>
    <w:p w:rsidR="0028327A" w:rsidRDefault="00000000" w14:paraId="14848048" w14:textId="77777777">
      <w:pPr>
        <w:numPr>
          <w:ilvl w:val="0"/>
          <w:numId w:val="27"/>
        </w:numPr>
        <w:pBdr>
          <w:top w:val="nil"/>
          <w:left w:val="nil"/>
          <w:bottom w:val="nil"/>
          <w:right w:val="nil"/>
          <w:between w:val="nil"/>
        </w:pBdr>
        <w:spacing w:after="12" w:line="267"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W przypadku uzasadnionych wątpliwości co do przestrzegania prawa pracy przez Wykonawcę lub podwykonawcę, Zamawiający może zwrócić się o przeprowadzenie kontroli przez Państwową Inspekcję Pracy. </w:t>
      </w:r>
    </w:p>
    <w:p w:rsidR="0028327A" w:rsidRDefault="00000000" w14:paraId="14848049" w14:textId="77777777">
      <w:pPr>
        <w:pBdr>
          <w:top w:val="nil"/>
          <w:left w:val="nil"/>
          <w:bottom w:val="nil"/>
          <w:right w:val="nil"/>
          <w:between w:val="nil"/>
        </w:pBdr>
        <w:spacing w:after="20"/>
        <w:ind w:left="0" w:right="182" w:hanging="2"/>
        <w:jc w:val="center"/>
        <w:rPr>
          <w:rFonts w:ascii="Times New Roman" w:hAnsi="Times New Roman" w:eastAsia="Times New Roman" w:cs="Times New Roman"/>
          <w:color w:val="000000"/>
        </w:rPr>
      </w:pPr>
      <w:r>
        <w:rPr>
          <w:rFonts w:ascii="Times New Roman" w:hAnsi="Times New Roman" w:eastAsia="Times New Roman" w:cs="Times New Roman"/>
          <w:b/>
          <w:color w:val="000000"/>
        </w:rPr>
        <w:t>§ 4</w:t>
      </w:r>
      <w:r>
        <w:rPr>
          <w:rFonts w:ascii="Times New Roman" w:hAnsi="Times New Roman" w:eastAsia="Times New Roman" w:cs="Times New Roman"/>
          <w:color w:val="000000"/>
        </w:rPr>
        <w:t xml:space="preserve"> </w:t>
      </w:r>
    </w:p>
    <w:p w:rsidR="0028327A" w:rsidRDefault="0028327A" w14:paraId="1484804A" w14:textId="77777777">
      <w:pPr>
        <w:pBdr>
          <w:top w:val="nil"/>
          <w:left w:val="nil"/>
          <w:bottom w:val="nil"/>
          <w:right w:val="nil"/>
          <w:between w:val="nil"/>
        </w:pBdr>
        <w:spacing w:after="23"/>
        <w:ind w:left="0" w:hanging="2"/>
        <w:rPr>
          <w:rFonts w:ascii="Times New Roman" w:hAnsi="Times New Roman" w:eastAsia="Times New Roman" w:cs="Times New Roman"/>
          <w:color w:val="000000"/>
        </w:rPr>
      </w:pPr>
    </w:p>
    <w:p w:rsidR="0028327A" w:rsidRDefault="00000000" w14:paraId="1484804B" w14:textId="77777777">
      <w:pPr>
        <w:pBdr>
          <w:top w:val="nil"/>
          <w:left w:val="nil"/>
          <w:bottom w:val="nil"/>
          <w:right w:val="nil"/>
          <w:between w:val="nil"/>
        </w:pBdr>
        <w:spacing w:after="20"/>
        <w:ind w:left="0" w:right="185" w:hanging="2"/>
        <w:jc w:val="center"/>
        <w:rPr>
          <w:rFonts w:ascii="Times New Roman" w:hAnsi="Times New Roman" w:eastAsia="Times New Roman" w:cs="Times New Roman"/>
          <w:color w:val="000000"/>
        </w:rPr>
      </w:pPr>
      <w:r>
        <w:rPr>
          <w:rFonts w:ascii="Times New Roman" w:hAnsi="Times New Roman" w:eastAsia="Times New Roman" w:cs="Times New Roman"/>
          <w:b/>
          <w:color w:val="000000"/>
        </w:rPr>
        <w:t xml:space="preserve">ODPOWIEDZIALNOŚĆ WYKONAWCY </w:t>
      </w:r>
    </w:p>
    <w:p w:rsidR="0028327A" w:rsidRDefault="00000000" w14:paraId="1484804C" w14:textId="77777777">
      <w:pPr>
        <w:pBdr>
          <w:top w:val="nil"/>
          <w:left w:val="nil"/>
          <w:bottom w:val="nil"/>
          <w:right w:val="nil"/>
          <w:between w:val="nil"/>
        </w:pBdr>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Wykonawca ponosi odpowiedzialność za: </w:t>
      </w:r>
    </w:p>
    <w:p w:rsidR="0028327A" w:rsidRDefault="00000000" w14:paraId="1484804D" w14:textId="77777777">
      <w:pPr>
        <w:numPr>
          <w:ilvl w:val="1"/>
          <w:numId w:val="28"/>
        </w:numPr>
        <w:pBdr>
          <w:top w:val="nil"/>
          <w:left w:val="nil"/>
          <w:bottom w:val="nil"/>
          <w:right w:val="nil"/>
          <w:between w:val="nil"/>
        </w:pBdr>
        <w:spacing w:after="12" w:line="267" w:lineRule="auto"/>
        <w:ind w:left="0" w:right="903"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niewykonanie lub nienależyte wykonanie prac objętych niniejszą umową, </w:t>
      </w:r>
    </w:p>
    <w:p w:rsidR="0028327A" w:rsidRDefault="00000000" w14:paraId="1484804E" w14:textId="77777777">
      <w:pPr>
        <w:numPr>
          <w:ilvl w:val="1"/>
          <w:numId w:val="28"/>
        </w:numPr>
        <w:pBdr>
          <w:top w:val="nil"/>
          <w:left w:val="nil"/>
          <w:bottom w:val="nil"/>
          <w:right w:val="nil"/>
          <w:between w:val="nil"/>
        </w:pBdr>
        <w:spacing w:after="12" w:line="267" w:lineRule="auto"/>
        <w:ind w:left="0" w:right="903"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podanie pacjentom nie odpowiedniej, zgodnej z zaleceniami lekarskimi diety, </w:t>
      </w:r>
    </w:p>
    <w:p w:rsidR="0028327A" w:rsidRDefault="00000000" w14:paraId="1484804F" w14:textId="77777777">
      <w:pPr>
        <w:numPr>
          <w:ilvl w:val="1"/>
          <w:numId w:val="28"/>
        </w:numPr>
        <w:pBdr>
          <w:top w:val="nil"/>
          <w:left w:val="nil"/>
          <w:bottom w:val="nil"/>
          <w:right w:val="nil"/>
          <w:between w:val="nil"/>
        </w:pBdr>
        <w:spacing w:after="12" w:line="267" w:lineRule="auto"/>
        <w:ind w:left="0" w:right="903"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3) szkody w mieniu i na osobach powstałych z jego winy w trakcie świadczenia usługi, </w:t>
      </w:r>
    </w:p>
    <w:p w:rsidR="0028327A" w:rsidRDefault="00000000" w14:paraId="14848050" w14:textId="77777777">
      <w:pPr>
        <w:numPr>
          <w:ilvl w:val="1"/>
          <w:numId w:val="29"/>
        </w:numPr>
        <w:pBdr>
          <w:top w:val="nil"/>
          <w:left w:val="nil"/>
          <w:bottom w:val="nil"/>
          <w:right w:val="nil"/>
          <w:between w:val="nil"/>
        </w:pBdr>
        <w:spacing w:after="12" w:line="267"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nieprzestrzeganie przepisów sanitarno – epidemiologicznych, bhp, p/poż., oraz procedur obowiązujących na terenie i w obiektach Zamawiającego, </w:t>
      </w:r>
    </w:p>
    <w:p w:rsidR="0028327A" w:rsidRDefault="00000000" w14:paraId="14848051" w14:textId="77777777">
      <w:pPr>
        <w:numPr>
          <w:ilvl w:val="1"/>
          <w:numId w:val="29"/>
        </w:numPr>
        <w:pBdr>
          <w:top w:val="nil"/>
          <w:left w:val="nil"/>
          <w:bottom w:val="nil"/>
          <w:right w:val="nil"/>
          <w:between w:val="nil"/>
        </w:pBdr>
        <w:spacing w:after="12" w:line="267"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nieprzestrzeganie instrukcji ochrony obiektu,  </w:t>
      </w:r>
    </w:p>
    <w:p w:rsidR="0028327A" w:rsidRDefault="00000000" w14:paraId="14848052" w14:textId="77777777">
      <w:pPr>
        <w:numPr>
          <w:ilvl w:val="1"/>
          <w:numId w:val="29"/>
        </w:numPr>
        <w:pBdr>
          <w:top w:val="nil"/>
          <w:left w:val="nil"/>
          <w:bottom w:val="nil"/>
          <w:right w:val="nil"/>
          <w:between w:val="nil"/>
        </w:pBdr>
        <w:spacing w:after="12" w:line="267"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za nienależytą bieżącą obsługę i konserwację urządzeń chłodniczych i innych urządzeń stanowiących wyposażenie kuchni centralnej, kuchni mlecznej </w:t>
      </w:r>
    </w:p>
    <w:p w:rsidR="0028327A" w:rsidRDefault="00000000" w14:paraId="14848053" w14:textId="77777777">
      <w:pPr>
        <w:numPr>
          <w:ilvl w:val="1"/>
          <w:numId w:val="29"/>
        </w:numPr>
        <w:pBdr>
          <w:top w:val="nil"/>
          <w:left w:val="nil"/>
          <w:bottom w:val="nil"/>
          <w:right w:val="nil"/>
          <w:between w:val="nil"/>
        </w:pBdr>
        <w:spacing w:after="12" w:line="267"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niezabezpieczenie okien kuchni centralnej, kuchni mlecznej szczelnymi moskitierami, </w:t>
      </w:r>
    </w:p>
    <w:p w:rsidR="0028327A" w:rsidRDefault="00000000" w14:paraId="14848054" w14:textId="77777777">
      <w:pPr>
        <w:numPr>
          <w:ilvl w:val="1"/>
          <w:numId w:val="29"/>
        </w:numPr>
        <w:pBdr>
          <w:top w:val="nil"/>
          <w:left w:val="nil"/>
          <w:bottom w:val="nil"/>
          <w:right w:val="nil"/>
          <w:between w:val="nil"/>
        </w:pBdr>
        <w:spacing w:after="12" w:line="267"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właściwego przechowywania (w tym np. higieniczne warunki i odpowiednia temperatura) posiłków oraz ich składników niezbędnych do ich przygotowania.  </w:t>
      </w:r>
    </w:p>
    <w:p w:rsidR="0028327A" w:rsidRDefault="00000000" w14:paraId="14848055" w14:textId="77777777">
      <w:pPr>
        <w:pBdr>
          <w:top w:val="nil"/>
          <w:left w:val="nil"/>
          <w:bottom w:val="nil"/>
          <w:right w:val="nil"/>
          <w:between w:val="nil"/>
        </w:pBdr>
        <w:spacing w:after="15"/>
        <w:ind w:left="0" w:hanging="2"/>
        <w:jc w:val="center"/>
        <w:rPr>
          <w:rFonts w:ascii="Times New Roman" w:hAnsi="Times New Roman" w:eastAsia="Times New Roman" w:cs="Times New Roman"/>
          <w:color w:val="000000"/>
        </w:rPr>
      </w:pPr>
      <w:r>
        <w:rPr>
          <w:rFonts w:ascii="Times New Roman" w:hAnsi="Times New Roman" w:eastAsia="Times New Roman" w:cs="Times New Roman"/>
          <w:b/>
          <w:color w:val="000000"/>
        </w:rPr>
        <w:t xml:space="preserve"> </w:t>
      </w:r>
    </w:p>
    <w:p w:rsidR="0028327A" w:rsidRDefault="0028327A" w14:paraId="14848056" w14:textId="77777777">
      <w:pPr>
        <w:pBdr>
          <w:top w:val="nil"/>
          <w:left w:val="nil"/>
          <w:bottom w:val="nil"/>
          <w:right w:val="nil"/>
          <w:between w:val="nil"/>
        </w:pBdr>
        <w:spacing w:after="20"/>
        <w:ind w:left="0" w:right="365" w:hanging="2"/>
        <w:jc w:val="center"/>
        <w:rPr>
          <w:rFonts w:ascii="Times New Roman" w:hAnsi="Times New Roman" w:eastAsia="Times New Roman" w:cs="Times New Roman"/>
          <w:color w:val="000000"/>
        </w:rPr>
      </w:pPr>
    </w:p>
    <w:p w:rsidR="0028327A" w:rsidRDefault="0028327A" w14:paraId="14848057" w14:textId="77777777">
      <w:pPr>
        <w:pBdr>
          <w:top w:val="nil"/>
          <w:left w:val="nil"/>
          <w:bottom w:val="nil"/>
          <w:right w:val="nil"/>
          <w:between w:val="nil"/>
        </w:pBdr>
        <w:spacing w:after="20"/>
        <w:ind w:left="0" w:right="365" w:hanging="2"/>
        <w:jc w:val="center"/>
        <w:rPr>
          <w:rFonts w:ascii="Times New Roman" w:hAnsi="Times New Roman" w:eastAsia="Times New Roman" w:cs="Times New Roman"/>
          <w:color w:val="000000"/>
        </w:rPr>
      </w:pPr>
    </w:p>
    <w:p w:rsidR="0028327A" w:rsidRDefault="00000000" w14:paraId="14848058" w14:textId="77777777">
      <w:pPr>
        <w:pBdr>
          <w:top w:val="nil"/>
          <w:left w:val="nil"/>
          <w:bottom w:val="nil"/>
          <w:right w:val="nil"/>
          <w:between w:val="nil"/>
        </w:pBdr>
        <w:spacing w:after="20"/>
        <w:ind w:left="0" w:right="365" w:hanging="2"/>
        <w:jc w:val="center"/>
        <w:rPr>
          <w:rFonts w:ascii="Times New Roman" w:hAnsi="Times New Roman" w:eastAsia="Times New Roman" w:cs="Times New Roman"/>
          <w:color w:val="000000"/>
        </w:rPr>
      </w:pPr>
      <w:r>
        <w:rPr>
          <w:rFonts w:ascii="Times New Roman" w:hAnsi="Times New Roman" w:eastAsia="Times New Roman" w:cs="Times New Roman"/>
          <w:b/>
          <w:color w:val="000000"/>
        </w:rPr>
        <w:t xml:space="preserve">§ 5 </w:t>
      </w:r>
    </w:p>
    <w:p w:rsidR="0028327A" w:rsidRDefault="00000000" w14:paraId="14848059" w14:textId="77777777">
      <w:pPr>
        <w:pBdr>
          <w:top w:val="nil"/>
          <w:left w:val="nil"/>
          <w:bottom w:val="nil"/>
          <w:right w:val="nil"/>
          <w:between w:val="nil"/>
        </w:pBdr>
        <w:spacing w:after="20"/>
        <w:ind w:left="0" w:right="368" w:hanging="2"/>
        <w:jc w:val="center"/>
        <w:rPr>
          <w:rFonts w:ascii="Times New Roman" w:hAnsi="Times New Roman" w:eastAsia="Times New Roman" w:cs="Times New Roman"/>
          <w:color w:val="000000"/>
        </w:rPr>
      </w:pPr>
      <w:r>
        <w:rPr>
          <w:rFonts w:ascii="Times New Roman" w:hAnsi="Times New Roman" w:eastAsia="Times New Roman" w:cs="Times New Roman"/>
          <w:b/>
          <w:color w:val="000000"/>
        </w:rPr>
        <w:t>ZOBOWIĄZANIA ZAMAWIAJĄCEGO</w:t>
      </w:r>
      <w:r>
        <w:rPr>
          <w:rFonts w:ascii="Times New Roman" w:hAnsi="Times New Roman" w:eastAsia="Times New Roman" w:cs="Times New Roman"/>
          <w:color w:val="000000"/>
        </w:rPr>
        <w:t xml:space="preserve"> </w:t>
      </w:r>
    </w:p>
    <w:p w:rsidR="0028327A" w:rsidRDefault="00000000" w14:paraId="1484805A" w14:textId="77777777">
      <w:pPr>
        <w:pBdr>
          <w:top w:val="nil"/>
          <w:left w:val="nil"/>
          <w:bottom w:val="nil"/>
          <w:right w:val="nil"/>
          <w:between w:val="nil"/>
        </w:pBdr>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Zamawiający zobowiązuje się do: </w:t>
      </w:r>
    </w:p>
    <w:p w:rsidR="0028327A" w:rsidRDefault="00000000" w14:paraId="1484805B" w14:textId="77777777">
      <w:pPr>
        <w:numPr>
          <w:ilvl w:val="1"/>
          <w:numId w:val="47"/>
        </w:numPr>
        <w:pBdr>
          <w:top w:val="nil"/>
          <w:left w:val="nil"/>
          <w:bottom w:val="nil"/>
          <w:right w:val="nil"/>
          <w:between w:val="nil"/>
        </w:pBdr>
        <w:spacing w:after="12" w:line="267" w:lineRule="auto"/>
        <w:ind w:left="0" w:right="59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przekazania Wykonawcy w dniu rozpoczęcia świadczenia usługi regulaminów i procedur obowiązujących u Zamawiającego,   </w:t>
      </w:r>
    </w:p>
    <w:p w:rsidR="0028327A" w:rsidRDefault="00000000" w14:paraId="1484805C" w14:textId="77777777">
      <w:pPr>
        <w:numPr>
          <w:ilvl w:val="1"/>
          <w:numId w:val="47"/>
        </w:numPr>
        <w:pBdr>
          <w:top w:val="nil"/>
          <w:left w:val="nil"/>
          <w:bottom w:val="nil"/>
          <w:right w:val="nil"/>
          <w:between w:val="nil"/>
        </w:pBdr>
        <w:spacing w:after="12" w:line="267" w:lineRule="auto"/>
        <w:ind w:left="0" w:right="59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wyznaczenia Wykonawcy miejsca na składowanie wytworzonych przez niego odpadów, </w:t>
      </w:r>
    </w:p>
    <w:p w:rsidR="0028327A" w:rsidRDefault="00000000" w14:paraId="1484805D" w14:textId="77777777">
      <w:pPr>
        <w:numPr>
          <w:ilvl w:val="1"/>
          <w:numId w:val="47"/>
        </w:numPr>
        <w:pBdr>
          <w:top w:val="nil"/>
          <w:left w:val="nil"/>
          <w:bottom w:val="nil"/>
          <w:right w:val="nil"/>
          <w:between w:val="nil"/>
        </w:pBdr>
        <w:spacing w:after="12" w:line="267" w:lineRule="auto"/>
        <w:ind w:left="0" w:right="59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zapłaty wynagrodzenia umownego. </w:t>
      </w:r>
    </w:p>
    <w:p w:rsidR="0028327A" w:rsidRDefault="0028327A" w14:paraId="1484805E" w14:textId="77777777">
      <w:pPr>
        <w:pBdr>
          <w:top w:val="nil"/>
          <w:left w:val="nil"/>
          <w:bottom w:val="nil"/>
          <w:right w:val="nil"/>
          <w:between w:val="nil"/>
        </w:pBdr>
        <w:spacing w:after="0"/>
        <w:ind w:left="0" w:hanging="2"/>
        <w:jc w:val="center"/>
        <w:rPr>
          <w:rFonts w:ascii="Times New Roman" w:hAnsi="Times New Roman" w:eastAsia="Times New Roman" w:cs="Times New Roman"/>
          <w:color w:val="000000"/>
        </w:rPr>
      </w:pPr>
    </w:p>
    <w:p w:rsidR="0028327A" w:rsidRDefault="00000000" w14:paraId="1484805F" w14:textId="77777777">
      <w:pPr>
        <w:pBdr>
          <w:top w:val="nil"/>
          <w:left w:val="nil"/>
          <w:bottom w:val="nil"/>
          <w:right w:val="nil"/>
          <w:between w:val="nil"/>
        </w:pBdr>
        <w:spacing w:after="17"/>
        <w:ind w:left="0" w:hanging="2"/>
        <w:jc w:val="center"/>
        <w:rPr>
          <w:rFonts w:ascii="Times New Roman" w:hAnsi="Times New Roman" w:eastAsia="Times New Roman" w:cs="Times New Roman"/>
          <w:color w:val="000000"/>
        </w:rPr>
      </w:pPr>
      <w:r>
        <w:rPr>
          <w:rFonts w:ascii="Times New Roman" w:hAnsi="Times New Roman" w:eastAsia="Times New Roman" w:cs="Times New Roman"/>
          <w:b/>
          <w:color w:val="000000"/>
        </w:rPr>
        <w:t xml:space="preserve"> </w:t>
      </w:r>
    </w:p>
    <w:p w:rsidR="0028327A" w:rsidRDefault="00000000" w14:paraId="14848060" w14:textId="77777777">
      <w:pPr>
        <w:pBdr>
          <w:top w:val="nil"/>
          <w:left w:val="nil"/>
          <w:bottom w:val="nil"/>
          <w:right w:val="nil"/>
          <w:between w:val="nil"/>
        </w:pBdr>
        <w:spacing w:after="20"/>
        <w:ind w:left="0" w:right="182" w:hanging="2"/>
        <w:jc w:val="center"/>
        <w:rPr>
          <w:rFonts w:ascii="Times New Roman" w:hAnsi="Times New Roman" w:eastAsia="Times New Roman" w:cs="Times New Roman"/>
          <w:color w:val="000000"/>
        </w:rPr>
      </w:pPr>
      <w:r>
        <w:rPr>
          <w:rFonts w:ascii="Times New Roman" w:hAnsi="Times New Roman" w:eastAsia="Times New Roman" w:cs="Times New Roman"/>
          <w:b/>
          <w:color w:val="000000"/>
        </w:rPr>
        <w:t xml:space="preserve">§ 7 </w:t>
      </w:r>
    </w:p>
    <w:p w:rsidR="0028327A" w:rsidRDefault="00000000" w14:paraId="14848061" w14:textId="77777777">
      <w:pPr>
        <w:pBdr>
          <w:top w:val="nil"/>
          <w:left w:val="nil"/>
          <w:bottom w:val="nil"/>
          <w:right w:val="nil"/>
          <w:between w:val="nil"/>
        </w:pBdr>
        <w:tabs>
          <w:tab w:val="center" w:pos="876"/>
          <w:tab w:val="center" w:pos="4538"/>
        </w:tabs>
        <w:spacing w:after="21" w:line="260" w:lineRule="auto"/>
        <w:ind w:left="0" w:hanging="2"/>
        <w:rPr>
          <w:rFonts w:ascii="Times New Roman" w:hAnsi="Times New Roman" w:eastAsia="Times New Roman" w:cs="Times New Roman"/>
          <w:color w:val="000000"/>
        </w:rPr>
      </w:pPr>
      <w:r>
        <w:rPr>
          <w:rFonts w:ascii="Times New Roman" w:hAnsi="Times New Roman" w:eastAsia="Times New Roman" w:cs="Times New Roman"/>
          <w:b/>
          <w:color w:val="000000"/>
        </w:rPr>
        <w:t xml:space="preserve"> </w:t>
      </w:r>
      <w:r>
        <w:rPr>
          <w:rFonts w:ascii="Times New Roman" w:hAnsi="Times New Roman" w:eastAsia="Times New Roman" w:cs="Times New Roman"/>
          <w:b/>
          <w:color w:val="000000"/>
        </w:rPr>
        <w:tab/>
      </w:r>
      <w:r>
        <w:rPr>
          <w:rFonts w:ascii="Times New Roman" w:hAnsi="Times New Roman" w:eastAsia="Times New Roman" w:cs="Times New Roman"/>
          <w:b/>
          <w:color w:val="000000"/>
        </w:rPr>
        <w:t xml:space="preserve"> </w:t>
      </w:r>
      <w:r>
        <w:rPr>
          <w:rFonts w:ascii="Times New Roman" w:hAnsi="Times New Roman" w:eastAsia="Times New Roman" w:cs="Times New Roman"/>
          <w:b/>
          <w:color w:val="000000"/>
        </w:rPr>
        <w:tab/>
      </w:r>
      <w:r>
        <w:rPr>
          <w:rFonts w:ascii="Times New Roman" w:hAnsi="Times New Roman" w:eastAsia="Times New Roman" w:cs="Times New Roman"/>
          <w:b/>
          <w:color w:val="000000"/>
        </w:rPr>
        <w:t xml:space="preserve">UBEZPIECZENIE OD ODPOWIEDZIALNOŚCI CYWILNEJ </w:t>
      </w:r>
    </w:p>
    <w:p w:rsidR="0028327A" w:rsidRDefault="00000000" w14:paraId="14848062" w14:textId="77777777">
      <w:pPr>
        <w:numPr>
          <w:ilvl w:val="0"/>
          <w:numId w:val="48"/>
        </w:numPr>
        <w:pBdr>
          <w:top w:val="nil"/>
          <w:left w:val="nil"/>
          <w:bottom w:val="nil"/>
          <w:right w:val="nil"/>
          <w:between w:val="nil"/>
        </w:pBdr>
        <w:spacing w:after="12" w:line="267"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Wykonawca zobowiązuje się posiadać przez cały okres obowiązywania Umowy ubezpieczenie odpowiedzialności cywilnej w zakresie prowadzonej działalności, z sumą ubezpieczenia nie mniejszą niż 800.000,00 zł (słownie: osiemset tysięcy złotych) dla jednej i wszystkich szkód. Jeżeli suma ubezpieczenia wyrażona jest w innej walucie niż złoty, zostanie przeliczona według średniego kursu NBP na dzień zawarcia Umowy. </w:t>
      </w:r>
    </w:p>
    <w:p w:rsidR="0028327A" w:rsidRDefault="00000000" w14:paraId="14848063" w14:textId="77777777">
      <w:pPr>
        <w:numPr>
          <w:ilvl w:val="0"/>
          <w:numId w:val="48"/>
        </w:numPr>
        <w:pBdr>
          <w:top w:val="nil"/>
          <w:left w:val="nil"/>
          <w:bottom w:val="nil"/>
          <w:right w:val="nil"/>
          <w:between w:val="nil"/>
        </w:pBdr>
        <w:spacing w:after="12" w:line="267"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Wykonawca zobowiązany jest przedłożyć Zamawiającemu dowód zawarcia umowy ubezpieczenia, warunki odpowiedzialności ubezpieczyciela oraz dowód opłacenia składki. Dokumenty te stanowią Załączniki do niniejszej umowy.  </w:t>
      </w:r>
    </w:p>
    <w:p w:rsidR="0028327A" w:rsidRDefault="00000000" w14:paraId="14848064" w14:textId="77777777">
      <w:pPr>
        <w:numPr>
          <w:ilvl w:val="0"/>
          <w:numId w:val="48"/>
        </w:numPr>
        <w:pBdr>
          <w:top w:val="nil"/>
          <w:left w:val="nil"/>
          <w:bottom w:val="nil"/>
          <w:right w:val="nil"/>
          <w:between w:val="nil"/>
        </w:pBdr>
        <w:spacing w:after="12" w:line="267"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Jeżeli okres ubezpieczenia będzie krótszy niż okres trwania Umowy, Wykonawca zobowiązany jest do przedłużenia ubezpieczenia i przedłożenia Zamawiającemu dokumentów, o których mowa w ust. 2. </w:t>
      </w:r>
    </w:p>
    <w:p w:rsidR="0028327A" w:rsidRDefault="00000000" w14:paraId="14848065" w14:textId="77777777">
      <w:pPr>
        <w:numPr>
          <w:ilvl w:val="0"/>
          <w:numId w:val="48"/>
        </w:numPr>
        <w:pBdr>
          <w:top w:val="nil"/>
          <w:left w:val="nil"/>
          <w:bottom w:val="nil"/>
          <w:right w:val="nil"/>
          <w:between w:val="nil"/>
        </w:pBdr>
        <w:spacing w:after="12" w:line="267"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Wykonawca zobowiązany jest do informowania Zamawiającego o wszelkich zmianach treści zawartej umowy ubezpieczenia, o której mowa w ust. 1, w terminie 5 dni roboczych od dnia ich wejścia w życie. </w:t>
      </w:r>
    </w:p>
    <w:p w:rsidR="0028327A" w:rsidRDefault="00000000" w14:paraId="14848066" w14:textId="77777777">
      <w:pPr>
        <w:numPr>
          <w:ilvl w:val="0"/>
          <w:numId w:val="48"/>
        </w:numPr>
        <w:pBdr>
          <w:top w:val="nil"/>
          <w:left w:val="nil"/>
          <w:bottom w:val="nil"/>
          <w:right w:val="nil"/>
          <w:between w:val="nil"/>
        </w:pBdr>
        <w:spacing w:after="12" w:line="267"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Jeżeli wymagana umowa ubezpieczenia nie zostanie zawarta lub dokumenty potwierdzające jej zawarcie (w tym opłacenie składki) nie zostaną dostarczone, albo jeśli zakres ochrony będzie odbiegał na niekorzyść Zamawiającego od zakresu wskazanego w niniejszym artykule lub Wykonawca w jakikolwiek sposób i stopniu zmieni zapisy Umowy na niekorzyść Zamawiającego bez jego zgody bądź gdy świadomie wprowadzi w błąd Zamawiającego co do istnienia lub warunków tejże umowy ubezpieczenia, Zamawiający ma prawo samodzielnie zawrzeć stosowną umowę ubezpieczenia we wskazanym powyżej zakresie. Zamawiający obciąży Wykonawcę składką za tak zawartą umowę ubezpieczenia wzywając go do zapłaty lub dokonując potrącenia wraz z należnymi odsetkami z wynagrodzenia Wykonawcy po uprzednim wezwaniu Wykonawcy do wykonania obowiązku </w:t>
      </w:r>
    </w:p>
    <w:p w:rsidR="0028327A" w:rsidRDefault="00000000" w14:paraId="14848067" w14:textId="77777777">
      <w:pPr>
        <w:pBdr>
          <w:top w:val="nil"/>
          <w:left w:val="nil"/>
          <w:bottom w:val="nil"/>
          <w:right w:val="nil"/>
          <w:between w:val="nil"/>
        </w:pBdr>
        <w:spacing w:after="0"/>
        <w:ind w:left="0" w:hanging="2"/>
        <w:rPr>
          <w:rFonts w:ascii="Times New Roman" w:hAnsi="Times New Roman" w:eastAsia="Times New Roman" w:cs="Times New Roman"/>
          <w:color w:val="000000"/>
        </w:rPr>
      </w:pPr>
      <w:r>
        <w:rPr>
          <w:rFonts w:ascii="Times New Roman" w:hAnsi="Times New Roman" w:eastAsia="Times New Roman" w:cs="Times New Roman"/>
          <w:b/>
          <w:color w:val="000000"/>
        </w:rPr>
        <w:t xml:space="preserve"> </w:t>
      </w:r>
    </w:p>
    <w:p w:rsidR="0028327A" w:rsidRDefault="00000000" w14:paraId="14848068" w14:textId="77777777">
      <w:pPr>
        <w:pBdr>
          <w:top w:val="nil"/>
          <w:left w:val="nil"/>
          <w:bottom w:val="nil"/>
          <w:right w:val="nil"/>
          <w:between w:val="nil"/>
        </w:pBdr>
        <w:spacing w:after="20"/>
        <w:ind w:left="0" w:hanging="2"/>
        <w:jc w:val="center"/>
        <w:rPr>
          <w:rFonts w:ascii="Times New Roman" w:hAnsi="Times New Roman" w:eastAsia="Times New Roman" w:cs="Times New Roman"/>
          <w:color w:val="000000"/>
        </w:rPr>
      </w:pPr>
      <w:r>
        <w:rPr>
          <w:rFonts w:ascii="Times New Roman" w:hAnsi="Times New Roman" w:eastAsia="Times New Roman" w:cs="Times New Roman"/>
          <w:b/>
          <w:color w:val="000000"/>
        </w:rPr>
        <w:t xml:space="preserve">§ 8 </w:t>
      </w:r>
    </w:p>
    <w:p w:rsidR="0028327A" w:rsidRDefault="00000000" w14:paraId="14848069" w14:textId="77777777">
      <w:pPr>
        <w:pBdr>
          <w:top w:val="nil"/>
          <w:left w:val="nil"/>
          <w:bottom w:val="nil"/>
          <w:right w:val="nil"/>
          <w:between w:val="nil"/>
        </w:pBdr>
        <w:spacing w:after="20"/>
        <w:ind w:left="0" w:right="363" w:hanging="2"/>
        <w:jc w:val="center"/>
        <w:rPr>
          <w:rFonts w:ascii="Times New Roman" w:hAnsi="Times New Roman" w:eastAsia="Times New Roman" w:cs="Times New Roman"/>
          <w:color w:val="000000"/>
        </w:rPr>
      </w:pPr>
      <w:r>
        <w:rPr>
          <w:rFonts w:ascii="Times New Roman" w:hAnsi="Times New Roman" w:eastAsia="Times New Roman" w:cs="Times New Roman"/>
          <w:b/>
          <w:color w:val="000000"/>
        </w:rPr>
        <w:t>CZAS TRWANIA UMOWY</w:t>
      </w:r>
      <w:r>
        <w:rPr>
          <w:rFonts w:ascii="Times New Roman" w:hAnsi="Times New Roman" w:eastAsia="Times New Roman" w:cs="Times New Roman"/>
          <w:color w:val="000000"/>
        </w:rPr>
        <w:t xml:space="preserve"> </w:t>
      </w:r>
    </w:p>
    <w:p w:rsidR="0028327A" w:rsidRDefault="00000000" w14:paraId="1484806A" w14:textId="77777777">
      <w:pPr>
        <w:pBdr>
          <w:top w:val="nil"/>
          <w:left w:val="nil"/>
          <w:bottom w:val="nil"/>
          <w:right w:val="nil"/>
          <w:between w:val="nil"/>
        </w:pBdr>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Umowa została zawarta na czas określony 12 miesięcy od dnia ……….. r. do dnia …………. r.  </w:t>
      </w:r>
    </w:p>
    <w:p w:rsidR="0028327A" w:rsidRDefault="0028327A" w14:paraId="1484806B" w14:textId="77777777">
      <w:pPr>
        <w:pBdr>
          <w:top w:val="nil"/>
          <w:left w:val="nil"/>
          <w:bottom w:val="nil"/>
          <w:right w:val="nil"/>
          <w:between w:val="nil"/>
        </w:pBdr>
        <w:spacing w:after="14"/>
        <w:ind w:left="0" w:hanging="2"/>
        <w:jc w:val="center"/>
        <w:rPr>
          <w:rFonts w:ascii="Times New Roman" w:hAnsi="Times New Roman" w:eastAsia="Times New Roman" w:cs="Times New Roman"/>
          <w:color w:val="000000"/>
        </w:rPr>
      </w:pPr>
    </w:p>
    <w:p w:rsidR="0028327A" w:rsidRDefault="00000000" w14:paraId="1484806C" w14:textId="77777777">
      <w:pPr>
        <w:pBdr>
          <w:top w:val="nil"/>
          <w:left w:val="nil"/>
          <w:bottom w:val="nil"/>
          <w:right w:val="nil"/>
          <w:between w:val="nil"/>
        </w:pBdr>
        <w:spacing w:after="0"/>
        <w:ind w:left="0" w:right="179" w:hanging="2"/>
        <w:jc w:val="center"/>
        <w:rPr>
          <w:rFonts w:ascii="Times New Roman" w:hAnsi="Times New Roman" w:eastAsia="Times New Roman" w:cs="Times New Roman"/>
          <w:color w:val="000000"/>
        </w:rPr>
      </w:pPr>
      <w:r>
        <w:rPr>
          <w:rFonts w:ascii="Times New Roman" w:hAnsi="Times New Roman" w:eastAsia="Times New Roman" w:cs="Times New Roman"/>
          <w:color w:val="000000"/>
        </w:rPr>
        <w:t xml:space="preserve">§ 9 </w:t>
      </w:r>
    </w:p>
    <w:p w:rsidR="0028327A" w:rsidRDefault="00000000" w14:paraId="1484806D" w14:textId="77777777">
      <w:pPr>
        <w:pBdr>
          <w:top w:val="nil"/>
          <w:left w:val="nil"/>
          <w:bottom w:val="nil"/>
          <w:right w:val="nil"/>
          <w:between w:val="nil"/>
        </w:pBdr>
        <w:spacing w:after="20"/>
        <w:ind w:left="0" w:right="363" w:hanging="2"/>
        <w:jc w:val="center"/>
        <w:rPr>
          <w:rFonts w:ascii="Times New Roman" w:hAnsi="Times New Roman" w:eastAsia="Times New Roman" w:cs="Times New Roman"/>
          <w:color w:val="000000"/>
        </w:rPr>
      </w:pPr>
      <w:r>
        <w:rPr>
          <w:rFonts w:ascii="Times New Roman" w:hAnsi="Times New Roman" w:eastAsia="Times New Roman" w:cs="Times New Roman"/>
          <w:b/>
          <w:color w:val="000000"/>
        </w:rPr>
        <w:t xml:space="preserve">WYNAGRODZENIE WYKONAWCY </w:t>
      </w:r>
    </w:p>
    <w:p w:rsidR="0028327A" w:rsidRDefault="00000000" w14:paraId="1484806E" w14:textId="77777777">
      <w:pPr>
        <w:pBdr>
          <w:top w:val="nil"/>
          <w:left w:val="nil"/>
          <w:bottom w:val="nil"/>
          <w:right w:val="nil"/>
          <w:between w:val="nil"/>
        </w:pBdr>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1. Maksymalne nominale wynagrodzenie Wykonawcy za wykonanie przedmiotu umowy wynosić będzie:  </w:t>
      </w:r>
    </w:p>
    <w:p w:rsidR="0028327A" w:rsidRDefault="00000000" w14:paraId="1484806F" w14:textId="77777777">
      <w:pPr>
        <w:pBdr>
          <w:top w:val="nil"/>
          <w:left w:val="nil"/>
          <w:bottom w:val="nil"/>
          <w:right w:val="nil"/>
          <w:between w:val="nil"/>
        </w:pBdr>
        <w:spacing w:after="2"/>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 </w:t>
      </w:r>
    </w:p>
    <w:p w:rsidR="0028327A" w:rsidRDefault="00000000" w14:paraId="14848070" w14:textId="77777777">
      <w:pPr>
        <w:pBdr>
          <w:top w:val="nil"/>
          <w:left w:val="nil"/>
          <w:bottom w:val="nil"/>
          <w:right w:val="nil"/>
          <w:between w:val="nil"/>
        </w:pBdr>
        <w:spacing w:after="5" w:line="270" w:lineRule="auto"/>
        <w:ind w:left="0" w:right="539"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cena netto </w:t>
      </w:r>
      <w:r>
        <w:rPr>
          <w:rFonts w:ascii="Times New Roman" w:hAnsi="Times New Roman" w:eastAsia="Times New Roman" w:cs="Times New Roman"/>
          <w:b/>
          <w:color w:val="000000"/>
        </w:rPr>
        <w:t>…………….</w:t>
      </w:r>
      <w:r>
        <w:rPr>
          <w:rFonts w:ascii="Times New Roman" w:hAnsi="Times New Roman" w:eastAsia="Times New Roman" w:cs="Times New Roman"/>
          <w:color w:val="000000"/>
        </w:rPr>
        <w:t xml:space="preserve"> zł słownie: …………………………………………………………………………………………….. cena brutto </w:t>
      </w:r>
      <w:r>
        <w:rPr>
          <w:rFonts w:ascii="Times New Roman" w:hAnsi="Times New Roman" w:eastAsia="Times New Roman" w:cs="Times New Roman"/>
          <w:b/>
          <w:color w:val="000000"/>
        </w:rPr>
        <w:t>……………</w:t>
      </w:r>
      <w:r>
        <w:rPr>
          <w:rFonts w:ascii="Times New Roman" w:hAnsi="Times New Roman" w:eastAsia="Times New Roman" w:cs="Times New Roman"/>
          <w:color w:val="000000"/>
        </w:rPr>
        <w:t xml:space="preserve"> zł </w:t>
      </w:r>
    </w:p>
    <w:p w:rsidR="0028327A" w:rsidRDefault="00000000" w14:paraId="14848071" w14:textId="77777777">
      <w:pPr>
        <w:pBdr>
          <w:top w:val="nil"/>
          <w:left w:val="nil"/>
          <w:bottom w:val="nil"/>
          <w:right w:val="nil"/>
          <w:between w:val="nil"/>
        </w:pBdr>
        <w:ind w:left="0" w:right="505"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słownie: …………………………………………………………………………………………… </w:t>
      </w:r>
    </w:p>
    <w:p w:rsidR="0028327A" w:rsidRDefault="00000000" w14:paraId="14848072" w14:textId="77777777">
      <w:pPr>
        <w:pBdr>
          <w:top w:val="nil"/>
          <w:left w:val="nil"/>
          <w:bottom w:val="nil"/>
          <w:right w:val="nil"/>
          <w:between w:val="nil"/>
        </w:pBdr>
        <w:ind w:left="0" w:right="505"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w tym:  </w:t>
      </w:r>
    </w:p>
    <w:p w:rsidR="0028327A" w:rsidRDefault="00000000" w14:paraId="14848073" w14:textId="77777777">
      <w:pPr>
        <w:numPr>
          <w:ilvl w:val="0"/>
          <w:numId w:val="43"/>
        </w:numPr>
        <w:pBdr>
          <w:top w:val="nil"/>
          <w:left w:val="nil"/>
          <w:bottom w:val="nil"/>
          <w:right w:val="nil"/>
          <w:between w:val="nil"/>
        </w:pBdr>
        <w:spacing w:after="12" w:line="267" w:lineRule="auto"/>
        <w:ind w:left="0" w:hanging="2"/>
        <w:jc w:val="both"/>
        <w:rPr>
          <w:rFonts w:ascii="Times New Roman" w:hAnsi="Times New Roman" w:eastAsia="Times New Roman" w:cs="Times New Roman"/>
          <w:color w:val="000000"/>
          <w:sz w:val="24"/>
          <w:szCs w:val="24"/>
        </w:rPr>
      </w:pPr>
      <w:r>
        <w:rPr>
          <w:rFonts w:ascii="Times New Roman" w:hAnsi="Times New Roman" w:eastAsia="Times New Roman" w:cs="Times New Roman"/>
          <w:color w:val="000000"/>
          <w:sz w:val="24"/>
          <w:szCs w:val="24"/>
        </w:rPr>
        <w:t xml:space="preserve">Średnia cena jednostkowa całodobowego wyżywienia jednego pacjenta z zastosowaniem diety typu 1 wynosi:  </w:t>
      </w:r>
    </w:p>
    <w:p w:rsidR="0028327A" w:rsidRDefault="00000000" w14:paraId="14848074" w14:textId="77777777">
      <w:pPr>
        <w:pBdr>
          <w:top w:val="nil"/>
          <w:left w:val="nil"/>
          <w:bottom w:val="nil"/>
          <w:right w:val="nil"/>
          <w:between w:val="nil"/>
        </w:pBdr>
        <w:spacing w:after="5" w:line="270" w:lineRule="auto"/>
        <w:ind w:left="0" w:right="2194"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cena brutto </w:t>
      </w:r>
      <w:r>
        <w:rPr>
          <w:rFonts w:ascii="Times New Roman" w:hAnsi="Times New Roman" w:eastAsia="Times New Roman" w:cs="Times New Roman"/>
          <w:b/>
          <w:color w:val="000000"/>
        </w:rPr>
        <w:t>……….</w:t>
      </w:r>
      <w:r>
        <w:rPr>
          <w:rFonts w:ascii="Times New Roman" w:hAnsi="Times New Roman" w:eastAsia="Times New Roman" w:cs="Times New Roman"/>
          <w:color w:val="000000"/>
        </w:rPr>
        <w:t xml:space="preserve"> zł    słownie: ………………………………………………………………..  cena netto ……….. słownie ……………………….</w:t>
      </w:r>
    </w:p>
    <w:p w:rsidR="0028327A" w:rsidRDefault="00000000" w14:paraId="14848075" w14:textId="77777777">
      <w:pPr>
        <w:numPr>
          <w:ilvl w:val="0"/>
          <w:numId w:val="43"/>
        </w:numPr>
        <w:pBdr>
          <w:top w:val="nil"/>
          <w:left w:val="nil"/>
          <w:bottom w:val="nil"/>
          <w:right w:val="nil"/>
          <w:between w:val="nil"/>
        </w:pBdr>
        <w:spacing w:after="12" w:line="267" w:lineRule="auto"/>
        <w:ind w:left="0" w:hanging="2"/>
        <w:jc w:val="both"/>
        <w:rPr>
          <w:rFonts w:ascii="Times New Roman" w:hAnsi="Times New Roman" w:eastAsia="Times New Roman" w:cs="Times New Roman"/>
          <w:color w:val="000000"/>
          <w:sz w:val="24"/>
          <w:szCs w:val="24"/>
        </w:rPr>
      </w:pPr>
      <w:r>
        <w:rPr>
          <w:rFonts w:ascii="Times New Roman" w:hAnsi="Times New Roman" w:eastAsia="Times New Roman" w:cs="Times New Roman"/>
          <w:color w:val="000000"/>
          <w:sz w:val="24"/>
          <w:szCs w:val="24"/>
        </w:rPr>
        <w:t xml:space="preserve">Średnia cena jednostkowa całodobowego wyżywienia jednego pacjenta z zastosowaniem diety typu 2 wynosi:  </w:t>
      </w:r>
    </w:p>
    <w:p w:rsidR="0028327A" w:rsidRDefault="00000000" w14:paraId="14848076" w14:textId="77777777">
      <w:pPr>
        <w:pBdr>
          <w:top w:val="nil"/>
          <w:left w:val="nil"/>
          <w:bottom w:val="nil"/>
          <w:right w:val="nil"/>
          <w:between w:val="nil"/>
        </w:pBdr>
        <w:spacing w:after="5" w:line="270" w:lineRule="auto"/>
        <w:ind w:left="0" w:right="2194"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cena brutto </w:t>
      </w:r>
      <w:r>
        <w:rPr>
          <w:rFonts w:ascii="Times New Roman" w:hAnsi="Times New Roman" w:eastAsia="Times New Roman" w:cs="Times New Roman"/>
          <w:b/>
          <w:color w:val="000000"/>
        </w:rPr>
        <w:t>……….</w:t>
      </w:r>
      <w:r>
        <w:rPr>
          <w:rFonts w:ascii="Times New Roman" w:hAnsi="Times New Roman" w:eastAsia="Times New Roman" w:cs="Times New Roman"/>
          <w:color w:val="000000"/>
        </w:rPr>
        <w:t xml:space="preserve"> zł    słownie: ………………………………………………………………..  cena netto ……….. słownie ……………………….</w:t>
      </w:r>
    </w:p>
    <w:p w:rsidR="0028327A" w:rsidRDefault="00000000" w14:paraId="14848077" w14:textId="77777777">
      <w:pPr>
        <w:numPr>
          <w:ilvl w:val="0"/>
          <w:numId w:val="43"/>
        </w:numPr>
        <w:pBdr>
          <w:top w:val="nil"/>
          <w:left w:val="nil"/>
          <w:bottom w:val="nil"/>
          <w:right w:val="nil"/>
          <w:between w:val="nil"/>
        </w:pBdr>
        <w:spacing w:after="12" w:line="267" w:lineRule="auto"/>
        <w:ind w:left="0" w:hanging="2"/>
        <w:jc w:val="both"/>
        <w:rPr>
          <w:rFonts w:ascii="Times New Roman" w:hAnsi="Times New Roman" w:eastAsia="Times New Roman" w:cs="Times New Roman"/>
          <w:color w:val="000000"/>
          <w:sz w:val="24"/>
          <w:szCs w:val="24"/>
        </w:rPr>
      </w:pPr>
      <w:r>
        <w:rPr>
          <w:rFonts w:ascii="Times New Roman" w:hAnsi="Times New Roman" w:eastAsia="Times New Roman" w:cs="Times New Roman"/>
          <w:color w:val="000000"/>
          <w:sz w:val="24"/>
          <w:szCs w:val="24"/>
        </w:rPr>
        <w:t xml:space="preserve">Średnia cena jednostkowa całodobowego wyżywienia jednego pacjenta z zastosowaniem diety typu 3 wynosi:  </w:t>
      </w:r>
    </w:p>
    <w:p w:rsidR="0028327A" w:rsidRDefault="00000000" w14:paraId="14848078" w14:textId="77777777">
      <w:pPr>
        <w:pBdr>
          <w:top w:val="nil"/>
          <w:left w:val="nil"/>
          <w:bottom w:val="nil"/>
          <w:right w:val="nil"/>
          <w:between w:val="nil"/>
        </w:pBdr>
        <w:spacing w:after="5" w:line="270" w:lineRule="auto"/>
        <w:ind w:left="0" w:right="2194"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cena brutto </w:t>
      </w:r>
      <w:r>
        <w:rPr>
          <w:rFonts w:ascii="Times New Roman" w:hAnsi="Times New Roman" w:eastAsia="Times New Roman" w:cs="Times New Roman"/>
          <w:b/>
          <w:color w:val="000000"/>
        </w:rPr>
        <w:t>……….</w:t>
      </w:r>
      <w:r>
        <w:rPr>
          <w:rFonts w:ascii="Times New Roman" w:hAnsi="Times New Roman" w:eastAsia="Times New Roman" w:cs="Times New Roman"/>
          <w:color w:val="000000"/>
        </w:rPr>
        <w:t xml:space="preserve"> zł    słownie: ………………………………………………………………..  cena netto ……….. słownie ……………………….</w:t>
      </w:r>
    </w:p>
    <w:p w:rsidR="0028327A" w:rsidRDefault="00000000" w14:paraId="14848079" w14:textId="77777777">
      <w:pPr>
        <w:pBdr>
          <w:top w:val="nil"/>
          <w:left w:val="nil"/>
          <w:bottom w:val="nil"/>
          <w:right w:val="nil"/>
          <w:between w:val="nil"/>
        </w:pBdr>
        <w:spacing w:after="21"/>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 </w:t>
      </w:r>
    </w:p>
    <w:p w:rsidR="0028327A" w:rsidRDefault="00000000" w14:paraId="1484807A" w14:textId="77777777">
      <w:pPr>
        <w:numPr>
          <w:ilvl w:val="0"/>
          <w:numId w:val="46"/>
        </w:numPr>
        <w:pBdr>
          <w:top w:val="nil"/>
          <w:left w:val="nil"/>
          <w:bottom w:val="nil"/>
          <w:right w:val="nil"/>
          <w:between w:val="nil"/>
        </w:pBdr>
        <w:spacing w:after="12" w:line="267" w:lineRule="auto"/>
        <w:ind w:left="0" w:hanging="2"/>
        <w:jc w:val="both"/>
        <w:rPr>
          <w:rFonts w:ascii="Times New Roman" w:hAnsi="Times New Roman" w:eastAsia="Times New Roman" w:cs="Times New Roman"/>
          <w:color w:val="000000"/>
          <w:highlight w:val="yellow"/>
        </w:rPr>
      </w:pPr>
      <w:r>
        <w:rPr>
          <w:rFonts w:ascii="Times New Roman" w:hAnsi="Times New Roman" w:eastAsia="Times New Roman" w:cs="Times New Roman"/>
          <w:color w:val="000000"/>
          <w:highlight w:val="yellow"/>
        </w:rPr>
        <w:t xml:space="preserve">W przypadku diet niepełnych Wykonawca przyjmie następujące wartości procentowe udziału poszczególnych posiłków w cenie jednostkowej: </w:t>
      </w:r>
    </w:p>
    <w:p w:rsidR="0028327A" w:rsidRDefault="00000000" w14:paraId="1484807B" w14:textId="77777777">
      <w:pPr>
        <w:pBdr>
          <w:top w:val="nil"/>
          <w:left w:val="nil"/>
          <w:bottom w:val="nil"/>
          <w:right w:val="nil"/>
          <w:between w:val="nil"/>
        </w:pBdr>
        <w:spacing w:after="5" w:line="270" w:lineRule="auto"/>
        <w:ind w:left="0" w:right="5433" w:hanging="2"/>
        <w:rPr>
          <w:rFonts w:ascii="Times New Roman" w:hAnsi="Times New Roman" w:eastAsia="Times New Roman" w:cs="Times New Roman"/>
          <w:color w:val="000000"/>
          <w:highlight w:val="yellow"/>
        </w:rPr>
      </w:pPr>
      <w:r>
        <w:rPr>
          <w:rFonts w:ascii="Times New Roman" w:hAnsi="Times New Roman" w:eastAsia="Times New Roman" w:cs="Times New Roman"/>
          <w:color w:val="000000"/>
          <w:highlight w:val="yellow"/>
        </w:rPr>
        <w:t>1) śniadanie: 30% ceny jednostkowej,</w:t>
      </w:r>
    </w:p>
    <w:p w:rsidR="0028327A" w:rsidRDefault="00000000" w14:paraId="1484807C" w14:textId="77777777">
      <w:pPr>
        <w:pBdr>
          <w:top w:val="nil"/>
          <w:left w:val="nil"/>
          <w:bottom w:val="nil"/>
          <w:right w:val="nil"/>
          <w:between w:val="nil"/>
        </w:pBdr>
        <w:spacing w:after="5" w:line="270" w:lineRule="auto"/>
        <w:ind w:left="0" w:right="5433" w:hanging="2"/>
        <w:rPr>
          <w:rFonts w:ascii="Times New Roman" w:hAnsi="Times New Roman" w:eastAsia="Times New Roman" w:cs="Times New Roman"/>
          <w:color w:val="000000"/>
          <w:highlight w:val="yellow"/>
        </w:rPr>
      </w:pPr>
      <w:r>
        <w:rPr>
          <w:rFonts w:ascii="Times New Roman" w:hAnsi="Times New Roman" w:eastAsia="Times New Roman" w:cs="Times New Roman"/>
          <w:color w:val="000000"/>
          <w:highlight w:val="yellow"/>
        </w:rPr>
        <w:t xml:space="preserve"> 2) obiad plus podwieczorek – 50% ceny jednostkowej, </w:t>
      </w:r>
    </w:p>
    <w:p w:rsidR="0028327A" w:rsidRDefault="00000000" w14:paraId="1484807D" w14:textId="77777777">
      <w:pPr>
        <w:pBdr>
          <w:top w:val="nil"/>
          <w:left w:val="nil"/>
          <w:bottom w:val="nil"/>
          <w:right w:val="nil"/>
          <w:between w:val="nil"/>
        </w:pBdr>
        <w:spacing w:after="5" w:line="270" w:lineRule="auto"/>
        <w:ind w:left="0" w:right="5433" w:hanging="2"/>
        <w:rPr>
          <w:rFonts w:ascii="Times New Roman" w:hAnsi="Times New Roman" w:eastAsia="Times New Roman" w:cs="Times New Roman"/>
          <w:color w:val="000000"/>
        </w:rPr>
      </w:pPr>
      <w:r>
        <w:rPr>
          <w:rFonts w:ascii="Times New Roman" w:hAnsi="Times New Roman" w:eastAsia="Times New Roman" w:cs="Times New Roman"/>
          <w:color w:val="000000"/>
          <w:highlight w:val="yellow"/>
        </w:rPr>
        <w:t>3) kolacja – 20% ceny jednostkowej.</w:t>
      </w:r>
      <w:r>
        <w:rPr>
          <w:rFonts w:ascii="Times New Roman" w:hAnsi="Times New Roman" w:eastAsia="Times New Roman" w:cs="Times New Roman"/>
          <w:color w:val="000000"/>
        </w:rPr>
        <w:t xml:space="preserve"> </w:t>
      </w:r>
    </w:p>
    <w:p w:rsidR="0028327A" w:rsidRDefault="00000000" w14:paraId="1484807E" w14:textId="77777777">
      <w:pPr>
        <w:numPr>
          <w:ilvl w:val="0"/>
          <w:numId w:val="46"/>
        </w:numPr>
        <w:pBdr>
          <w:top w:val="nil"/>
          <w:left w:val="nil"/>
          <w:bottom w:val="nil"/>
          <w:right w:val="nil"/>
          <w:between w:val="nil"/>
        </w:pBdr>
        <w:spacing w:after="12" w:line="267"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Wynagrodzenie za świadczenie usług objętych zakresem niniejszej umowy będzie rozliczane w okresach miesięcznych.  </w:t>
      </w:r>
    </w:p>
    <w:p w:rsidR="0028327A" w:rsidRDefault="00000000" w14:paraId="1484807F" w14:textId="77777777">
      <w:pPr>
        <w:numPr>
          <w:ilvl w:val="0"/>
          <w:numId w:val="46"/>
        </w:numPr>
        <w:pBdr>
          <w:top w:val="nil"/>
          <w:left w:val="nil"/>
          <w:bottom w:val="nil"/>
          <w:right w:val="nil"/>
          <w:between w:val="nil"/>
        </w:pBdr>
        <w:spacing w:after="12" w:line="267"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Wynagrodzenie miesięczne należne Wykonawcy będzie obliczane jako iloczyn wydanych posiłków i ceny całodobowego wyżywienia jednego pacjenta, z uwzględnieniem stawki za dany typ diety, iloczyn wydanych niepełnych posiłków oraz ceny jednostkowej obliczonej wg zasady określonej w ust. 5 niniejszego paragrafu. </w:t>
      </w:r>
    </w:p>
    <w:p w:rsidR="0028327A" w:rsidRDefault="00000000" w14:paraId="14848080" w14:textId="77777777">
      <w:pPr>
        <w:numPr>
          <w:ilvl w:val="0"/>
          <w:numId w:val="46"/>
        </w:numPr>
        <w:pBdr>
          <w:top w:val="nil"/>
          <w:left w:val="nil"/>
          <w:bottom w:val="nil"/>
          <w:right w:val="nil"/>
          <w:between w:val="nil"/>
        </w:pBdr>
        <w:spacing w:after="12" w:line="267"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Wykonawca otrzyma wynagrodzenie za posiłki dostarczone zgodnie z niniejszą umową w ilości wynikającej z zapotrzebowań żywnościowych przekazanych Wykonawcy przez Zamawiającego. </w:t>
      </w:r>
    </w:p>
    <w:p w:rsidR="0028327A" w:rsidRDefault="00000000" w14:paraId="14848081" w14:textId="77777777">
      <w:pPr>
        <w:numPr>
          <w:ilvl w:val="0"/>
          <w:numId w:val="46"/>
        </w:numPr>
        <w:pBdr>
          <w:top w:val="nil"/>
          <w:left w:val="nil"/>
          <w:bottom w:val="nil"/>
          <w:right w:val="nil"/>
          <w:between w:val="nil"/>
        </w:pBdr>
        <w:spacing w:after="12" w:line="267"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W przypadku, kiedy liczba posiłków będzie mniejsza niż szacowana zgodnie z niniejszą umową, a co za tym idzie, wynagrodzenie należne Wykonawcy za wykonanie przedmiotu zamówienia przez okres jej obowiązywania będzie niższe. Zamawiający zastrzega sobie przy tym prawo do realizacji przedmiotu umowy do wysokości 50% maksymalnego nominalnego wynagrodzenia, o którym mowa w ust. 1 zd. 1.</w:t>
      </w:r>
    </w:p>
    <w:p w:rsidR="0028327A" w:rsidRDefault="00000000" w14:paraId="14848082" w14:textId="77777777">
      <w:pPr>
        <w:numPr>
          <w:ilvl w:val="0"/>
          <w:numId w:val="46"/>
        </w:numPr>
        <w:pBdr>
          <w:top w:val="nil"/>
          <w:left w:val="nil"/>
          <w:bottom w:val="nil"/>
          <w:right w:val="nil"/>
          <w:between w:val="nil"/>
        </w:pBdr>
        <w:spacing w:after="12" w:line="267"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Wykonawca wystawi fakturę nie później niż 5 dnia miesiąca następującego po miesiącu, w którym wykonano usługę. </w:t>
      </w:r>
    </w:p>
    <w:p w:rsidR="0028327A" w:rsidRDefault="00000000" w14:paraId="14848083" w14:textId="77777777">
      <w:pPr>
        <w:numPr>
          <w:ilvl w:val="0"/>
          <w:numId w:val="46"/>
        </w:numPr>
        <w:pBdr>
          <w:top w:val="nil"/>
          <w:left w:val="nil"/>
          <w:bottom w:val="nil"/>
          <w:right w:val="nil"/>
          <w:between w:val="nil"/>
        </w:pBdr>
        <w:spacing w:after="12" w:line="267"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Podstawą wystawienia faktury będzie potwierdzone przez Zamawiającego zestawienie ilości wydanych posiłków w danym miesiącu.</w:t>
      </w:r>
      <w:r>
        <w:rPr>
          <w:rFonts w:ascii="Times New Roman" w:hAnsi="Times New Roman" w:eastAsia="Times New Roman" w:cs="Times New Roman"/>
          <w:color w:val="800080"/>
        </w:rPr>
        <w:t xml:space="preserve"> </w:t>
      </w:r>
      <w:r>
        <w:rPr>
          <w:rFonts w:ascii="Times New Roman" w:hAnsi="Times New Roman" w:eastAsia="Times New Roman" w:cs="Times New Roman"/>
          <w:color w:val="000000"/>
        </w:rPr>
        <w:t xml:space="preserve">Potwierdzone zestawienie stanowi załącznik do faktury. </w:t>
      </w:r>
    </w:p>
    <w:p w:rsidR="0028327A" w:rsidRDefault="00000000" w14:paraId="14848084" w14:textId="77777777">
      <w:pPr>
        <w:numPr>
          <w:ilvl w:val="0"/>
          <w:numId w:val="46"/>
        </w:numPr>
        <w:pBdr>
          <w:top w:val="nil"/>
          <w:left w:val="nil"/>
          <w:bottom w:val="nil"/>
          <w:right w:val="nil"/>
          <w:between w:val="nil"/>
        </w:pBdr>
        <w:spacing w:after="12" w:line="267"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Za datę zapłaty uznaje się datę obciążenia rachunku bankowego Zamawiającego. </w:t>
      </w:r>
    </w:p>
    <w:p w:rsidR="0028327A" w:rsidRDefault="00000000" w14:paraId="14848085" w14:textId="77777777">
      <w:pPr>
        <w:numPr>
          <w:ilvl w:val="0"/>
          <w:numId w:val="46"/>
        </w:numPr>
        <w:pBdr>
          <w:top w:val="nil"/>
          <w:left w:val="nil"/>
          <w:bottom w:val="nil"/>
          <w:right w:val="nil"/>
          <w:between w:val="nil"/>
        </w:pBdr>
        <w:spacing w:after="28" w:line="257"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Zamawiający zobowiązuje się do zapłaty wynagrodzenia Wykonawcy w terminie do 30 dni od daty otrzymania przez Zamawiającego prawidłowo wystawionej przez Wykonawcę faktury. </w:t>
      </w:r>
    </w:p>
    <w:p w:rsidR="0028327A" w:rsidRDefault="00000000" w14:paraId="14848086" w14:textId="77777777">
      <w:pPr>
        <w:numPr>
          <w:ilvl w:val="0"/>
          <w:numId w:val="46"/>
        </w:numPr>
        <w:pBdr>
          <w:top w:val="nil"/>
          <w:left w:val="nil"/>
          <w:bottom w:val="nil"/>
          <w:right w:val="nil"/>
          <w:between w:val="nil"/>
        </w:pBdr>
        <w:spacing w:after="28" w:line="257"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Wynagrodzenie będzie płatne przelewem, na rachunek bankowy Wykonawcy o numerze [_............_] prowadzone przez [_..............._], znajdujący się w elektronicznym wykazie podatników VAT na tzw. „białej liście podatników VAT”, dostępnym w Biuletynie Informacji Publicznej Ministerstwa Finansów – Krajowej Administracji Skarbowej </w:t>
      </w:r>
    </w:p>
    <w:p w:rsidR="0028327A" w:rsidRDefault="00000000" w14:paraId="14848087" w14:textId="77777777">
      <w:pPr>
        <w:numPr>
          <w:ilvl w:val="0"/>
          <w:numId w:val="46"/>
        </w:numPr>
        <w:pBdr>
          <w:top w:val="nil"/>
          <w:left w:val="nil"/>
          <w:bottom w:val="nil"/>
          <w:right w:val="nil"/>
          <w:between w:val="nil"/>
        </w:pBdr>
        <w:spacing w:after="28" w:line="257"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W przypadku gdy na moment realizacji płatności rachunek bankowy Wykonawcy wskazany na fakturze zgodnie z ust. 5 powyżej nie będzie znajdował się w ww. elektronicznym wykazie podatników VAT na tzw. „białej liście podatników VAT”, dostępnym w Biuletynie Informacji Publicznej Ministerstwa Finansów – Krajowej Administracji Skarbowej, Zamawiający będzie uprawniony do wstrzymania regulowania płatności do Wykonawcy </w:t>
      </w:r>
    </w:p>
    <w:p w:rsidR="0028327A" w:rsidRDefault="00000000" w14:paraId="14848088" w14:textId="77777777">
      <w:pPr>
        <w:numPr>
          <w:ilvl w:val="0"/>
          <w:numId w:val="46"/>
        </w:numPr>
        <w:pBdr>
          <w:top w:val="nil"/>
          <w:left w:val="nil"/>
          <w:bottom w:val="nil"/>
          <w:right w:val="nil"/>
          <w:between w:val="nil"/>
        </w:pBdr>
        <w:spacing w:after="0" w:line="257"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Wykonawca zobowiązany jest do wystawienia faktury w sposób zgodny z obowiązującymi przepisami ustawy z dani 11.03.2004 o podatku od towarów i usług ze szczególnym uwzględnieniem przepisów dotyczących mechanizmów podzielonej płatności, pod rygorem wstrzymania się przez Zamawiającego z zapłata wynagrodzenia do czasu wystawienia faktury w sposób prawidłowy. W wypadku wstrzymania się z płatnością z przyczyn opisanych powyżej Wykonawcy nie będzie przysługiwały odsetki za opóźnienie w płatności. Za wszelkie szkody powstałe w związku z naruszeniem zapisów niniejszego ustępu odpowiada w pełnej wysokości Wykonawca. </w:t>
      </w:r>
    </w:p>
    <w:p w:rsidR="0028327A" w:rsidRDefault="00000000" w14:paraId="14848089" w14:textId="77777777">
      <w:pPr>
        <w:numPr>
          <w:ilvl w:val="0"/>
          <w:numId w:val="46"/>
        </w:numPr>
        <w:pBdr>
          <w:top w:val="nil"/>
          <w:left w:val="nil"/>
          <w:bottom w:val="nil"/>
          <w:right w:val="nil"/>
          <w:between w:val="nil"/>
        </w:pBdr>
        <w:spacing w:after="0" w:line="257"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W przypadku wykonywania przedmiotu umowy z pomocą podwykonawców, Wykonawca zobowiązuje się do przedstawienia wraz z fakturą, o której mowa w ust. 7, oświadczenia wykonawców, iż otrzymali należne im wynagrodzenie. </w:t>
      </w:r>
    </w:p>
    <w:p w:rsidR="0028327A" w:rsidRDefault="00000000" w14:paraId="1484808A" w14:textId="77777777">
      <w:pPr>
        <w:numPr>
          <w:ilvl w:val="0"/>
          <w:numId w:val="46"/>
        </w:numPr>
        <w:pBdr>
          <w:top w:val="nil"/>
          <w:left w:val="nil"/>
          <w:bottom w:val="nil"/>
          <w:right w:val="nil"/>
          <w:between w:val="nil"/>
        </w:pBdr>
        <w:spacing w:after="0" w:line="276" w:lineRule="auto"/>
        <w:ind w:left="0" w:hanging="2"/>
        <w:jc w:val="both"/>
        <w:rPr>
          <w:rFonts w:ascii="Times New Roman" w:hAnsi="Times New Roman" w:eastAsia="Times New Roman" w:cs="Times New Roman"/>
          <w:color w:val="000000"/>
          <w:sz w:val="24"/>
          <w:szCs w:val="24"/>
        </w:rPr>
      </w:pPr>
      <w:r>
        <w:rPr>
          <w:rFonts w:ascii="Times New Roman" w:hAnsi="Times New Roman" w:eastAsia="Times New Roman" w:cs="Times New Roman"/>
          <w:color w:val="000000"/>
          <w:sz w:val="24"/>
          <w:szCs w:val="24"/>
        </w:rPr>
        <w:t>Cesja praw i obowiązków wynikających z niniejszej umowy nie mogą być przenoszone na osoby trzecie bez zgody Zamawiającego wyrażonej na piśmie.</w:t>
      </w:r>
    </w:p>
    <w:p w:rsidR="0028327A" w:rsidRDefault="0028327A" w14:paraId="1484808B" w14:textId="77777777">
      <w:pPr>
        <w:pBdr>
          <w:top w:val="nil"/>
          <w:left w:val="nil"/>
          <w:bottom w:val="nil"/>
          <w:right w:val="nil"/>
          <w:between w:val="nil"/>
        </w:pBdr>
        <w:spacing w:after="0" w:line="257" w:lineRule="auto"/>
        <w:ind w:left="0" w:hanging="2"/>
        <w:rPr>
          <w:rFonts w:ascii="Times New Roman" w:hAnsi="Times New Roman" w:eastAsia="Times New Roman" w:cs="Times New Roman"/>
          <w:color w:val="000000"/>
        </w:rPr>
      </w:pPr>
    </w:p>
    <w:p w:rsidR="0028327A" w:rsidRDefault="00000000" w14:paraId="1484808C" w14:textId="77777777">
      <w:pPr>
        <w:pBdr>
          <w:top w:val="nil"/>
          <w:left w:val="nil"/>
          <w:bottom w:val="nil"/>
          <w:right w:val="nil"/>
          <w:between w:val="nil"/>
        </w:pBdr>
        <w:spacing w:after="22"/>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 </w:t>
      </w:r>
    </w:p>
    <w:p w:rsidR="0028327A" w:rsidRDefault="00000000" w14:paraId="1484808D" w14:textId="77777777">
      <w:pPr>
        <w:pBdr>
          <w:top w:val="nil"/>
          <w:left w:val="nil"/>
          <w:bottom w:val="nil"/>
          <w:right w:val="nil"/>
          <w:between w:val="nil"/>
        </w:pBdr>
        <w:spacing w:after="20"/>
        <w:ind w:left="0" w:right="360" w:hanging="2"/>
        <w:jc w:val="center"/>
        <w:rPr>
          <w:rFonts w:ascii="Times New Roman" w:hAnsi="Times New Roman" w:eastAsia="Times New Roman" w:cs="Times New Roman"/>
          <w:color w:val="000000"/>
        </w:rPr>
      </w:pPr>
      <w:r>
        <w:rPr>
          <w:rFonts w:ascii="Times New Roman" w:hAnsi="Times New Roman" w:eastAsia="Times New Roman" w:cs="Times New Roman"/>
          <w:b/>
          <w:color w:val="000000"/>
        </w:rPr>
        <w:t>§ 10</w:t>
      </w:r>
    </w:p>
    <w:p w:rsidR="0028327A" w:rsidRDefault="00000000" w14:paraId="1484808E" w14:textId="77777777">
      <w:pPr>
        <w:pBdr>
          <w:top w:val="nil"/>
          <w:left w:val="nil"/>
          <w:bottom w:val="nil"/>
          <w:right w:val="nil"/>
          <w:between w:val="nil"/>
        </w:pBdr>
        <w:spacing w:after="20"/>
        <w:ind w:left="0" w:right="363" w:hanging="2"/>
        <w:jc w:val="center"/>
        <w:rPr>
          <w:rFonts w:ascii="Times New Roman" w:hAnsi="Times New Roman" w:eastAsia="Times New Roman" w:cs="Times New Roman"/>
          <w:color w:val="000000"/>
        </w:rPr>
      </w:pPr>
      <w:r>
        <w:rPr>
          <w:rFonts w:ascii="Times New Roman" w:hAnsi="Times New Roman" w:eastAsia="Times New Roman" w:cs="Times New Roman"/>
          <w:b/>
          <w:color w:val="000000"/>
        </w:rPr>
        <w:t xml:space="preserve">OSOBY UPRAWNIONE DO KONTAKTÓW </w:t>
      </w:r>
    </w:p>
    <w:p w:rsidR="0028327A" w:rsidRDefault="00000000" w14:paraId="1484808F" w14:textId="77777777">
      <w:pPr>
        <w:numPr>
          <w:ilvl w:val="0"/>
          <w:numId w:val="33"/>
        </w:numPr>
        <w:pBdr>
          <w:top w:val="nil"/>
          <w:left w:val="nil"/>
          <w:bottom w:val="nil"/>
          <w:right w:val="nil"/>
          <w:between w:val="nil"/>
        </w:pBdr>
        <w:spacing w:after="12" w:line="267"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Wykonawca wyznacza:   </w:t>
      </w:r>
    </w:p>
    <w:p w:rsidR="0028327A" w:rsidRDefault="00000000" w14:paraId="14848090" w14:textId="77777777">
      <w:pPr>
        <w:pBdr>
          <w:top w:val="nil"/>
          <w:left w:val="nil"/>
          <w:bottom w:val="nil"/>
          <w:right w:val="nil"/>
          <w:between w:val="nil"/>
        </w:pBdr>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 </w:t>
      </w:r>
    </w:p>
    <w:p w:rsidR="0028327A" w:rsidRDefault="00000000" w14:paraId="14848091" w14:textId="77777777">
      <w:pPr>
        <w:numPr>
          <w:ilvl w:val="0"/>
          <w:numId w:val="33"/>
        </w:numPr>
        <w:pBdr>
          <w:top w:val="nil"/>
          <w:left w:val="nil"/>
          <w:bottom w:val="nil"/>
          <w:right w:val="nil"/>
          <w:between w:val="nil"/>
        </w:pBdr>
        <w:spacing w:after="12" w:line="267"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Zamawiający wyznacza zespół w składzie: </w:t>
      </w:r>
    </w:p>
    <w:p w:rsidR="0028327A" w:rsidRDefault="00000000" w14:paraId="14848092" w14:textId="77777777">
      <w:pPr>
        <w:pBdr>
          <w:top w:val="nil"/>
          <w:left w:val="nil"/>
          <w:bottom w:val="nil"/>
          <w:right w:val="nil"/>
          <w:between w:val="nil"/>
        </w:pBdr>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  </w:t>
      </w:r>
    </w:p>
    <w:p w:rsidR="0028327A" w:rsidRDefault="00000000" w14:paraId="14848093" w14:textId="77777777">
      <w:pPr>
        <w:pBdr>
          <w:top w:val="nil"/>
          <w:left w:val="nil"/>
          <w:bottom w:val="nil"/>
          <w:right w:val="nil"/>
          <w:between w:val="nil"/>
        </w:pBdr>
        <w:spacing w:after="23"/>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   </w:t>
      </w:r>
    </w:p>
    <w:p w:rsidR="0028327A" w:rsidRDefault="00000000" w14:paraId="14848094" w14:textId="77777777">
      <w:pPr>
        <w:numPr>
          <w:ilvl w:val="0"/>
          <w:numId w:val="33"/>
        </w:numPr>
        <w:pBdr>
          <w:top w:val="nil"/>
          <w:left w:val="nil"/>
          <w:bottom w:val="nil"/>
          <w:right w:val="nil"/>
          <w:between w:val="nil"/>
        </w:pBdr>
        <w:spacing w:after="12" w:line="267"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Zmiana osób uprawnionych do kontaktów wymaga pisemnego zawiadomienia drugiej strony </w:t>
      </w:r>
    </w:p>
    <w:p w:rsidR="0028327A" w:rsidRDefault="00000000" w14:paraId="14848095" w14:textId="77777777">
      <w:pPr>
        <w:pBdr>
          <w:top w:val="nil"/>
          <w:left w:val="nil"/>
          <w:bottom w:val="nil"/>
          <w:right w:val="nil"/>
          <w:between w:val="nil"/>
        </w:pBdr>
        <w:spacing w:after="17"/>
        <w:ind w:left="0" w:hanging="2"/>
        <w:jc w:val="center"/>
        <w:rPr>
          <w:rFonts w:ascii="Times New Roman" w:hAnsi="Times New Roman" w:eastAsia="Times New Roman" w:cs="Times New Roman"/>
          <w:color w:val="000000"/>
        </w:rPr>
      </w:pPr>
      <w:r>
        <w:rPr>
          <w:rFonts w:ascii="Times New Roman" w:hAnsi="Times New Roman" w:eastAsia="Times New Roman" w:cs="Times New Roman"/>
          <w:b/>
          <w:color w:val="000000"/>
        </w:rPr>
        <w:t xml:space="preserve"> </w:t>
      </w:r>
    </w:p>
    <w:p w:rsidR="0028327A" w:rsidRDefault="00000000" w14:paraId="14848096" w14:textId="77777777">
      <w:pPr>
        <w:pBdr>
          <w:top w:val="nil"/>
          <w:left w:val="nil"/>
          <w:bottom w:val="nil"/>
          <w:right w:val="nil"/>
          <w:between w:val="nil"/>
        </w:pBdr>
        <w:spacing w:after="20"/>
        <w:ind w:left="0" w:right="360" w:hanging="2"/>
        <w:jc w:val="center"/>
        <w:rPr>
          <w:rFonts w:ascii="Times New Roman" w:hAnsi="Times New Roman" w:eastAsia="Times New Roman" w:cs="Times New Roman"/>
          <w:color w:val="000000"/>
        </w:rPr>
      </w:pPr>
      <w:r>
        <w:rPr>
          <w:rFonts w:ascii="Times New Roman" w:hAnsi="Times New Roman" w:eastAsia="Times New Roman" w:cs="Times New Roman"/>
          <w:b/>
          <w:color w:val="000000"/>
        </w:rPr>
        <w:t xml:space="preserve">§ 11 </w:t>
      </w:r>
    </w:p>
    <w:p w:rsidR="0028327A" w:rsidRDefault="00000000" w14:paraId="14848097" w14:textId="77777777">
      <w:pPr>
        <w:pBdr>
          <w:top w:val="nil"/>
          <w:left w:val="nil"/>
          <w:bottom w:val="nil"/>
          <w:right w:val="nil"/>
          <w:between w:val="nil"/>
        </w:pBdr>
        <w:spacing w:after="20"/>
        <w:ind w:left="0" w:right="369" w:hanging="2"/>
        <w:jc w:val="center"/>
        <w:rPr>
          <w:rFonts w:ascii="Times New Roman" w:hAnsi="Times New Roman" w:eastAsia="Times New Roman" w:cs="Times New Roman"/>
          <w:color w:val="000000"/>
        </w:rPr>
      </w:pPr>
      <w:r>
        <w:rPr>
          <w:rFonts w:ascii="Times New Roman" w:hAnsi="Times New Roman" w:eastAsia="Times New Roman" w:cs="Times New Roman"/>
          <w:b/>
          <w:color w:val="000000"/>
        </w:rPr>
        <w:t xml:space="preserve">KONTROLA NALEŻYTEGO WYKONANIA USŁUGI </w:t>
      </w:r>
    </w:p>
    <w:p w:rsidR="0028327A" w:rsidRDefault="00000000" w14:paraId="14848098" w14:textId="77777777">
      <w:pPr>
        <w:numPr>
          <w:ilvl w:val="0"/>
          <w:numId w:val="34"/>
        </w:numPr>
        <w:pBdr>
          <w:top w:val="nil"/>
          <w:left w:val="nil"/>
          <w:bottom w:val="nil"/>
          <w:right w:val="nil"/>
          <w:between w:val="nil"/>
        </w:pBdr>
        <w:spacing w:after="12" w:line="267"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Zamawiający zastrzega sobie możliwość kontroli wykonywania przez Wykonawcę czynności objętych niniejszą umową. </w:t>
      </w:r>
    </w:p>
    <w:p w:rsidR="0028327A" w:rsidRDefault="00000000" w14:paraId="14848099" w14:textId="77777777">
      <w:pPr>
        <w:numPr>
          <w:ilvl w:val="0"/>
          <w:numId w:val="34"/>
        </w:numPr>
        <w:pBdr>
          <w:top w:val="nil"/>
          <w:left w:val="nil"/>
          <w:bottom w:val="nil"/>
          <w:right w:val="nil"/>
          <w:between w:val="nil"/>
        </w:pBdr>
        <w:spacing w:after="12" w:line="267"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W ramach kontroli osoba upoważniona ze strony Zamawiającego ma prawo do zgłaszania Wykonawcy zastrzeżeń co do sposobu świadczenia usługi. Wykonawca jest zobowiązany uwzględnić zastrzeżenia przy dalszym wykonywaniu obowiązków umownych.  </w:t>
      </w:r>
    </w:p>
    <w:p w:rsidR="0028327A" w:rsidRDefault="00000000" w14:paraId="1484809A" w14:textId="77777777">
      <w:pPr>
        <w:numPr>
          <w:ilvl w:val="0"/>
          <w:numId w:val="34"/>
        </w:numPr>
        <w:pBdr>
          <w:top w:val="nil"/>
          <w:left w:val="nil"/>
          <w:bottom w:val="nil"/>
          <w:right w:val="nil"/>
          <w:between w:val="nil"/>
        </w:pBdr>
        <w:spacing w:after="12" w:line="267"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Kontrola należytego wykonywania przedmiotu umowy będzie prowadzona w obecności Wykonawcy.  </w:t>
      </w:r>
    </w:p>
    <w:p w:rsidR="0028327A" w:rsidRDefault="00000000" w14:paraId="1484809B" w14:textId="77777777">
      <w:pPr>
        <w:numPr>
          <w:ilvl w:val="0"/>
          <w:numId w:val="34"/>
        </w:numPr>
        <w:pBdr>
          <w:top w:val="nil"/>
          <w:left w:val="nil"/>
          <w:bottom w:val="nil"/>
          <w:right w:val="nil"/>
          <w:between w:val="nil"/>
        </w:pBdr>
        <w:spacing w:after="12" w:line="267"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Wykonawca zobowiązuje się poddać kontroli przez Narodowy Fundusz Zdrowia jak i innych </w:t>
      </w:r>
    </w:p>
    <w:p w:rsidR="0028327A" w:rsidRDefault="00000000" w14:paraId="1484809C" w14:textId="77777777">
      <w:pPr>
        <w:pBdr>
          <w:top w:val="nil"/>
          <w:left w:val="nil"/>
          <w:bottom w:val="nil"/>
          <w:right w:val="nil"/>
          <w:between w:val="nil"/>
        </w:pBdr>
        <w:spacing w:after="0"/>
        <w:ind w:left="0" w:right="142" w:hanging="2"/>
        <w:jc w:val="center"/>
        <w:rPr>
          <w:rFonts w:ascii="Times New Roman" w:hAnsi="Times New Roman" w:eastAsia="Times New Roman" w:cs="Times New Roman"/>
          <w:color w:val="000000"/>
        </w:rPr>
      </w:pPr>
      <w:r w:rsidRPr="5FC1FEE2" w:rsidR="5FC1FEE2">
        <w:rPr>
          <w:rFonts w:ascii="Times New Roman" w:hAnsi="Times New Roman" w:eastAsia="Times New Roman" w:cs="Times New Roman"/>
          <w:color w:val="000000" w:themeColor="text1" w:themeTint="FF" w:themeShade="FF"/>
        </w:rPr>
        <w:t xml:space="preserve">uprawnionych do tego organów/służb, co do wykonywania obowiązków określonych niniejszą umową.  </w:t>
      </w:r>
    </w:p>
    <w:p w:rsidR="5FC1FEE2" w:rsidP="5FC1FEE2" w:rsidRDefault="5FC1FEE2" w14:paraId="0A187160" w14:textId="46280FDA">
      <w:pPr>
        <w:pStyle w:val="ListParagraph"/>
        <w:numPr>
          <w:ilvl w:val="0"/>
          <w:numId w:val="34"/>
        </w:numPr>
        <w:pBdr>
          <w:top w:val="nil" w:color="000000" w:sz="0" w:space="0"/>
          <w:left w:val="nil" w:color="000000" w:sz="0" w:space="0"/>
          <w:bottom w:val="nil" w:color="000000" w:sz="0" w:space="0"/>
          <w:right w:val="nil" w:color="000000" w:sz="0" w:space="0"/>
          <w:between w:val="nil" w:color="000000" w:sz="0" w:space="0"/>
        </w:pBdr>
        <w:spacing w:after="0"/>
        <w:ind w:right="142"/>
        <w:jc w:val="left"/>
        <w:rPr>
          <w:rFonts w:ascii="Times New Roman" w:hAnsi="Times New Roman" w:eastAsia="Times New Roman" w:cs="Times New Roman"/>
          <w:color w:val="000000" w:themeColor="text1" w:themeTint="FF" w:themeShade="FF"/>
          <w:highlight w:val="yellow"/>
        </w:rPr>
      </w:pPr>
      <w:r w:rsidRPr="5FC1FEE2" w:rsidR="5FC1FEE2">
        <w:rPr>
          <w:rFonts w:ascii="Times New Roman" w:hAnsi="Times New Roman" w:eastAsia="Times New Roman" w:cs="Times New Roman"/>
          <w:color w:val="000000" w:themeColor="text1" w:themeTint="FF" w:themeShade="FF"/>
          <w:highlight w:val="yellow"/>
        </w:rPr>
        <w:t>Kontrola przez Zamawiającego w kuchni Wykonawcy odbędzie się cztery razy w trakcie trwania umowy, po uprzednim zawiadomieniu Wykonawcy i ustaleniu terminu.</w:t>
      </w:r>
    </w:p>
    <w:p w:rsidR="0028327A" w:rsidRDefault="00000000" w14:paraId="1484809D" w14:textId="77777777">
      <w:pPr>
        <w:pBdr>
          <w:top w:val="nil"/>
          <w:left w:val="nil"/>
          <w:bottom w:val="nil"/>
          <w:right w:val="nil"/>
          <w:between w:val="nil"/>
        </w:pBdr>
        <w:spacing w:after="0"/>
        <w:ind w:left="0" w:hanging="2"/>
        <w:rPr>
          <w:rFonts w:ascii="Times New Roman" w:hAnsi="Times New Roman" w:eastAsia="Times New Roman" w:cs="Times New Roman"/>
          <w:color w:val="000000"/>
        </w:rPr>
      </w:pPr>
      <w:r>
        <w:rPr>
          <w:rFonts w:ascii="Times New Roman" w:hAnsi="Times New Roman" w:eastAsia="Times New Roman" w:cs="Times New Roman"/>
          <w:color w:val="FF0000"/>
        </w:rPr>
        <w:t xml:space="preserve"> </w:t>
      </w:r>
    </w:p>
    <w:p w:rsidR="0028327A" w:rsidRDefault="00000000" w14:paraId="1484809E" w14:textId="77777777">
      <w:pPr>
        <w:pBdr>
          <w:top w:val="nil"/>
          <w:left w:val="nil"/>
          <w:bottom w:val="nil"/>
          <w:right w:val="nil"/>
          <w:between w:val="nil"/>
        </w:pBdr>
        <w:spacing w:after="20"/>
        <w:ind w:left="0" w:right="362" w:hanging="2"/>
        <w:jc w:val="center"/>
        <w:rPr>
          <w:rFonts w:ascii="Times New Roman" w:hAnsi="Times New Roman" w:eastAsia="Times New Roman" w:cs="Times New Roman"/>
          <w:color w:val="000000"/>
        </w:rPr>
      </w:pPr>
      <w:r>
        <w:rPr>
          <w:rFonts w:ascii="Times New Roman" w:hAnsi="Times New Roman" w:eastAsia="Times New Roman" w:cs="Times New Roman"/>
          <w:b/>
          <w:color w:val="000000"/>
        </w:rPr>
        <w:t xml:space="preserve"> § 12</w:t>
      </w:r>
      <w:r>
        <w:rPr>
          <w:rFonts w:ascii="Times New Roman" w:hAnsi="Times New Roman" w:eastAsia="Times New Roman" w:cs="Times New Roman"/>
          <w:color w:val="000000"/>
        </w:rPr>
        <w:t xml:space="preserve"> </w:t>
      </w:r>
    </w:p>
    <w:p w:rsidR="0028327A" w:rsidRDefault="00000000" w14:paraId="1484809F" w14:textId="77777777">
      <w:pPr>
        <w:pBdr>
          <w:top w:val="nil"/>
          <w:left w:val="nil"/>
          <w:bottom w:val="nil"/>
          <w:right w:val="nil"/>
          <w:between w:val="nil"/>
        </w:pBdr>
        <w:spacing w:after="20"/>
        <w:ind w:left="0" w:right="361" w:hanging="2"/>
        <w:jc w:val="center"/>
        <w:rPr>
          <w:rFonts w:ascii="Times New Roman" w:hAnsi="Times New Roman" w:eastAsia="Times New Roman" w:cs="Times New Roman"/>
          <w:color w:val="000000"/>
        </w:rPr>
      </w:pPr>
      <w:r>
        <w:rPr>
          <w:rFonts w:ascii="Times New Roman" w:hAnsi="Times New Roman" w:eastAsia="Times New Roman" w:cs="Times New Roman"/>
          <w:b/>
          <w:color w:val="000000"/>
        </w:rPr>
        <w:t xml:space="preserve">KARY UMOWNE </w:t>
      </w:r>
    </w:p>
    <w:p w:rsidR="0028327A" w:rsidRDefault="00000000" w14:paraId="148480A0" w14:textId="77777777">
      <w:pPr>
        <w:numPr>
          <w:ilvl w:val="0"/>
          <w:numId w:val="35"/>
        </w:numPr>
        <w:pBdr>
          <w:top w:val="nil"/>
          <w:left w:val="nil"/>
          <w:bottom w:val="nil"/>
          <w:right w:val="nil"/>
          <w:between w:val="nil"/>
        </w:pBdr>
        <w:spacing w:after="12" w:line="267"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Wykonawca zobowiązuje się zapłacić Zamawiającemu następujące kary umowne: </w:t>
      </w:r>
    </w:p>
    <w:p w:rsidR="0028327A" w:rsidRDefault="00000000" w14:paraId="148480A1" w14:textId="77777777">
      <w:pPr>
        <w:numPr>
          <w:ilvl w:val="1"/>
          <w:numId w:val="35"/>
        </w:numPr>
        <w:pBdr>
          <w:top w:val="nil"/>
          <w:left w:val="nil"/>
          <w:bottom w:val="nil"/>
          <w:right w:val="nil"/>
          <w:between w:val="nil"/>
        </w:pBdr>
        <w:spacing w:after="12" w:line="267"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w przypadku odstąpienia od umowy z winy Wykonawcy w wysokości 15% maksymalnego nominalnego wynagrodzenia umownego brutto, o którym mowa w </w:t>
      </w:r>
      <w:r>
        <w:rPr>
          <w:rFonts w:ascii="Times New Roman" w:hAnsi="Times New Roman" w:eastAsia="Times New Roman" w:cs="Times New Roman"/>
          <w:b/>
          <w:color w:val="000000"/>
        </w:rPr>
        <w:t>§9 ust 1 umowy,</w:t>
      </w:r>
      <w:r>
        <w:rPr>
          <w:rFonts w:ascii="Times New Roman" w:hAnsi="Times New Roman" w:eastAsia="Times New Roman" w:cs="Times New Roman"/>
          <w:color w:val="000000"/>
        </w:rPr>
        <w:t xml:space="preserve"> </w:t>
      </w:r>
    </w:p>
    <w:p w:rsidR="0028327A" w:rsidRDefault="00000000" w14:paraId="148480A2" w14:textId="77777777">
      <w:pPr>
        <w:numPr>
          <w:ilvl w:val="1"/>
          <w:numId w:val="35"/>
        </w:numPr>
        <w:pBdr>
          <w:top w:val="nil"/>
          <w:left w:val="nil"/>
          <w:bottom w:val="nil"/>
          <w:right w:val="nil"/>
          <w:between w:val="nil"/>
        </w:pBdr>
        <w:spacing w:after="12" w:line="267"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w przypadku podania posiłku niezgodnego z jadłospisem - w wysokości dwukrotności ceny jednostkowej całodobowego wyżywienia danego jednego pacjenta określonej w ofercie Wykonawcy za każdy przypadek uchybienia, to jest każdy niezgodny z jadłospisem posiłek,  </w:t>
      </w:r>
    </w:p>
    <w:p w:rsidR="0028327A" w:rsidRDefault="00000000" w14:paraId="148480A3" w14:textId="77777777">
      <w:pPr>
        <w:numPr>
          <w:ilvl w:val="1"/>
          <w:numId w:val="35"/>
        </w:numPr>
        <w:pBdr>
          <w:top w:val="nil"/>
          <w:left w:val="nil"/>
          <w:bottom w:val="nil"/>
          <w:right w:val="nil"/>
          <w:between w:val="nil"/>
        </w:pBdr>
        <w:spacing w:after="12" w:line="267"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w przypadku, kiedy elementem posiłku będą produkty niedopuszczone przez Zamawiającego do stosowania zgodnie z OPZ - w wysokości 0,05% miesięcznego wynagrodzenia brutto za poprzedni miesiąc obowiązywania umowy za każdy przypadek uchybienia to jest każdy posiłek zawierający niedopuszczony produkt,  </w:t>
      </w:r>
    </w:p>
    <w:p w:rsidR="0028327A" w:rsidRDefault="00000000" w14:paraId="148480A4" w14:textId="77777777">
      <w:pPr>
        <w:numPr>
          <w:ilvl w:val="1"/>
          <w:numId w:val="35"/>
        </w:numPr>
        <w:pBdr>
          <w:top w:val="nil"/>
          <w:left w:val="nil"/>
          <w:bottom w:val="nil"/>
          <w:right w:val="nil"/>
          <w:between w:val="nil"/>
        </w:pBdr>
        <w:spacing w:after="12" w:line="267"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w wysokości 0,05% miesięcznego wynagrodzenia brutto za poprzedni miesiąc obowiązywania umowy za każdy niedostarczony posiłek  </w:t>
      </w:r>
    </w:p>
    <w:p w:rsidR="0028327A" w:rsidRDefault="00000000" w14:paraId="148480A5" w14:textId="77777777">
      <w:pPr>
        <w:numPr>
          <w:ilvl w:val="1"/>
          <w:numId w:val="35"/>
        </w:numPr>
        <w:pBdr>
          <w:top w:val="nil"/>
          <w:left w:val="nil"/>
          <w:bottom w:val="nil"/>
          <w:right w:val="nil"/>
          <w:between w:val="nil"/>
        </w:pBdr>
        <w:spacing w:after="12" w:line="267"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w wysokości 0,05% miesięcznego wynagrodzenia brutto za poprzedni miesiąc obowiązywania umowy w przypadku dostarczenia posiłku w godzinach niezgodnych z obowiązującym harmonogramem dostawy posiłków na oddziały szpitala za każde półgodziny różnicy (kara jest liczona odrębnie za każdy posiłek),  </w:t>
      </w:r>
    </w:p>
    <w:p w:rsidR="0028327A" w:rsidRDefault="00000000" w14:paraId="148480A6" w14:textId="77777777">
      <w:pPr>
        <w:numPr>
          <w:ilvl w:val="1"/>
          <w:numId w:val="35"/>
        </w:numPr>
        <w:pBdr>
          <w:top w:val="nil"/>
          <w:left w:val="nil"/>
          <w:bottom w:val="nil"/>
          <w:right w:val="nil"/>
          <w:between w:val="nil"/>
        </w:pBdr>
        <w:spacing w:after="12" w:line="267"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w wysokości 0,05% miesięcznego wynagrodzenia brutto </w:t>
      </w:r>
      <w:r>
        <w:rPr>
          <w:rFonts w:ascii="Times New Roman" w:hAnsi="Times New Roman" w:eastAsia="Times New Roman" w:cs="Times New Roman"/>
          <w:b/>
          <w:color w:val="000000"/>
        </w:rPr>
        <w:t>w</w:t>
      </w:r>
      <w:r>
        <w:rPr>
          <w:rFonts w:ascii="Times New Roman" w:hAnsi="Times New Roman" w:eastAsia="Times New Roman" w:cs="Times New Roman"/>
          <w:color w:val="000000"/>
        </w:rPr>
        <w:t xml:space="preserve"> przypadku nie usunięcia zastrzeżeń w terminie wskazanym przez Zamawiającego na piśmie, za każdy dzień zwłoki, </w:t>
      </w:r>
    </w:p>
    <w:p w:rsidR="0028327A" w:rsidRDefault="00000000" w14:paraId="148480A7" w14:textId="77777777">
      <w:pPr>
        <w:numPr>
          <w:ilvl w:val="1"/>
          <w:numId w:val="35"/>
        </w:numPr>
        <w:pBdr>
          <w:top w:val="nil"/>
          <w:left w:val="nil"/>
          <w:bottom w:val="nil"/>
          <w:right w:val="nil"/>
          <w:between w:val="nil"/>
        </w:pBdr>
        <w:spacing w:after="12" w:line="267"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za zwłokę w dostarczeniu jadłospisu – w wysokości 500,00 zł. brutto za każdy dzień zwłoki, </w:t>
      </w:r>
    </w:p>
    <w:p w:rsidR="0028327A" w:rsidRDefault="00000000" w14:paraId="148480A8" w14:textId="77777777">
      <w:pPr>
        <w:numPr>
          <w:ilvl w:val="1"/>
          <w:numId w:val="35"/>
        </w:numPr>
        <w:pBdr>
          <w:top w:val="nil"/>
          <w:left w:val="nil"/>
          <w:bottom w:val="nil"/>
          <w:right w:val="nil"/>
          <w:between w:val="nil"/>
        </w:pBdr>
        <w:spacing w:after="12" w:line="267"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jeżeli wobec Zamawiającego zastosowano karę z powodu naruszenia przepisów sanitarno – epidemiologicznych lub innych przepisów, w związku ze świadczoną przez Wykonawcę usługą, w tym również, gdy Wykonawca nie wykonał zaleceń pokontrolnych – w wysokości równej </w:t>
      </w:r>
    </w:p>
    <w:p w:rsidR="0028327A" w:rsidRDefault="00000000" w14:paraId="148480A9" w14:textId="77777777">
      <w:pPr>
        <w:pBdr>
          <w:top w:val="nil"/>
          <w:left w:val="nil"/>
          <w:bottom w:val="nil"/>
          <w:right w:val="nil"/>
          <w:between w:val="nil"/>
        </w:pBdr>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nałożonej karze, </w:t>
      </w:r>
    </w:p>
    <w:p w:rsidR="0028327A" w:rsidRDefault="00000000" w14:paraId="148480AA" w14:textId="77777777">
      <w:pPr>
        <w:widowControl w:val="0"/>
        <w:numPr>
          <w:ilvl w:val="1"/>
          <w:numId w:val="35"/>
        </w:numPr>
        <w:pBdr>
          <w:top w:val="nil"/>
          <w:left w:val="nil"/>
          <w:bottom w:val="nil"/>
          <w:right w:val="nil"/>
          <w:between w:val="nil"/>
        </w:pBdr>
        <w:tabs>
          <w:tab w:val="left" w:pos="900"/>
        </w:tabs>
        <w:spacing w:after="0" w:line="240" w:lineRule="auto"/>
        <w:ind w:left="0" w:hanging="2"/>
        <w:jc w:val="both"/>
        <w:rPr>
          <w:rFonts w:ascii="Times New Roman" w:hAnsi="Times New Roman" w:eastAsia="Times New Roman" w:cs="Times New Roman"/>
          <w:color w:val="000000"/>
          <w:sz w:val="24"/>
          <w:szCs w:val="24"/>
        </w:rPr>
      </w:pPr>
      <w:r>
        <w:rPr>
          <w:rFonts w:ascii="Times New Roman" w:hAnsi="Times New Roman" w:eastAsia="Times New Roman" w:cs="Times New Roman"/>
          <w:color w:val="000000"/>
          <w:sz w:val="24"/>
          <w:szCs w:val="24"/>
        </w:rPr>
        <w:tab/>
      </w:r>
      <w:r>
        <w:rPr>
          <w:rFonts w:ascii="Times New Roman" w:hAnsi="Times New Roman" w:eastAsia="Times New Roman" w:cs="Times New Roman"/>
          <w:color w:val="000000"/>
          <w:sz w:val="24"/>
          <w:szCs w:val="24"/>
        </w:rPr>
        <w:t>w przypadku niedopełnienia przez Wykonawcę obowiązku zatrudnienia na podstawie umowy o pracę osób wykonujących czynności przy realizacji zamówienia lub w przypadku nieudostępnienia w wyznaczonym w umowie terminie dokumentacji dot. zatrudnienia osób na podstawie umowy o pracę  w wysokości ustawowego minimalnego miesięcznego wynagrodzenia za pracę obowiązującego w dniu stwierdzenia niedopełnienia przez Wykonawcę obowiązku zatrudnienia lub nieudostępnienia stosownej dokumentacji - licząc za każdy stwierdzony przypadek;</w:t>
      </w:r>
    </w:p>
    <w:p w:rsidR="0028327A" w:rsidRDefault="00000000" w14:paraId="148480AB" w14:textId="77777777">
      <w:pPr>
        <w:widowControl w:val="0"/>
        <w:pBdr>
          <w:top w:val="nil"/>
          <w:left w:val="nil"/>
          <w:bottom w:val="nil"/>
          <w:right w:val="nil"/>
          <w:between w:val="nil"/>
        </w:pBdr>
        <w:tabs>
          <w:tab w:val="left" w:pos="993"/>
        </w:tabs>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 nieprzedłożenia w wyznaczonych przez Zamawiającego terminach, dokumentów/oświadczeń o których mowa w </w:t>
      </w:r>
      <w:r>
        <w:rPr>
          <w:rFonts w:ascii="Times New Roman" w:hAnsi="Times New Roman" w:eastAsia="Times New Roman" w:cs="Times New Roman"/>
          <w:color w:val="000000"/>
          <w:highlight w:val="yellow"/>
        </w:rPr>
        <w:t xml:space="preserve">§ 3 ust. </w:t>
      </w:r>
      <w:r>
        <w:rPr>
          <w:rFonts w:ascii="Times New Roman" w:hAnsi="Times New Roman" w:eastAsia="Times New Roman" w:cs="Times New Roman"/>
          <w:color w:val="000000"/>
        </w:rPr>
        <w:t>2, dotyczących weryfikacji zatrudnienia osób na podstawie umowy o pracę – w wysokości 100,00 PLN za każdy dzień zwłoki licząc od daty wyznaczonej na złożenie przedmiotowych dokumentów/oświadczeń,</w:t>
      </w:r>
    </w:p>
    <w:p w:rsidR="0028327A" w:rsidRDefault="00000000" w14:paraId="148480AC" w14:textId="77777777">
      <w:pPr>
        <w:numPr>
          <w:ilvl w:val="1"/>
          <w:numId w:val="35"/>
        </w:numPr>
        <w:pBdr>
          <w:top w:val="nil"/>
          <w:left w:val="nil"/>
          <w:bottom w:val="nil"/>
          <w:right w:val="nil"/>
          <w:between w:val="nil"/>
        </w:pBdr>
        <w:spacing w:after="12" w:line="267"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za dopuszczenie do pracy osoby bez wymaganych badań lub szkoleń w wysokości 2000 zł brutto za każdy przypadek, </w:t>
      </w:r>
    </w:p>
    <w:p w:rsidR="0028327A" w:rsidRDefault="00000000" w14:paraId="148480AD" w14:textId="77777777">
      <w:pPr>
        <w:numPr>
          <w:ilvl w:val="0"/>
          <w:numId w:val="35"/>
        </w:numPr>
        <w:pBdr>
          <w:top w:val="nil"/>
          <w:left w:val="nil"/>
          <w:bottom w:val="nil"/>
          <w:right w:val="nil"/>
          <w:between w:val="nil"/>
        </w:pBdr>
        <w:spacing w:after="12" w:line="267"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Kary umowne podlegają sumowaniu i są potrącane z bieżącym wynagrodzenia Wykonawcy po uprzednim wystawieniu noty księgowej, na co Wykonawca wyraża zgodę - zaś w przypadku niedokonania potrącenia - Wykonawca zapłaci kwotę naliczonych kar pieniężnych w terminie 7 dni od daty otrzymania noty obciążeniowej. </w:t>
      </w:r>
    </w:p>
    <w:p w:rsidR="0028327A" w:rsidRDefault="00000000" w14:paraId="148480AE" w14:textId="77777777">
      <w:pPr>
        <w:numPr>
          <w:ilvl w:val="0"/>
          <w:numId w:val="35"/>
        </w:numPr>
        <w:pBdr>
          <w:top w:val="nil"/>
          <w:left w:val="nil"/>
          <w:bottom w:val="nil"/>
          <w:right w:val="nil"/>
          <w:between w:val="nil"/>
        </w:pBdr>
        <w:spacing w:after="12" w:line="267"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Zamawiający może dochodzić odszkodowania przewyższającego wysokość zastrzeżonych kar umownych w przypadku, kiedy szkoda przekroczy wartość zastrzeżonej kary umownej. </w:t>
      </w:r>
    </w:p>
    <w:p w:rsidR="0028327A" w:rsidRDefault="00000000" w14:paraId="148480AF" w14:textId="77777777">
      <w:pPr>
        <w:numPr>
          <w:ilvl w:val="0"/>
          <w:numId w:val="35"/>
        </w:numPr>
        <w:pBdr>
          <w:top w:val="nil"/>
          <w:left w:val="nil"/>
          <w:bottom w:val="nil"/>
          <w:right w:val="nil"/>
          <w:between w:val="nil"/>
        </w:pBdr>
        <w:spacing w:after="12" w:line="267"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Zamawiający zobowiązuje się zapłacić Wykonawcy karę umowną w przypadku odstąpienia od umowy przez Wykonawcę z winy Zamawiającego w wysokości 15% maksymalnego nominalnego wynagrodzenia umownego brutto o którym mowa § 9 ust. 1 umowy. </w:t>
      </w:r>
    </w:p>
    <w:p w:rsidR="0028327A" w:rsidRDefault="00000000" w14:paraId="148480B0" w14:textId="77777777">
      <w:pPr>
        <w:numPr>
          <w:ilvl w:val="0"/>
          <w:numId w:val="35"/>
        </w:numPr>
        <w:pBdr>
          <w:top w:val="nil"/>
          <w:left w:val="nil"/>
          <w:bottom w:val="nil"/>
          <w:right w:val="nil"/>
          <w:between w:val="nil"/>
        </w:pBdr>
        <w:spacing w:after="12" w:line="267"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Maksymalna wysokość nałożonych kar umownych nie może przekroczyć </w:t>
      </w:r>
      <w:r>
        <w:rPr>
          <w:rFonts w:ascii="Times New Roman" w:hAnsi="Times New Roman" w:eastAsia="Times New Roman" w:cs="Times New Roman"/>
          <w:b/>
          <w:color w:val="000000"/>
        </w:rPr>
        <w:t xml:space="preserve">35% </w:t>
      </w:r>
      <w:r>
        <w:rPr>
          <w:rFonts w:ascii="Times New Roman" w:hAnsi="Times New Roman" w:eastAsia="Times New Roman" w:cs="Times New Roman"/>
          <w:color w:val="000000"/>
        </w:rPr>
        <w:t xml:space="preserve">wartości umowy brutto. </w:t>
      </w:r>
    </w:p>
    <w:p w:rsidR="0028327A" w:rsidRDefault="00000000" w14:paraId="148480B1" w14:textId="77777777">
      <w:pPr>
        <w:pBdr>
          <w:top w:val="nil"/>
          <w:left w:val="nil"/>
          <w:bottom w:val="nil"/>
          <w:right w:val="nil"/>
          <w:between w:val="nil"/>
        </w:pBdr>
        <w:spacing w:after="0"/>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 </w:t>
      </w:r>
    </w:p>
    <w:p w:rsidR="0028327A" w:rsidRDefault="00000000" w14:paraId="148480B2" w14:textId="77777777">
      <w:pPr>
        <w:pBdr>
          <w:top w:val="nil"/>
          <w:left w:val="nil"/>
          <w:bottom w:val="nil"/>
          <w:right w:val="nil"/>
          <w:between w:val="nil"/>
        </w:pBdr>
        <w:spacing w:after="0"/>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 </w:t>
      </w:r>
    </w:p>
    <w:p w:rsidR="0028327A" w:rsidRDefault="00000000" w14:paraId="148480B3" w14:textId="77777777">
      <w:pPr>
        <w:pBdr>
          <w:top w:val="nil"/>
          <w:left w:val="nil"/>
          <w:bottom w:val="nil"/>
          <w:right w:val="nil"/>
          <w:between w:val="nil"/>
        </w:pBdr>
        <w:spacing w:after="20"/>
        <w:ind w:left="0" w:hanging="2"/>
        <w:jc w:val="center"/>
        <w:rPr>
          <w:rFonts w:ascii="Times New Roman" w:hAnsi="Times New Roman" w:eastAsia="Times New Roman" w:cs="Times New Roman"/>
          <w:color w:val="000000"/>
        </w:rPr>
      </w:pPr>
      <w:r>
        <w:rPr>
          <w:rFonts w:ascii="Times New Roman" w:hAnsi="Times New Roman" w:eastAsia="Times New Roman" w:cs="Times New Roman"/>
          <w:b/>
          <w:color w:val="000000"/>
        </w:rPr>
        <w:t>§ 13</w:t>
      </w:r>
      <w:r>
        <w:rPr>
          <w:rFonts w:ascii="Times New Roman" w:hAnsi="Times New Roman" w:eastAsia="Times New Roman" w:cs="Times New Roman"/>
          <w:color w:val="000000"/>
        </w:rPr>
        <w:t xml:space="preserve"> </w:t>
      </w:r>
    </w:p>
    <w:p w:rsidR="0028327A" w:rsidRDefault="00000000" w14:paraId="148480B4" w14:textId="77777777">
      <w:pPr>
        <w:pBdr>
          <w:top w:val="nil"/>
          <w:left w:val="nil"/>
          <w:bottom w:val="nil"/>
          <w:right w:val="nil"/>
          <w:between w:val="nil"/>
        </w:pBdr>
        <w:spacing w:after="20"/>
        <w:ind w:left="0" w:right="365" w:hanging="2"/>
        <w:jc w:val="center"/>
        <w:rPr>
          <w:rFonts w:ascii="Times New Roman" w:hAnsi="Times New Roman" w:eastAsia="Times New Roman" w:cs="Times New Roman"/>
          <w:color w:val="000000"/>
        </w:rPr>
      </w:pPr>
      <w:r>
        <w:rPr>
          <w:rFonts w:ascii="Times New Roman" w:hAnsi="Times New Roman" w:eastAsia="Times New Roman" w:cs="Times New Roman"/>
          <w:b/>
          <w:color w:val="000000"/>
        </w:rPr>
        <w:t>PODWYKONAWSTWO</w:t>
      </w:r>
      <w:r>
        <w:rPr>
          <w:rFonts w:ascii="Times New Roman" w:hAnsi="Times New Roman" w:eastAsia="Times New Roman" w:cs="Times New Roman"/>
          <w:color w:val="000000"/>
        </w:rPr>
        <w:t xml:space="preserve"> </w:t>
      </w:r>
    </w:p>
    <w:p w:rsidR="0028327A" w:rsidRDefault="00000000" w14:paraId="148480B5" w14:textId="77777777">
      <w:pPr>
        <w:numPr>
          <w:ilvl w:val="0"/>
          <w:numId w:val="37"/>
        </w:numPr>
        <w:pBdr>
          <w:top w:val="nil"/>
          <w:left w:val="nil"/>
          <w:bottom w:val="nil"/>
          <w:right w:val="nil"/>
          <w:between w:val="nil"/>
        </w:pBdr>
        <w:spacing w:after="12" w:line="267"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*)Wykonawca oświadcza, iż przedmiot umowy wykona siłami własnymi. </w:t>
      </w:r>
    </w:p>
    <w:p w:rsidR="0028327A" w:rsidRDefault="00000000" w14:paraId="148480B6" w14:textId="77777777">
      <w:pPr>
        <w:numPr>
          <w:ilvl w:val="0"/>
          <w:numId w:val="37"/>
        </w:numPr>
        <w:pBdr>
          <w:top w:val="nil"/>
          <w:left w:val="nil"/>
          <w:bottom w:val="nil"/>
          <w:right w:val="nil"/>
          <w:between w:val="nil"/>
        </w:pBdr>
        <w:spacing w:after="12" w:line="267"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b/>
          <w:color w:val="000000"/>
        </w:rPr>
        <w:t>*)</w:t>
      </w:r>
      <w:r>
        <w:rPr>
          <w:rFonts w:ascii="Times New Roman" w:hAnsi="Times New Roman" w:eastAsia="Times New Roman" w:cs="Times New Roman"/>
          <w:color w:val="000000"/>
        </w:rPr>
        <w:t xml:space="preserve">Wykonawca oświadcza, iż część zakresu przedmiotu umowy zrealizuje z udziałem podwykonawców. W związku z powyższym Wykonawca zobowiązuje się do zawarcia umowy z podwykonawcami: </w:t>
      </w:r>
    </w:p>
    <w:p w:rsidR="0028327A" w:rsidRDefault="00000000" w14:paraId="148480B7" w14:textId="77777777">
      <w:pPr>
        <w:pBdr>
          <w:top w:val="nil"/>
          <w:left w:val="nil"/>
          <w:bottom w:val="nil"/>
          <w:right w:val="nil"/>
          <w:between w:val="nil"/>
        </w:pBdr>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1) ……………………w zakresie ……………………………………………………… </w:t>
      </w:r>
    </w:p>
    <w:p w:rsidR="0028327A" w:rsidRDefault="00000000" w14:paraId="148480B8" w14:textId="77777777">
      <w:pPr>
        <w:pBdr>
          <w:top w:val="nil"/>
          <w:left w:val="nil"/>
          <w:bottom w:val="nil"/>
          <w:right w:val="nil"/>
          <w:between w:val="nil"/>
        </w:pBdr>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2)……………………...w zakresie………………………………………………………… </w:t>
      </w:r>
    </w:p>
    <w:p w:rsidR="0028327A" w:rsidRDefault="00000000" w14:paraId="148480B9" w14:textId="77777777">
      <w:pPr>
        <w:numPr>
          <w:ilvl w:val="0"/>
          <w:numId w:val="39"/>
        </w:numPr>
        <w:pBdr>
          <w:top w:val="nil"/>
          <w:left w:val="nil"/>
          <w:bottom w:val="nil"/>
          <w:right w:val="nil"/>
          <w:between w:val="nil"/>
        </w:pBdr>
        <w:spacing w:after="12" w:line="267"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Ilekroć w niniejszym zapisie mowa jest o podwykonawcy lub umowie podwykonawczej, należy przez to rozumieć również dalszych podwykonawców, a także umowy zawierane przez podwykonawcę z dalszym podwykonawcą i dalszego podwykonawcę z kolejnym dalszym podwykonawcą. </w:t>
      </w:r>
    </w:p>
    <w:p w:rsidR="0028327A" w:rsidRDefault="00000000" w14:paraId="148480BA" w14:textId="77777777">
      <w:pPr>
        <w:numPr>
          <w:ilvl w:val="0"/>
          <w:numId w:val="39"/>
        </w:numPr>
        <w:pBdr>
          <w:top w:val="nil"/>
          <w:left w:val="nil"/>
          <w:bottom w:val="nil"/>
          <w:right w:val="nil"/>
          <w:between w:val="nil"/>
        </w:pBdr>
        <w:spacing w:after="12" w:line="267"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Wykonawca może zlecić część realizacji przedmiotu umowy Podwykonawcy pod warunkiem uzyskania wcześniejszej zgody Zamawiającego w formie pisemnej pod rygorem nieważności. </w:t>
      </w:r>
    </w:p>
    <w:p w:rsidR="0028327A" w:rsidRDefault="00000000" w14:paraId="148480BB" w14:textId="77777777">
      <w:pPr>
        <w:numPr>
          <w:ilvl w:val="0"/>
          <w:numId w:val="39"/>
        </w:numPr>
        <w:pBdr>
          <w:top w:val="nil"/>
          <w:left w:val="nil"/>
          <w:bottom w:val="nil"/>
          <w:right w:val="nil"/>
          <w:between w:val="nil"/>
        </w:pBdr>
        <w:spacing w:after="12" w:line="267"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Wykonawca ponosi pełną odpowiedzialność wobec Zamawiającego za prace, które wykonuje przy pomocy podwykonawców, odpowiadając za ich działania i za zaniechania, jak za własne.  </w:t>
      </w:r>
    </w:p>
    <w:p w:rsidR="0028327A" w:rsidRDefault="00000000" w14:paraId="148480BC" w14:textId="77777777">
      <w:pPr>
        <w:pBdr>
          <w:top w:val="nil"/>
          <w:left w:val="nil"/>
          <w:bottom w:val="nil"/>
          <w:right w:val="nil"/>
          <w:between w:val="nil"/>
        </w:pBdr>
        <w:ind w:left="0" w:hanging="2"/>
        <w:rPr>
          <w:rFonts w:ascii="Times New Roman" w:hAnsi="Times New Roman" w:eastAsia="Times New Roman" w:cs="Times New Roman"/>
          <w:color w:val="000000"/>
        </w:rPr>
      </w:pPr>
      <w:r>
        <w:rPr>
          <w:rFonts w:ascii="Times New Roman" w:hAnsi="Times New Roman" w:eastAsia="Times New Roman" w:cs="Times New Roman"/>
          <w:b/>
          <w:i/>
          <w:color w:val="000000"/>
        </w:rPr>
        <w:t xml:space="preserve">*) wybrać odpowiednio, niepotrzebne skreślić </w:t>
      </w:r>
      <w:r>
        <w:rPr>
          <w:rFonts w:ascii="Times New Roman" w:hAnsi="Times New Roman" w:eastAsia="Times New Roman" w:cs="Times New Roman"/>
          <w:color w:val="000000"/>
        </w:rPr>
        <w:t xml:space="preserve"> </w:t>
      </w:r>
    </w:p>
    <w:p w:rsidR="0028327A" w:rsidRDefault="00000000" w14:paraId="148480BD" w14:textId="77777777">
      <w:pPr>
        <w:pBdr>
          <w:top w:val="nil"/>
          <w:left w:val="nil"/>
          <w:bottom w:val="nil"/>
          <w:right w:val="nil"/>
          <w:between w:val="nil"/>
        </w:pBdr>
        <w:spacing w:after="17"/>
        <w:ind w:left="0" w:hanging="2"/>
        <w:rPr>
          <w:rFonts w:ascii="Times New Roman" w:hAnsi="Times New Roman" w:eastAsia="Times New Roman" w:cs="Times New Roman"/>
          <w:color w:val="000000"/>
        </w:rPr>
      </w:pPr>
      <w:r>
        <w:rPr>
          <w:rFonts w:ascii="Times New Roman" w:hAnsi="Times New Roman" w:eastAsia="Times New Roman" w:cs="Times New Roman"/>
          <w:b/>
          <w:i/>
          <w:color w:val="000000"/>
        </w:rPr>
        <w:t xml:space="preserve"> </w:t>
      </w:r>
    </w:p>
    <w:p w:rsidR="0028327A" w:rsidRDefault="00000000" w14:paraId="148480BE" w14:textId="77777777">
      <w:pPr>
        <w:pBdr>
          <w:top w:val="nil"/>
          <w:left w:val="nil"/>
          <w:bottom w:val="nil"/>
          <w:right w:val="nil"/>
          <w:between w:val="nil"/>
        </w:pBdr>
        <w:spacing w:after="20"/>
        <w:ind w:left="0" w:right="360" w:hanging="2"/>
        <w:jc w:val="center"/>
        <w:rPr>
          <w:rFonts w:ascii="Times New Roman" w:hAnsi="Times New Roman" w:eastAsia="Times New Roman" w:cs="Times New Roman"/>
          <w:color w:val="000000"/>
        </w:rPr>
      </w:pPr>
      <w:r>
        <w:rPr>
          <w:rFonts w:ascii="Times New Roman" w:hAnsi="Times New Roman" w:eastAsia="Times New Roman" w:cs="Times New Roman"/>
          <w:b/>
          <w:color w:val="000000"/>
        </w:rPr>
        <w:t>§ 14</w:t>
      </w:r>
      <w:r>
        <w:rPr>
          <w:rFonts w:ascii="Times New Roman" w:hAnsi="Times New Roman" w:eastAsia="Times New Roman" w:cs="Times New Roman"/>
          <w:color w:val="000000"/>
        </w:rPr>
        <w:t xml:space="preserve"> </w:t>
      </w:r>
    </w:p>
    <w:p w:rsidR="0028327A" w:rsidRDefault="00000000" w14:paraId="148480BF" w14:textId="77777777">
      <w:pPr>
        <w:numPr>
          <w:ilvl w:val="2"/>
          <w:numId w:val="49"/>
        </w:numPr>
        <w:pBdr>
          <w:top w:val="nil"/>
          <w:left w:val="nil"/>
          <w:bottom w:val="nil"/>
          <w:right w:val="nil"/>
          <w:between w:val="nil"/>
        </w:pBdr>
        <w:tabs>
          <w:tab w:val="left" w:pos="284"/>
          <w:tab w:val="left" w:pos="851"/>
        </w:tabs>
        <w:spacing w:after="0" w:line="240"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Zakazuje się zmian postanowień zawartej umowy w stosunku do treści oferty, na podstawie której dokonano wyboru Wykonawcy, chyba że:</w:t>
      </w:r>
    </w:p>
    <w:p w:rsidR="0028327A" w:rsidRDefault="00000000" w14:paraId="148480C0" w14:textId="77777777">
      <w:pPr>
        <w:pBdr>
          <w:top w:val="nil"/>
          <w:left w:val="nil"/>
          <w:bottom w:val="nil"/>
          <w:right w:val="nil"/>
          <w:between w:val="nil"/>
        </w:pBdr>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1.1.</w:t>
      </w:r>
      <w:r>
        <w:rPr>
          <w:rFonts w:ascii="Times New Roman" w:hAnsi="Times New Roman" w:eastAsia="Times New Roman" w:cs="Times New Roman"/>
          <w:color w:val="000000"/>
        </w:rPr>
        <w:tab/>
      </w:r>
      <w:r>
        <w:rPr>
          <w:rFonts w:ascii="Times New Roman" w:hAnsi="Times New Roman" w:eastAsia="Times New Roman" w:cs="Times New Roman"/>
          <w:color w:val="000000"/>
        </w:rPr>
        <w:t xml:space="preserve">na podstawie art. 455 ust. 1 pkt 1)  u.p.z.p.: </w:t>
      </w:r>
    </w:p>
    <w:p w:rsidR="0028327A" w:rsidRDefault="00000000" w14:paraId="148480C1" w14:textId="77777777">
      <w:pPr>
        <w:pBdr>
          <w:top w:val="nil"/>
          <w:left w:val="nil"/>
          <w:bottom w:val="nil"/>
          <w:right w:val="nil"/>
          <w:between w:val="nil"/>
        </w:pBdr>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1)</w:t>
      </w:r>
      <w:r>
        <w:rPr>
          <w:rFonts w:ascii="Times New Roman" w:hAnsi="Times New Roman" w:eastAsia="Times New Roman" w:cs="Times New Roman"/>
          <w:color w:val="000000"/>
        </w:rPr>
        <w:tab/>
      </w:r>
      <w:r>
        <w:rPr>
          <w:rFonts w:ascii="Times New Roman" w:hAnsi="Times New Roman" w:eastAsia="Times New Roman" w:cs="Times New Roman"/>
          <w:color w:val="000000"/>
        </w:rPr>
        <w:t xml:space="preserve">zmiana warunków wykonania umowy jest konsekwencją wystąpienia co najmniej jednej z okoliczności wymienionych poniżej, z uwzględnieniem warunków ich wprowadzenia: </w:t>
      </w:r>
    </w:p>
    <w:p w:rsidR="0028327A" w:rsidRDefault="00000000" w14:paraId="148480C2" w14:textId="77777777">
      <w:pPr>
        <w:numPr>
          <w:ilvl w:val="0"/>
          <w:numId w:val="50"/>
        </w:numPr>
        <w:pBdr>
          <w:top w:val="nil"/>
          <w:left w:val="nil"/>
          <w:bottom w:val="nil"/>
          <w:right w:val="nil"/>
          <w:between w:val="nil"/>
        </w:pBdr>
        <w:spacing w:after="0" w:line="240"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siły wyższej mającej bezpośredni, udokumentowany wpływ na realizację przedmiotowego zamówienia, w tym przede wszystkim na termin realizacji. Wykonawca zobowiązany jest wykazać i uzasadnić w formie pisemnej, w sposób jednoznaczny i niebudzący wątpliwości, że siła wyższa miała wpływ na wykonywania przez niego przedmiotu umowy - termin realizacji może zostać przesunięty o czas działania siły wyższej oraz o czas niezbędny do usunięcia skutków tej siły, </w:t>
      </w:r>
    </w:p>
    <w:p w:rsidR="0028327A" w:rsidRDefault="00000000" w14:paraId="148480C3" w14:textId="77777777">
      <w:pPr>
        <w:numPr>
          <w:ilvl w:val="0"/>
          <w:numId w:val="50"/>
        </w:numPr>
        <w:pBdr>
          <w:top w:val="nil"/>
          <w:left w:val="nil"/>
          <w:bottom w:val="nil"/>
          <w:right w:val="nil"/>
          <w:between w:val="nil"/>
        </w:pBdr>
        <w:spacing w:after="0" w:line="240"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zmiany powszechnie obowiązujących przepisów prawa w zakresie mającym wpływ na realizację przedmiotu zamówienia - odpowiednie zapisy umowy zostaną dostosowane do obowiązującego stanu prawnego.</w:t>
      </w:r>
    </w:p>
    <w:p w:rsidR="0028327A" w:rsidRDefault="00000000" w14:paraId="148480C4" w14:textId="77777777">
      <w:pPr>
        <w:numPr>
          <w:ilvl w:val="0"/>
          <w:numId w:val="50"/>
        </w:numPr>
        <w:pBdr>
          <w:top w:val="nil"/>
          <w:left w:val="nil"/>
          <w:bottom w:val="nil"/>
          <w:right w:val="nil"/>
          <w:between w:val="nil"/>
        </w:pBdr>
        <w:spacing w:after="0" w:line="240"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zaistnienia okoliczności związanych z wojną w Ukrainie, jeżeli okoliczności te mają rzeczywisty wpływ na realizację niniejszej umowy.</w:t>
      </w:r>
    </w:p>
    <w:p w:rsidR="0028327A" w:rsidRDefault="00000000" w14:paraId="148480C5" w14:textId="77777777">
      <w:pPr>
        <w:widowControl w:val="0"/>
        <w:numPr>
          <w:ilvl w:val="0"/>
          <w:numId w:val="52"/>
        </w:numPr>
        <w:pBdr>
          <w:top w:val="nil"/>
          <w:left w:val="nil"/>
          <w:bottom w:val="nil"/>
          <w:right w:val="nil"/>
          <w:between w:val="nil"/>
        </w:pBdr>
        <w:spacing w:after="0" w:line="240"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Wykonawca zobowiązany jest niezwłocznie, nie później niż w ciągu 7 dni od dnia wystąpienia okoliczności uzasadniających zastosowanie zapisów pkt 1.1. ppkt 1), złożyć do Zamawiającego umotywowany, pisemny wniosek o dokonanie stosownych zmian warunków wykonywania umowy.</w:t>
      </w:r>
    </w:p>
    <w:p w:rsidR="0028327A" w:rsidRDefault="00000000" w14:paraId="148480C6" w14:textId="77777777">
      <w:pPr>
        <w:widowControl w:val="0"/>
        <w:numPr>
          <w:ilvl w:val="0"/>
          <w:numId w:val="52"/>
        </w:numPr>
        <w:pBdr>
          <w:top w:val="nil"/>
          <w:left w:val="nil"/>
          <w:bottom w:val="nil"/>
          <w:right w:val="nil"/>
          <w:between w:val="nil"/>
        </w:pBdr>
        <w:spacing w:after="0" w:line="240"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Jeżeli w przypadku wystąpienia którejkolwiek z okoliczności wymienionych w pkt. 1.1. ppkt 1) konieczna będzie zmiana istotnych postanowień umowy, odpowiednie zapisy umowne zostaną stosownie zmodyfikowane, w sposób zapewniający zgodność ze stanem faktycznym oraz z obowiązującymi przepisami prawa.</w:t>
      </w:r>
    </w:p>
    <w:p w:rsidR="0028327A" w:rsidRDefault="00000000" w14:paraId="148480C7" w14:textId="77777777">
      <w:pPr>
        <w:widowControl w:val="0"/>
        <w:numPr>
          <w:ilvl w:val="0"/>
          <w:numId w:val="52"/>
        </w:numPr>
        <w:pBdr>
          <w:top w:val="nil"/>
          <w:left w:val="nil"/>
          <w:bottom w:val="nil"/>
          <w:right w:val="nil"/>
          <w:between w:val="nil"/>
        </w:pBdr>
        <w:spacing w:after="0" w:line="240"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W przypadku, kiedy wystąpienie którejkolwiek z okoliczności wymienionych w pkt 1.1. ppkt 1) skutkować będzie zmianą powodującą modyfikację ogólnego charakteru umowy, wówczas nie przewiduje się wprowadzenia takiej zmiany.</w:t>
      </w:r>
    </w:p>
    <w:p w:rsidR="0028327A" w:rsidRDefault="00000000" w14:paraId="148480C8" w14:textId="77777777">
      <w:pPr>
        <w:numPr>
          <w:ilvl w:val="1"/>
          <w:numId w:val="53"/>
        </w:numPr>
        <w:pBdr>
          <w:top w:val="nil"/>
          <w:left w:val="nil"/>
          <w:bottom w:val="nil"/>
          <w:right w:val="nil"/>
          <w:between w:val="nil"/>
        </w:pBdr>
        <w:spacing w:after="0" w:line="240"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zachodzi co najmniej jedna z okoliczności wymienionych w art.  455 ust. 1 pkt 2) do 4), oraz ust.2, u.p.z.p.   </w:t>
      </w:r>
    </w:p>
    <w:p w:rsidR="0028327A" w:rsidRDefault="00000000" w14:paraId="148480C9" w14:textId="77777777">
      <w:pPr>
        <w:widowControl w:val="0"/>
        <w:pBdr>
          <w:top w:val="nil"/>
          <w:left w:val="nil"/>
          <w:bottom w:val="nil"/>
          <w:right w:val="nil"/>
          <w:between w:val="nil"/>
        </w:pBdr>
        <w:spacing w:after="0" w:line="240"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2. Wszystkie zmiany umowy dokonywane będą w formie pisemnej, pod rygorem nieważności. </w:t>
      </w:r>
    </w:p>
    <w:p w:rsidR="0028327A" w:rsidRDefault="00000000" w14:paraId="148480CA" w14:textId="77777777">
      <w:pPr>
        <w:pBdr>
          <w:top w:val="nil"/>
          <w:left w:val="nil"/>
          <w:bottom w:val="nil"/>
          <w:right w:val="nil"/>
          <w:between w:val="nil"/>
        </w:pBdr>
        <w:spacing w:after="24"/>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 </w:t>
      </w:r>
    </w:p>
    <w:p w:rsidR="0028327A" w:rsidRDefault="00000000" w14:paraId="148480CB" w14:textId="77777777">
      <w:pPr>
        <w:pBdr>
          <w:top w:val="nil"/>
          <w:left w:val="nil"/>
          <w:bottom w:val="nil"/>
          <w:right w:val="nil"/>
          <w:between w:val="nil"/>
        </w:pBdr>
        <w:spacing w:after="20"/>
        <w:ind w:left="0" w:right="725" w:hanging="2"/>
        <w:jc w:val="center"/>
        <w:rPr>
          <w:rFonts w:ascii="Times New Roman" w:hAnsi="Times New Roman" w:eastAsia="Times New Roman" w:cs="Times New Roman"/>
          <w:color w:val="000000"/>
        </w:rPr>
      </w:pPr>
      <w:r>
        <w:rPr>
          <w:rFonts w:ascii="Times New Roman" w:hAnsi="Times New Roman" w:eastAsia="Times New Roman" w:cs="Times New Roman"/>
          <w:b/>
          <w:color w:val="000000"/>
        </w:rPr>
        <w:t xml:space="preserve">§ 15 </w:t>
      </w:r>
    </w:p>
    <w:p w:rsidR="0028327A" w:rsidRDefault="00000000" w14:paraId="148480CC" w14:textId="77777777">
      <w:pPr>
        <w:pBdr>
          <w:top w:val="nil"/>
          <w:left w:val="nil"/>
          <w:bottom w:val="nil"/>
          <w:right w:val="nil"/>
          <w:between w:val="nil"/>
        </w:pBdr>
        <w:spacing w:after="0" w:line="276" w:lineRule="auto"/>
        <w:ind w:left="0" w:hanging="2"/>
        <w:jc w:val="center"/>
        <w:rPr>
          <w:rFonts w:ascii="Times New Roman" w:hAnsi="Times New Roman" w:eastAsia="Times New Roman" w:cs="Times New Roman"/>
          <w:color w:val="000000"/>
        </w:rPr>
      </w:pPr>
      <w:r>
        <w:rPr>
          <w:rFonts w:ascii="Times New Roman" w:hAnsi="Times New Roman" w:eastAsia="Times New Roman" w:cs="Times New Roman"/>
          <w:b/>
          <w:color w:val="000000"/>
        </w:rPr>
        <w:t>Rozstrzyganie sporów</w:t>
      </w:r>
    </w:p>
    <w:p w:rsidR="0028327A" w:rsidRDefault="0028327A" w14:paraId="148480CD" w14:textId="77777777">
      <w:pPr>
        <w:pBdr>
          <w:top w:val="nil"/>
          <w:left w:val="nil"/>
          <w:bottom w:val="nil"/>
          <w:right w:val="nil"/>
          <w:between w:val="nil"/>
        </w:pBdr>
        <w:spacing w:after="0" w:line="276" w:lineRule="auto"/>
        <w:ind w:left="0" w:hanging="2"/>
        <w:rPr>
          <w:rFonts w:ascii="Times New Roman" w:hAnsi="Times New Roman" w:eastAsia="Times New Roman" w:cs="Times New Roman"/>
          <w:color w:val="000000"/>
        </w:rPr>
      </w:pPr>
    </w:p>
    <w:p w:rsidR="0028327A" w:rsidRDefault="00000000" w14:paraId="148480CE" w14:textId="77777777">
      <w:pPr>
        <w:pBdr>
          <w:top w:val="nil"/>
          <w:left w:val="nil"/>
          <w:bottom w:val="nil"/>
          <w:right w:val="nil"/>
          <w:between w:val="nil"/>
        </w:pBdr>
        <w:tabs>
          <w:tab w:val="left" w:pos="284"/>
        </w:tabs>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1.</w:t>
      </w:r>
      <w:r>
        <w:rPr>
          <w:rFonts w:ascii="Times New Roman" w:hAnsi="Times New Roman" w:eastAsia="Times New Roman" w:cs="Times New Roman"/>
          <w:color w:val="000000"/>
        </w:rPr>
        <w:tab/>
      </w:r>
      <w:r>
        <w:rPr>
          <w:rFonts w:ascii="Times New Roman" w:hAnsi="Times New Roman" w:eastAsia="Times New Roman" w:cs="Times New Roman"/>
          <w:color w:val="000000"/>
        </w:rPr>
        <w:t>W razie sporu na tle wykonania niniejszej umowy Strona jest zobowiązana skierować konkretne roszczenie na piśmie.</w:t>
      </w:r>
    </w:p>
    <w:p w:rsidR="0028327A" w:rsidRDefault="00000000" w14:paraId="148480CF" w14:textId="77777777">
      <w:pPr>
        <w:pBdr>
          <w:top w:val="nil"/>
          <w:left w:val="nil"/>
          <w:bottom w:val="nil"/>
          <w:right w:val="nil"/>
          <w:between w:val="nil"/>
        </w:pBdr>
        <w:tabs>
          <w:tab w:val="left" w:pos="284"/>
        </w:tabs>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2.</w:t>
      </w:r>
      <w:r>
        <w:rPr>
          <w:rFonts w:ascii="Times New Roman" w:hAnsi="Times New Roman" w:eastAsia="Times New Roman" w:cs="Times New Roman"/>
          <w:color w:val="000000"/>
        </w:rPr>
        <w:tab/>
      </w:r>
      <w:r>
        <w:rPr>
          <w:rFonts w:ascii="Times New Roman" w:hAnsi="Times New Roman" w:eastAsia="Times New Roman" w:cs="Times New Roman"/>
          <w:color w:val="000000"/>
        </w:rPr>
        <w:t xml:space="preserve">Strona ma obowiązek do pisemnego ustosunkowania się do zgłoszonego roszczenia </w:t>
      </w:r>
      <w:r>
        <w:rPr>
          <w:rFonts w:ascii="Times New Roman" w:hAnsi="Times New Roman" w:eastAsia="Times New Roman" w:cs="Times New Roman"/>
          <w:color w:val="000000"/>
        </w:rPr>
        <w:br/>
      </w:r>
      <w:r>
        <w:rPr>
          <w:rFonts w:ascii="Times New Roman" w:hAnsi="Times New Roman" w:eastAsia="Times New Roman" w:cs="Times New Roman"/>
          <w:color w:val="000000"/>
        </w:rPr>
        <w:t>w terminie 7 dni od daty zgłoszenia roszczenia.</w:t>
      </w:r>
    </w:p>
    <w:p w:rsidR="0028327A" w:rsidRDefault="00000000" w14:paraId="148480D0" w14:textId="77777777">
      <w:pPr>
        <w:pBdr>
          <w:top w:val="nil"/>
          <w:left w:val="nil"/>
          <w:bottom w:val="nil"/>
          <w:right w:val="nil"/>
          <w:between w:val="nil"/>
        </w:pBdr>
        <w:tabs>
          <w:tab w:val="left" w:pos="284"/>
        </w:tabs>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3.</w:t>
      </w:r>
      <w:r>
        <w:rPr>
          <w:rFonts w:ascii="Times New Roman" w:hAnsi="Times New Roman" w:eastAsia="Times New Roman" w:cs="Times New Roman"/>
          <w:color w:val="000000"/>
        </w:rPr>
        <w:tab/>
      </w:r>
      <w:r>
        <w:rPr>
          <w:rFonts w:ascii="Times New Roman" w:hAnsi="Times New Roman" w:eastAsia="Times New Roman" w:cs="Times New Roman"/>
          <w:color w:val="000000"/>
        </w:rPr>
        <w:t xml:space="preserve">W razie odmowy uznania roszczenia, względnie nieudzielania odpowiedzi na roszczenie </w:t>
      </w:r>
      <w:r>
        <w:rPr>
          <w:rFonts w:ascii="Times New Roman" w:hAnsi="Times New Roman" w:eastAsia="Times New Roman" w:cs="Times New Roman"/>
          <w:color w:val="000000"/>
        </w:rPr>
        <w:br/>
      </w:r>
      <w:r>
        <w:rPr>
          <w:rFonts w:ascii="Times New Roman" w:hAnsi="Times New Roman" w:eastAsia="Times New Roman" w:cs="Times New Roman"/>
          <w:color w:val="000000"/>
        </w:rPr>
        <w:t>w terminie, o którym mowa w ust. 2, Strona uprawniona jest do wystąpienia o mediację lub inne polubowne rozwiązanie sporu.</w:t>
      </w:r>
    </w:p>
    <w:p w:rsidR="0028327A" w:rsidRDefault="00000000" w14:paraId="148480D1" w14:textId="77777777">
      <w:pPr>
        <w:pBdr>
          <w:top w:val="nil"/>
          <w:left w:val="nil"/>
          <w:bottom w:val="nil"/>
          <w:right w:val="nil"/>
          <w:between w:val="nil"/>
        </w:pBdr>
        <w:tabs>
          <w:tab w:val="left" w:pos="284"/>
        </w:tabs>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4.</w:t>
      </w:r>
      <w:r>
        <w:rPr>
          <w:rFonts w:ascii="Times New Roman" w:hAnsi="Times New Roman" w:eastAsia="Times New Roman" w:cs="Times New Roman"/>
          <w:color w:val="000000"/>
        </w:rPr>
        <w:tab/>
      </w:r>
      <w:r>
        <w:rPr>
          <w:rFonts w:ascii="Times New Roman" w:hAnsi="Times New Roman" w:eastAsia="Times New Roman" w:cs="Times New Roman"/>
          <w:color w:val="000000"/>
        </w:rPr>
        <w:t>Wniosek o przeprowadzenie mediacji lub polubowne rozwiązanie sporu strona składa do Sądu Polubownego przy Prokuratorii Generalnej Rzeczypospolitej Polskiej, wybranego mediatora albo osoby prowadzącej inne polubowne rozwiązanie sporu przy zachowaniu zasad o których mowa w art. 591 do 595 u.p.z.p.</w:t>
      </w:r>
    </w:p>
    <w:p w:rsidR="0028327A" w:rsidRDefault="00000000" w14:paraId="148480D2" w14:textId="77777777">
      <w:pPr>
        <w:pBdr>
          <w:top w:val="nil"/>
          <w:left w:val="nil"/>
          <w:bottom w:val="nil"/>
          <w:right w:val="nil"/>
          <w:between w:val="nil"/>
        </w:pBdr>
        <w:spacing w:after="0"/>
        <w:ind w:left="0" w:hanging="2"/>
        <w:jc w:val="center"/>
        <w:rPr>
          <w:rFonts w:ascii="Times New Roman" w:hAnsi="Times New Roman" w:eastAsia="Times New Roman" w:cs="Times New Roman"/>
          <w:color w:val="000000"/>
        </w:rPr>
      </w:pPr>
      <w:r>
        <w:rPr>
          <w:rFonts w:ascii="Times New Roman" w:hAnsi="Times New Roman" w:eastAsia="Times New Roman" w:cs="Times New Roman"/>
          <w:color w:val="000000"/>
        </w:rPr>
        <w:t xml:space="preserve"> </w:t>
      </w:r>
    </w:p>
    <w:p w:rsidR="0028327A" w:rsidRDefault="00000000" w14:paraId="148480D3" w14:textId="77777777">
      <w:pPr>
        <w:pBdr>
          <w:top w:val="nil"/>
          <w:left w:val="nil"/>
          <w:bottom w:val="nil"/>
          <w:right w:val="nil"/>
          <w:between w:val="nil"/>
        </w:pBdr>
        <w:spacing w:after="20"/>
        <w:ind w:left="0" w:right="365" w:hanging="2"/>
        <w:jc w:val="center"/>
        <w:rPr>
          <w:rFonts w:ascii="Times New Roman" w:hAnsi="Times New Roman" w:eastAsia="Times New Roman" w:cs="Times New Roman"/>
          <w:color w:val="000000"/>
        </w:rPr>
      </w:pPr>
      <w:r>
        <w:rPr>
          <w:rFonts w:ascii="Times New Roman" w:hAnsi="Times New Roman" w:eastAsia="Times New Roman" w:cs="Times New Roman"/>
          <w:b/>
          <w:color w:val="000000"/>
        </w:rPr>
        <w:t xml:space="preserve">§ 16 </w:t>
      </w:r>
    </w:p>
    <w:p w:rsidR="0028327A" w:rsidRDefault="00000000" w14:paraId="148480D4" w14:textId="77777777">
      <w:pPr>
        <w:pBdr>
          <w:top w:val="nil"/>
          <w:left w:val="nil"/>
          <w:bottom w:val="nil"/>
          <w:right w:val="nil"/>
          <w:between w:val="nil"/>
        </w:pBdr>
        <w:shd w:val="clear" w:color="auto" w:fill="FFFFFF"/>
        <w:tabs>
          <w:tab w:val="left" w:pos="911"/>
        </w:tabs>
        <w:spacing w:before="120"/>
        <w:ind w:left="0" w:hanging="2"/>
        <w:jc w:val="center"/>
        <w:rPr>
          <w:rFonts w:ascii="Times New Roman" w:hAnsi="Times New Roman" w:eastAsia="Times New Roman" w:cs="Times New Roman"/>
          <w:color w:val="000000"/>
        </w:rPr>
      </w:pPr>
      <w:r>
        <w:rPr>
          <w:rFonts w:ascii="Times New Roman" w:hAnsi="Times New Roman" w:eastAsia="Times New Roman" w:cs="Times New Roman"/>
          <w:b/>
          <w:color w:val="000000"/>
        </w:rPr>
        <w:t xml:space="preserve">KLAUZULE WALORYZACYJNE </w:t>
      </w:r>
    </w:p>
    <w:p w:rsidR="0028327A" w:rsidRDefault="00000000" w14:paraId="148480D5" w14:textId="77777777">
      <w:pPr>
        <w:numPr>
          <w:ilvl w:val="0"/>
          <w:numId w:val="62"/>
        </w:numPr>
        <w:pBdr>
          <w:top w:val="nil"/>
          <w:left w:val="nil"/>
          <w:bottom w:val="nil"/>
          <w:right w:val="nil"/>
          <w:between w:val="nil"/>
        </w:pBdr>
        <w:spacing w:after="0" w:line="240"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Wynagrodzenie, o którym mowa w § 9 ust. 1 będzie stałe przez okres 6 miesięcy od dnia podpisania umowy.</w:t>
      </w:r>
    </w:p>
    <w:p w:rsidR="0028327A" w:rsidRDefault="00000000" w14:paraId="148480D6" w14:textId="77777777">
      <w:pPr>
        <w:numPr>
          <w:ilvl w:val="0"/>
          <w:numId w:val="62"/>
        </w:numPr>
        <w:pBdr>
          <w:top w:val="nil"/>
          <w:left w:val="nil"/>
          <w:bottom w:val="nil"/>
          <w:right w:val="nil"/>
          <w:between w:val="nil"/>
        </w:pBdr>
        <w:spacing w:after="0" w:line="240"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Stosownie do treści art. 439 ust. 1 u.p.z.p.  zmiana wynagrodzenia może nastąpić w przypadku zmiany kosztów związanych z realizacją zamówienia.</w:t>
      </w:r>
    </w:p>
    <w:p w:rsidR="0028327A" w:rsidRDefault="00000000" w14:paraId="148480D7" w14:textId="77777777">
      <w:pPr>
        <w:numPr>
          <w:ilvl w:val="0"/>
          <w:numId w:val="62"/>
        </w:numPr>
        <w:pBdr>
          <w:top w:val="nil"/>
          <w:left w:val="nil"/>
          <w:bottom w:val="nil"/>
          <w:right w:val="nil"/>
          <w:between w:val="nil"/>
        </w:pBdr>
        <w:spacing w:after="0" w:line="240"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Przez zmianę kosztów, o której mowa w ust. 2 rozumie się wzrost odpowiednio kosztów, jak i ich obniżenie, względem kosztów przyjętych w celu ustalenia wynagrodzenia Wykonawcy zawartego w ofercie.</w:t>
      </w:r>
    </w:p>
    <w:p w:rsidR="0028327A" w:rsidRDefault="00000000" w14:paraId="148480D8" w14:textId="77777777">
      <w:pPr>
        <w:numPr>
          <w:ilvl w:val="0"/>
          <w:numId w:val="62"/>
        </w:numPr>
        <w:pBdr>
          <w:top w:val="nil"/>
          <w:left w:val="nil"/>
          <w:bottom w:val="nil"/>
          <w:right w:val="nil"/>
          <w:between w:val="nil"/>
        </w:pBdr>
        <w:spacing w:after="0" w:line="240"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Poziom zmiany ceny materiałów lub kosztów, określonych w ust. 2 uprawniający Strony umowy do żądania zmiany wynagrodzenia wynosi co najmniej 10%.</w:t>
      </w:r>
    </w:p>
    <w:p w:rsidR="0028327A" w:rsidRDefault="00000000" w14:paraId="148480D9" w14:textId="77777777">
      <w:pPr>
        <w:numPr>
          <w:ilvl w:val="0"/>
          <w:numId w:val="62"/>
        </w:numPr>
        <w:pBdr>
          <w:top w:val="nil"/>
          <w:left w:val="nil"/>
          <w:bottom w:val="nil"/>
          <w:right w:val="nil"/>
          <w:between w:val="nil"/>
        </w:pBdr>
        <w:spacing w:after="0" w:line="240"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Maksymalna wartość zmiany wynagrodzenia, o której mowa w ust. 2 nie może przekroczyć 20% wysokości wynagrodzenia, o którym mowa w § 9 ust. 1.</w:t>
      </w:r>
    </w:p>
    <w:p w:rsidR="0028327A" w:rsidRDefault="00000000" w14:paraId="148480DA" w14:textId="77777777">
      <w:pPr>
        <w:numPr>
          <w:ilvl w:val="0"/>
          <w:numId w:val="62"/>
        </w:numPr>
        <w:pBdr>
          <w:top w:val="nil"/>
          <w:left w:val="nil"/>
          <w:bottom w:val="nil"/>
          <w:right w:val="nil"/>
          <w:between w:val="nil"/>
        </w:pBdr>
        <w:spacing w:after="0" w:line="240"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Zmiana wynagrodzenia może nastąpić po upływie 6 miesięcy od dnia zawarcia umowy na podstawie opublikowanego w Dzienniku Urzędowym przez Prezesa Głównego Urzędu Statystycznego obwieszczenia w sprawie kwartalnego wskaźnika cen towarów i usług konsumpcyjnych. </w:t>
      </w:r>
    </w:p>
    <w:p w:rsidR="0028327A" w:rsidRDefault="00000000" w14:paraId="148480DB" w14:textId="77777777">
      <w:pPr>
        <w:numPr>
          <w:ilvl w:val="0"/>
          <w:numId w:val="62"/>
        </w:numPr>
        <w:pBdr>
          <w:top w:val="nil"/>
          <w:left w:val="nil"/>
          <w:bottom w:val="nil"/>
          <w:right w:val="nil"/>
          <w:between w:val="nil"/>
        </w:pBdr>
        <w:spacing w:after="0" w:line="240"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Zmiana wynagrodzenia nastąpi na wniosek Strony o wartość wskaźnika, o którym mowa w ust. 6 w stosunku do wynagrodzenia, o którym mowa w § 9 ust. 1 z uwzględnieniem zasad wynikających z ust. 9.</w:t>
      </w:r>
    </w:p>
    <w:p w:rsidR="0028327A" w:rsidRDefault="00000000" w14:paraId="148480DC" w14:textId="77777777">
      <w:pPr>
        <w:numPr>
          <w:ilvl w:val="0"/>
          <w:numId w:val="62"/>
        </w:numPr>
        <w:pBdr>
          <w:top w:val="nil"/>
          <w:left w:val="nil"/>
          <w:bottom w:val="nil"/>
          <w:right w:val="nil"/>
          <w:between w:val="nil"/>
        </w:pBdr>
        <w:spacing w:after="0" w:line="240"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Waloryzacja wynagrodzenia może nastąpić pod warunkiem, że zmiana cen związanych z realizacją zamówienia ma rzeczywisty wpływ na koszt wykonania niniejszej umowy.</w:t>
      </w:r>
    </w:p>
    <w:p w:rsidR="0028327A" w:rsidRDefault="00000000" w14:paraId="148480DD" w14:textId="77777777">
      <w:pPr>
        <w:numPr>
          <w:ilvl w:val="0"/>
          <w:numId w:val="62"/>
        </w:numPr>
        <w:pBdr>
          <w:top w:val="nil"/>
          <w:left w:val="nil"/>
          <w:bottom w:val="nil"/>
          <w:right w:val="nil"/>
          <w:between w:val="nil"/>
        </w:pBdr>
        <w:spacing w:after="0" w:line="240"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W sytuacji wystąpienia okoliczności uprawniających do zmiany wynagrodzenia, Strony nawzajem są względem siebie uprawnione do złożenia pisemnego wniosku o zmianę umowy w zakresie płatności dotyczących okresu, za który waloryzacja ma nastąpić. Wniosek powinien zawierać wyczerpujące uzasadnienie faktyczne i wskazanie odpowiedniego wskaźnika GUS, będącego podstawą takiego żądania wraz z potwierdzeniem, że nastąpiła jego zmiana uzasadniająca żądanie. Ponadto wraz z wnioskiem należy podać dokładne wyliczenie kwoty wynagrodzenia po zmianie umowy, w szczególności należy wykazać związek pomiędzy wnioskowaną kwotą zmiany wynagrodzenia a wpływem zmiany kosztów realizacji umowy na kalkulację wynagrodzenia. Ponadto w przypadku żądania podwyższenia wynagrodzenia należy również przedstawić dowody ich poniesienia w zwiększonej wysokości.</w:t>
      </w:r>
    </w:p>
    <w:p w:rsidR="0028327A" w:rsidRDefault="00000000" w14:paraId="148480DE" w14:textId="77777777">
      <w:pPr>
        <w:pBdr>
          <w:top w:val="nil"/>
          <w:left w:val="nil"/>
          <w:bottom w:val="nil"/>
          <w:right w:val="nil"/>
          <w:between w:val="nil"/>
        </w:pBdr>
        <w:spacing w:after="24"/>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 </w:t>
      </w:r>
    </w:p>
    <w:p w:rsidR="0028327A" w:rsidRDefault="00000000" w14:paraId="148480DF" w14:textId="77777777">
      <w:pPr>
        <w:pBdr>
          <w:top w:val="nil"/>
          <w:left w:val="nil"/>
          <w:bottom w:val="nil"/>
          <w:right w:val="nil"/>
          <w:between w:val="nil"/>
        </w:pBdr>
        <w:spacing w:after="20"/>
        <w:ind w:left="0" w:hanging="2"/>
        <w:jc w:val="center"/>
        <w:rPr>
          <w:rFonts w:ascii="Times New Roman" w:hAnsi="Times New Roman" w:eastAsia="Times New Roman" w:cs="Times New Roman"/>
          <w:color w:val="000000"/>
        </w:rPr>
      </w:pPr>
      <w:r>
        <w:rPr>
          <w:rFonts w:ascii="Times New Roman" w:hAnsi="Times New Roman" w:eastAsia="Times New Roman" w:cs="Times New Roman"/>
          <w:b/>
          <w:color w:val="000000"/>
        </w:rPr>
        <w:t xml:space="preserve">§ 17 </w:t>
      </w:r>
    </w:p>
    <w:p w:rsidR="0028327A" w:rsidRDefault="00000000" w14:paraId="148480E0" w14:textId="77777777">
      <w:pPr>
        <w:pBdr>
          <w:top w:val="nil"/>
          <w:left w:val="nil"/>
          <w:bottom w:val="nil"/>
          <w:right w:val="nil"/>
          <w:between w:val="nil"/>
        </w:pBdr>
        <w:spacing w:after="0" w:line="276" w:lineRule="auto"/>
        <w:ind w:left="0" w:hanging="2"/>
        <w:jc w:val="center"/>
        <w:rPr>
          <w:rFonts w:ascii="Times New Roman" w:hAnsi="Times New Roman" w:eastAsia="Times New Roman" w:cs="Times New Roman"/>
          <w:color w:val="000000"/>
        </w:rPr>
      </w:pPr>
      <w:r>
        <w:rPr>
          <w:rFonts w:ascii="Times New Roman" w:hAnsi="Times New Roman" w:eastAsia="Times New Roman" w:cs="Times New Roman"/>
          <w:b/>
          <w:color w:val="000000"/>
        </w:rPr>
        <w:t>Odstąpienie od umowy</w:t>
      </w:r>
    </w:p>
    <w:p w:rsidR="0028327A" w:rsidRDefault="00000000" w14:paraId="148480E1" w14:textId="77777777">
      <w:pPr>
        <w:numPr>
          <w:ilvl w:val="0"/>
          <w:numId w:val="45"/>
        </w:numPr>
        <w:pBdr>
          <w:top w:val="nil"/>
          <w:left w:val="nil"/>
          <w:bottom w:val="nil"/>
          <w:right w:val="nil"/>
          <w:between w:val="nil"/>
        </w:pBdr>
        <w:spacing w:after="0" w:line="276" w:lineRule="auto"/>
        <w:ind w:left="0" w:hanging="2"/>
        <w:jc w:val="both"/>
        <w:rPr>
          <w:rFonts w:ascii="Times New Roman" w:hAnsi="Times New Roman" w:eastAsia="Times New Roman" w:cs="Times New Roman"/>
          <w:color w:val="000000"/>
          <w:sz w:val="24"/>
          <w:szCs w:val="24"/>
        </w:rPr>
      </w:pPr>
      <w:r>
        <w:rPr>
          <w:rFonts w:ascii="Times New Roman" w:hAnsi="Times New Roman" w:eastAsia="Times New Roman" w:cs="Times New Roman"/>
          <w:color w:val="000000"/>
          <w:sz w:val="24"/>
          <w:szCs w:val="24"/>
        </w:rPr>
        <w:t>W razie wystąpienia istotnej zmiany, powodującej, że wykonanie umowy nie leży w interesie publicznym, czego nie można było przewidzieć w chwili zawarcia umowy, Zamawiający może odstąpić od umowy w terminie 30 dni od daty powzięcia wiadomości o powyższych okolicznościach. W powyższym przypadku Wykonawca może żądać jedynie wynagrodzenia należnego mu z tytułu wykonania części umowy. W takim przypadku, zapisu § 12 ust. 4 nie stosuje się.</w:t>
      </w:r>
    </w:p>
    <w:p w:rsidR="0028327A" w:rsidRDefault="00000000" w14:paraId="148480E2" w14:textId="77777777">
      <w:pPr>
        <w:numPr>
          <w:ilvl w:val="0"/>
          <w:numId w:val="45"/>
        </w:numPr>
        <w:pBdr>
          <w:top w:val="nil"/>
          <w:left w:val="nil"/>
          <w:bottom w:val="nil"/>
          <w:right w:val="nil"/>
          <w:between w:val="nil"/>
        </w:pBdr>
        <w:spacing w:after="0" w:line="240" w:lineRule="auto"/>
        <w:ind w:left="0" w:hanging="2"/>
        <w:jc w:val="both"/>
        <w:rPr>
          <w:rFonts w:ascii="Times New Roman" w:hAnsi="Times New Roman" w:eastAsia="Times New Roman" w:cs="Times New Roman"/>
          <w:color w:val="000000"/>
          <w:sz w:val="24"/>
          <w:szCs w:val="24"/>
        </w:rPr>
      </w:pPr>
      <w:r>
        <w:rPr>
          <w:rFonts w:ascii="Times New Roman" w:hAnsi="Times New Roman" w:eastAsia="Times New Roman" w:cs="Times New Roman"/>
          <w:color w:val="000000"/>
          <w:sz w:val="24"/>
          <w:szCs w:val="24"/>
        </w:rPr>
        <w:t xml:space="preserve">Stronom przysługuje prawo do odstąpienia od umowy w ciągu 30 dni od powzięcia informacji </w:t>
      </w:r>
      <w:r>
        <w:rPr>
          <w:rFonts w:ascii="Times New Roman" w:hAnsi="Times New Roman" w:eastAsia="Times New Roman" w:cs="Times New Roman"/>
          <w:color w:val="000000"/>
          <w:sz w:val="24"/>
          <w:szCs w:val="24"/>
        </w:rPr>
        <w:br/>
      </w:r>
      <w:r>
        <w:rPr>
          <w:rFonts w:ascii="Times New Roman" w:hAnsi="Times New Roman" w:eastAsia="Times New Roman" w:cs="Times New Roman"/>
          <w:color w:val="000000"/>
          <w:sz w:val="24"/>
          <w:szCs w:val="24"/>
        </w:rPr>
        <w:t>o następujących sytuacjach:</w:t>
      </w:r>
    </w:p>
    <w:p w:rsidR="0028327A" w:rsidRDefault="00000000" w14:paraId="148480E3" w14:textId="77777777">
      <w:pPr>
        <w:numPr>
          <w:ilvl w:val="0"/>
          <w:numId w:val="64"/>
        </w:numPr>
        <w:pBdr>
          <w:top w:val="nil"/>
          <w:left w:val="nil"/>
          <w:bottom w:val="nil"/>
          <w:right w:val="nil"/>
          <w:between w:val="nil"/>
        </w:pBdr>
        <w:spacing w:after="0" w:line="240" w:lineRule="auto"/>
        <w:ind w:left="0" w:hanging="2"/>
        <w:jc w:val="both"/>
        <w:rPr>
          <w:rFonts w:ascii="Times New Roman" w:hAnsi="Times New Roman" w:eastAsia="Times New Roman" w:cs="Times New Roman"/>
          <w:color w:val="000000"/>
          <w:sz w:val="24"/>
          <w:szCs w:val="24"/>
        </w:rPr>
      </w:pPr>
      <w:r>
        <w:rPr>
          <w:rFonts w:ascii="Times New Roman" w:hAnsi="Times New Roman" w:eastAsia="Times New Roman" w:cs="Times New Roman"/>
          <w:color w:val="000000"/>
          <w:sz w:val="24"/>
          <w:szCs w:val="24"/>
        </w:rPr>
        <w:t>W przypadkach, o którym mowa w art. 456 u.p.z.p.</w:t>
      </w:r>
    </w:p>
    <w:p w:rsidR="0028327A" w:rsidRDefault="00000000" w14:paraId="148480E4" w14:textId="77777777">
      <w:pPr>
        <w:numPr>
          <w:ilvl w:val="0"/>
          <w:numId w:val="64"/>
        </w:numPr>
        <w:pBdr>
          <w:top w:val="nil"/>
          <w:left w:val="nil"/>
          <w:bottom w:val="nil"/>
          <w:right w:val="nil"/>
          <w:between w:val="nil"/>
        </w:pBdr>
        <w:spacing w:after="0" w:line="240" w:lineRule="auto"/>
        <w:ind w:left="0" w:hanging="2"/>
        <w:jc w:val="both"/>
        <w:rPr>
          <w:rFonts w:ascii="Times New Roman" w:hAnsi="Times New Roman" w:eastAsia="Times New Roman" w:cs="Times New Roman"/>
          <w:color w:val="000000"/>
          <w:sz w:val="24"/>
          <w:szCs w:val="24"/>
        </w:rPr>
      </w:pPr>
      <w:r>
        <w:rPr>
          <w:rFonts w:ascii="Times New Roman" w:hAnsi="Times New Roman" w:eastAsia="Times New Roman" w:cs="Times New Roman"/>
          <w:color w:val="000000"/>
          <w:sz w:val="24"/>
          <w:szCs w:val="24"/>
        </w:rPr>
        <w:t>Zamawiającemu przysługuje prawo odstąpienia od umowy w przypadku:</w:t>
      </w:r>
    </w:p>
    <w:p w:rsidR="0028327A" w:rsidRDefault="00000000" w14:paraId="148480E5" w14:textId="77777777">
      <w:pPr>
        <w:numPr>
          <w:ilvl w:val="0"/>
          <w:numId w:val="61"/>
        </w:numPr>
        <w:pBdr>
          <w:top w:val="nil"/>
          <w:left w:val="nil"/>
          <w:bottom w:val="nil"/>
          <w:right w:val="nil"/>
          <w:between w:val="nil"/>
        </w:pBdr>
        <w:tabs>
          <w:tab w:val="left" w:pos="851"/>
          <w:tab w:val="left" w:pos="1134"/>
        </w:tabs>
        <w:spacing w:after="0" w:line="240"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wydania nakazu zajęcia majątku Wykonawcy, uniemożliwiający realizację przedmiotu umowy, </w:t>
      </w:r>
    </w:p>
    <w:p w:rsidR="0028327A" w:rsidRDefault="00000000" w14:paraId="148480E6" w14:textId="77777777">
      <w:pPr>
        <w:numPr>
          <w:ilvl w:val="0"/>
          <w:numId w:val="61"/>
        </w:numPr>
        <w:pBdr>
          <w:top w:val="nil"/>
          <w:left w:val="nil"/>
          <w:bottom w:val="nil"/>
          <w:right w:val="nil"/>
          <w:between w:val="nil"/>
        </w:pBdr>
        <w:tabs>
          <w:tab w:val="left" w:pos="1134"/>
        </w:tabs>
        <w:spacing w:after="0" w:line="240"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niewykonywania lub nienależytego wykonywania umowy przez Wykonawcę,</w:t>
      </w:r>
    </w:p>
    <w:p w:rsidR="0028327A" w:rsidRDefault="00000000" w14:paraId="148480E7" w14:textId="77777777">
      <w:pPr>
        <w:numPr>
          <w:ilvl w:val="0"/>
          <w:numId w:val="61"/>
        </w:numPr>
        <w:pBdr>
          <w:top w:val="nil"/>
          <w:left w:val="nil"/>
          <w:bottom w:val="nil"/>
          <w:right w:val="nil"/>
          <w:between w:val="nil"/>
        </w:pBdr>
        <w:tabs>
          <w:tab w:val="left" w:pos="1134"/>
        </w:tabs>
        <w:spacing w:after="0" w:line="240"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realizacji przez Wykonawcę przedmiotu zamówienia w sposób nie odpowiadający wymaganiom zawartym w złożonej ofercie,</w:t>
      </w:r>
    </w:p>
    <w:p w:rsidR="0028327A" w:rsidRDefault="00000000" w14:paraId="148480E8" w14:textId="77777777">
      <w:pPr>
        <w:numPr>
          <w:ilvl w:val="0"/>
          <w:numId w:val="61"/>
        </w:numPr>
        <w:pBdr>
          <w:top w:val="nil"/>
          <w:left w:val="nil"/>
          <w:bottom w:val="nil"/>
          <w:right w:val="nil"/>
          <w:between w:val="nil"/>
        </w:pBdr>
        <w:tabs>
          <w:tab w:val="left" w:pos="1134"/>
        </w:tabs>
        <w:spacing w:after="0" w:line="240"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zaistnienia istotnej zmiany okoliczności powodującej, że wykonanie umowy nie leży w interesie publicznym, czego nie można było przewidzieć w chwili zawarcia umowy,</w:t>
      </w:r>
    </w:p>
    <w:p w:rsidR="0028327A" w:rsidRDefault="00000000" w14:paraId="148480E9" w14:textId="77777777">
      <w:pPr>
        <w:pBdr>
          <w:top w:val="nil"/>
          <w:left w:val="nil"/>
          <w:bottom w:val="nil"/>
          <w:right w:val="nil"/>
          <w:between w:val="nil"/>
        </w:pBdr>
        <w:spacing w:after="0" w:line="240" w:lineRule="auto"/>
        <w:ind w:left="0" w:hanging="2"/>
        <w:rPr>
          <w:rFonts w:ascii="Times New Roman" w:hAnsi="Times New Roman" w:eastAsia="Times New Roman" w:cs="Times New Roman"/>
          <w:color w:val="000000"/>
          <w:sz w:val="24"/>
          <w:szCs w:val="24"/>
        </w:rPr>
      </w:pPr>
      <w:r>
        <w:rPr>
          <w:rFonts w:ascii="Times New Roman" w:hAnsi="Times New Roman" w:eastAsia="Times New Roman" w:cs="Times New Roman"/>
          <w:color w:val="000000"/>
          <w:sz w:val="24"/>
          <w:szCs w:val="24"/>
        </w:rPr>
        <w:t>3) Wykonawcy przysługuje prawo odstąpienia od umowy, jeżeli:</w:t>
      </w:r>
    </w:p>
    <w:p w:rsidR="0028327A" w:rsidRDefault="00000000" w14:paraId="148480EA" w14:textId="77777777">
      <w:pPr>
        <w:widowControl w:val="0"/>
        <w:pBdr>
          <w:top w:val="nil"/>
          <w:left w:val="nil"/>
          <w:bottom w:val="nil"/>
          <w:right w:val="nil"/>
          <w:between w:val="nil"/>
        </w:pBdr>
        <w:tabs>
          <w:tab w:val="left" w:pos="508"/>
          <w:tab w:val="left" w:pos="1134"/>
          <w:tab w:val="left" w:pos="6048"/>
        </w:tabs>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a)</w:t>
      </w:r>
      <w:r>
        <w:rPr>
          <w:rFonts w:ascii="Times New Roman" w:hAnsi="Times New Roman" w:eastAsia="Times New Roman" w:cs="Times New Roman"/>
          <w:color w:val="000000"/>
        </w:rPr>
        <w:tab/>
      </w:r>
      <w:r>
        <w:rPr>
          <w:rFonts w:ascii="Times New Roman" w:hAnsi="Times New Roman" w:eastAsia="Times New Roman" w:cs="Times New Roman"/>
          <w:color w:val="000000"/>
        </w:rPr>
        <w:t>Zamawiający zawiadomi Wykonawcę, iż wobec zaistnienia uprzednio nieprzewidzianych okoliczności nie będzie mógł spełnić swoich zobowiązań umownych wobec Wykonawcy.</w:t>
      </w:r>
    </w:p>
    <w:p w:rsidR="0028327A" w:rsidRDefault="00000000" w14:paraId="148480EB" w14:textId="77777777">
      <w:pPr>
        <w:pBdr>
          <w:top w:val="nil"/>
          <w:left w:val="nil"/>
          <w:bottom w:val="nil"/>
          <w:right w:val="nil"/>
          <w:between w:val="nil"/>
        </w:pBdr>
        <w:spacing w:after="17"/>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Odstąpienie od umowy powinno nastąpić w formie pisemnej pod rygorem nieważności takiego oświadczenia i powinno zawierać uzasadnienie</w:t>
      </w:r>
      <w:r>
        <w:rPr>
          <w:rFonts w:ascii="Times New Roman" w:hAnsi="Times New Roman" w:eastAsia="Times New Roman" w:cs="Times New Roman"/>
          <w:b/>
          <w:color w:val="000000"/>
        </w:rPr>
        <w:t xml:space="preserve"> </w:t>
      </w:r>
    </w:p>
    <w:p w:rsidR="0028327A" w:rsidRDefault="00000000" w14:paraId="148480EC" w14:textId="77777777">
      <w:pPr>
        <w:pBdr>
          <w:top w:val="nil"/>
          <w:left w:val="nil"/>
          <w:bottom w:val="nil"/>
          <w:right w:val="nil"/>
          <w:between w:val="nil"/>
        </w:pBdr>
        <w:spacing w:after="20"/>
        <w:ind w:left="0" w:right="360" w:hanging="2"/>
        <w:jc w:val="center"/>
        <w:rPr>
          <w:rFonts w:ascii="Times New Roman" w:hAnsi="Times New Roman" w:eastAsia="Times New Roman" w:cs="Times New Roman"/>
          <w:color w:val="000000"/>
        </w:rPr>
      </w:pPr>
      <w:r>
        <w:rPr>
          <w:rFonts w:ascii="Times New Roman" w:hAnsi="Times New Roman" w:eastAsia="Times New Roman" w:cs="Times New Roman"/>
          <w:b/>
          <w:color w:val="000000"/>
        </w:rPr>
        <w:t>§ 18</w:t>
      </w:r>
      <w:r>
        <w:rPr>
          <w:rFonts w:ascii="Times New Roman" w:hAnsi="Times New Roman" w:eastAsia="Times New Roman" w:cs="Times New Roman"/>
          <w:color w:val="000000"/>
        </w:rPr>
        <w:t xml:space="preserve"> </w:t>
      </w:r>
    </w:p>
    <w:p w:rsidR="0028327A" w:rsidRDefault="00000000" w14:paraId="148480ED" w14:textId="77777777">
      <w:pPr>
        <w:pBdr>
          <w:top w:val="nil"/>
          <w:left w:val="nil"/>
          <w:bottom w:val="nil"/>
          <w:right w:val="nil"/>
          <w:between w:val="nil"/>
        </w:pBdr>
        <w:spacing w:after="20"/>
        <w:ind w:left="0" w:right="363" w:hanging="2"/>
        <w:jc w:val="center"/>
        <w:rPr>
          <w:rFonts w:ascii="Times New Roman" w:hAnsi="Times New Roman" w:eastAsia="Times New Roman" w:cs="Times New Roman"/>
          <w:color w:val="000000"/>
        </w:rPr>
      </w:pPr>
      <w:r>
        <w:rPr>
          <w:rFonts w:ascii="Times New Roman" w:hAnsi="Times New Roman" w:eastAsia="Times New Roman" w:cs="Times New Roman"/>
          <w:b/>
          <w:color w:val="000000"/>
        </w:rPr>
        <w:t>POSTANOWIENIA KOŃCOWE</w:t>
      </w:r>
      <w:r>
        <w:rPr>
          <w:rFonts w:ascii="Times New Roman" w:hAnsi="Times New Roman" w:eastAsia="Times New Roman" w:cs="Times New Roman"/>
          <w:color w:val="000000"/>
        </w:rPr>
        <w:t xml:space="preserve"> </w:t>
      </w:r>
    </w:p>
    <w:p w:rsidR="0028327A" w:rsidRDefault="00000000" w14:paraId="148480EE" w14:textId="77777777">
      <w:pPr>
        <w:numPr>
          <w:ilvl w:val="0"/>
          <w:numId w:val="55"/>
        </w:numPr>
        <w:pBdr>
          <w:top w:val="nil"/>
          <w:left w:val="nil"/>
          <w:bottom w:val="nil"/>
          <w:right w:val="nil"/>
          <w:between w:val="nil"/>
        </w:pBdr>
        <w:spacing w:after="0" w:line="276" w:lineRule="auto"/>
        <w:ind w:left="0" w:hanging="2"/>
        <w:jc w:val="both"/>
        <w:rPr>
          <w:rFonts w:ascii="Times New Roman" w:hAnsi="Times New Roman" w:eastAsia="Times New Roman" w:cs="Times New Roman"/>
          <w:color w:val="000000"/>
          <w:sz w:val="24"/>
          <w:szCs w:val="24"/>
        </w:rPr>
      </w:pPr>
      <w:r>
        <w:rPr>
          <w:rFonts w:ascii="Times New Roman" w:hAnsi="Times New Roman" w:eastAsia="Times New Roman" w:cs="Times New Roman"/>
          <w:color w:val="000000"/>
          <w:sz w:val="24"/>
          <w:szCs w:val="24"/>
        </w:rPr>
        <w:t>Do spraw nie ujętych umową mają zastosowanie przepisy prawa wspólnotowego i polskiego, w szczególności Kodeksu Cywilnego oraz ustawy Prawo zamówień publicznych.</w:t>
      </w:r>
    </w:p>
    <w:p w:rsidR="0028327A" w:rsidRDefault="00000000" w14:paraId="148480EF" w14:textId="77777777">
      <w:pPr>
        <w:numPr>
          <w:ilvl w:val="0"/>
          <w:numId w:val="55"/>
        </w:numPr>
        <w:pBdr>
          <w:top w:val="nil"/>
          <w:left w:val="nil"/>
          <w:bottom w:val="nil"/>
          <w:right w:val="nil"/>
          <w:between w:val="nil"/>
        </w:pBdr>
        <w:spacing w:after="0" w:line="276" w:lineRule="auto"/>
        <w:ind w:left="0" w:hanging="2"/>
        <w:jc w:val="both"/>
        <w:rPr>
          <w:rFonts w:ascii="Times New Roman" w:hAnsi="Times New Roman" w:eastAsia="Times New Roman" w:cs="Times New Roman"/>
          <w:color w:val="000000"/>
          <w:sz w:val="24"/>
          <w:szCs w:val="24"/>
        </w:rPr>
      </w:pPr>
      <w:r>
        <w:rPr>
          <w:rFonts w:ascii="Times New Roman" w:hAnsi="Times New Roman" w:eastAsia="Times New Roman" w:cs="Times New Roman"/>
          <w:color w:val="000000"/>
          <w:sz w:val="24"/>
          <w:szCs w:val="24"/>
        </w:rPr>
        <w:t>Do rozstrzygania sporów mogących wyniknąć na tle stosowania niniejszej umowy będzie sąd powszechny właściwy ze względu na siedzibę Zamawiającego.</w:t>
      </w:r>
    </w:p>
    <w:p w:rsidR="0028327A" w:rsidRDefault="00000000" w14:paraId="148480F0" w14:textId="77777777">
      <w:pPr>
        <w:numPr>
          <w:ilvl w:val="0"/>
          <w:numId w:val="55"/>
        </w:numPr>
        <w:pBdr>
          <w:top w:val="nil"/>
          <w:left w:val="nil"/>
          <w:bottom w:val="nil"/>
          <w:right w:val="nil"/>
          <w:between w:val="nil"/>
        </w:pBdr>
        <w:spacing w:after="240" w:line="276" w:lineRule="auto"/>
        <w:ind w:left="0" w:hanging="2"/>
        <w:jc w:val="both"/>
        <w:rPr>
          <w:rFonts w:ascii="Times New Roman" w:hAnsi="Times New Roman" w:eastAsia="Times New Roman" w:cs="Times New Roman"/>
          <w:color w:val="000000"/>
          <w:sz w:val="24"/>
          <w:szCs w:val="24"/>
        </w:rPr>
      </w:pPr>
      <w:r>
        <w:rPr>
          <w:rFonts w:ascii="Times New Roman" w:hAnsi="Times New Roman" w:eastAsia="Times New Roman" w:cs="Times New Roman"/>
          <w:color w:val="000000"/>
          <w:sz w:val="24"/>
          <w:szCs w:val="24"/>
        </w:rPr>
        <w:t xml:space="preserve">Umowę sporządzono w dwóch jednobrzmiących egzemplarzach po jednym dla każdej ze Stron.. </w:t>
      </w:r>
    </w:p>
    <w:p w:rsidR="0028327A" w:rsidRDefault="00000000" w14:paraId="148480F1" w14:textId="77777777">
      <w:pPr>
        <w:pBdr>
          <w:top w:val="nil"/>
          <w:left w:val="nil"/>
          <w:bottom w:val="nil"/>
          <w:right w:val="nil"/>
          <w:between w:val="nil"/>
        </w:pBdr>
        <w:spacing w:after="21"/>
        <w:ind w:left="0" w:hanging="2"/>
        <w:rPr>
          <w:rFonts w:ascii="Times New Roman" w:hAnsi="Times New Roman" w:eastAsia="Times New Roman" w:cs="Times New Roman"/>
          <w:color w:val="000000"/>
        </w:rPr>
      </w:pPr>
      <w:r>
        <w:rPr>
          <w:rFonts w:ascii="Times New Roman" w:hAnsi="Times New Roman" w:eastAsia="Times New Roman" w:cs="Times New Roman"/>
          <w:i/>
          <w:color w:val="000000"/>
        </w:rPr>
        <w:t xml:space="preserve"> </w:t>
      </w:r>
    </w:p>
    <w:p w:rsidR="0028327A" w:rsidRDefault="00000000" w14:paraId="148480F2" w14:textId="77777777">
      <w:pPr>
        <w:pBdr>
          <w:top w:val="nil"/>
          <w:left w:val="nil"/>
          <w:bottom w:val="nil"/>
          <w:right w:val="nil"/>
          <w:between w:val="nil"/>
        </w:pBdr>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Załączniki do umowy: </w:t>
      </w:r>
    </w:p>
    <w:p w:rsidR="0028327A" w:rsidRDefault="00000000" w14:paraId="148480F3" w14:textId="77777777">
      <w:pPr>
        <w:pBdr>
          <w:top w:val="nil"/>
          <w:left w:val="nil"/>
          <w:bottom w:val="nil"/>
          <w:right w:val="nil"/>
          <w:between w:val="nil"/>
        </w:pBdr>
        <w:spacing w:after="0"/>
        <w:ind w:left="0" w:hanging="2"/>
        <w:rPr>
          <w:rFonts w:ascii="Times New Roman" w:hAnsi="Times New Roman" w:eastAsia="Times New Roman" w:cs="Times New Roman"/>
          <w:color w:val="000000"/>
        </w:rPr>
      </w:pPr>
      <w:r>
        <w:rPr>
          <w:rFonts w:ascii="Times New Roman" w:hAnsi="Times New Roman" w:eastAsia="Times New Roman" w:cs="Times New Roman"/>
          <w:b/>
          <w:color w:val="000000"/>
        </w:rPr>
        <w:t xml:space="preserve"> </w:t>
      </w:r>
    </w:p>
    <w:p w:rsidR="0028327A" w:rsidRDefault="00000000" w14:paraId="148480F4" w14:textId="77777777">
      <w:pPr>
        <w:numPr>
          <w:ilvl w:val="0"/>
          <w:numId w:val="41"/>
        </w:numPr>
        <w:pBdr>
          <w:top w:val="nil"/>
          <w:left w:val="nil"/>
          <w:bottom w:val="nil"/>
          <w:right w:val="nil"/>
          <w:between w:val="nil"/>
        </w:pBdr>
        <w:spacing w:after="12" w:line="267"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 Zbiorcze zestawienie diet</w:t>
      </w:r>
    </w:p>
    <w:p w:rsidR="0028327A" w:rsidRDefault="0028327A" w14:paraId="148480F5" w14:textId="77777777">
      <w:pPr>
        <w:pBdr>
          <w:top w:val="nil"/>
          <w:left w:val="nil"/>
          <w:bottom w:val="nil"/>
          <w:right w:val="nil"/>
          <w:between w:val="nil"/>
        </w:pBdr>
        <w:spacing w:after="23"/>
        <w:ind w:left="0" w:hanging="2"/>
        <w:rPr>
          <w:rFonts w:ascii="Times New Roman" w:hAnsi="Times New Roman" w:eastAsia="Times New Roman" w:cs="Times New Roman"/>
          <w:color w:val="000000"/>
        </w:rPr>
      </w:pPr>
    </w:p>
    <w:p w:rsidR="0028327A" w:rsidRDefault="00000000" w14:paraId="148480F6" w14:textId="77777777">
      <w:pPr>
        <w:pBdr>
          <w:top w:val="nil"/>
          <w:left w:val="nil"/>
          <w:bottom w:val="nil"/>
          <w:right w:val="nil"/>
          <w:between w:val="nil"/>
        </w:pBdr>
        <w:spacing w:after="21" w:line="260" w:lineRule="auto"/>
        <w:ind w:left="0" w:hanging="2"/>
        <w:rPr>
          <w:rFonts w:ascii="Times New Roman" w:hAnsi="Times New Roman" w:eastAsia="Times New Roman" w:cs="Times New Roman"/>
          <w:color w:val="000000"/>
        </w:rPr>
      </w:pPr>
      <w:r>
        <w:rPr>
          <w:rFonts w:ascii="Times New Roman" w:hAnsi="Times New Roman" w:eastAsia="Times New Roman" w:cs="Times New Roman"/>
          <w:b/>
          <w:color w:val="000000"/>
        </w:rPr>
        <w:t xml:space="preserve">ZAMAWIAJĄCY                                                                                       WYKONAWCA  </w:t>
      </w:r>
      <w:r>
        <w:rPr>
          <w:rFonts w:ascii="Times New Roman" w:hAnsi="Times New Roman" w:eastAsia="Times New Roman" w:cs="Times New Roman"/>
          <w:color w:val="000000"/>
        </w:rPr>
        <w:t xml:space="preserve"> </w:t>
      </w:r>
    </w:p>
    <w:p w:rsidR="0028327A" w:rsidRDefault="0028327A" w14:paraId="148480F7" w14:textId="77777777">
      <w:pPr>
        <w:pBdr>
          <w:top w:val="nil"/>
          <w:left w:val="nil"/>
          <w:bottom w:val="nil"/>
          <w:right w:val="nil"/>
          <w:between w:val="nil"/>
        </w:pBdr>
        <w:spacing w:after="5" w:line="270" w:lineRule="auto"/>
        <w:ind w:left="0" w:hanging="2"/>
        <w:rPr>
          <w:rFonts w:ascii="Times New Roman" w:hAnsi="Times New Roman" w:eastAsia="Times New Roman" w:cs="Times New Roman"/>
          <w:color w:val="000000"/>
        </w:rPr>
      </w:pPr>
    </w:p>
    <w:p w:rsidR="0028327A" w:rsidRDefault="0028327A" w14:paraId="148480F8" w14:textId="77777777">
      <w:pPr>
        <w:pBdr>
          <w:top w:val="nil"/>
          <w:left w:val="nil"/>
          <w:bottom w:val="nil"/>
          <w:right w:val="nil"/>
          <w:between w:val="nil"/>
        </w:pBdr>
        <w:spacing w:after="5" w:line="270" w:lineRule="auto"/>
        <w:ind w:left="0" w:hanging="2"/>
        <w:rPr>
          <w:rFonts w:ascii="Times New Roman" w:hAnsi="Times New Roman" w:eastAsia="Times New Roman" w:cs="Times New Roman"/>
          <w:color w:val="000000"/>
        </w:rPr>
      </w:pPr>
    </w:p>
    <w:p w:rsidR="0028327A" w:rsidRDefault="00000000" w14:paraId="148480F9" w14:textId="77777777">
      <w:pPr>
        <w:pBdr>
          <w:top w:val="nil"/>
          <w:left w:val="nil"/>
          <w:bottom w:val="nil"/>
          <w:right w:val="nil"/>
          <w:between w:val="nil"/>
        </w:pBdr>
        <w:spacing w:after="5" w:line="270" w:lineRule="auto"/>
        <w:ind w:left="0" w:hanging="2"/>
        <w:rPr>
          <w:rFonts w:ascii="Times New Roman" w:hAnsi="Times New Roman" w:eastAsia="Times New Roman" w:cs="Times New Roman"/>
          <w:color w:val="000000"/>
        </w:rPr>
      </w:pPr>
      <w:r>
        <w:br w:type="page"/>
      </w:r>
      <w:r>
        <w:rPr>
          <w:rFonts w:ascii="Times New Roman" w:hAnsi="Times New Roman" w:eastAsia="Times New Roman" w:cs="Times New Roman"/>
          <w:i/>
          <w:color w:val="000000"/>
        </w:rPr>
        <w:t xml:space="preserve">Załącznik nr 4 – zobowiązanie do udostępnienia zasobów podmiotu trzeciego  </w:t>
      </w:r>
    </w:p>
    <w:p w:rsidR="0028327A" w:rsidRDefault="0028327A" w14:paraId="148480FA" w14:textId="77777777">
      <w:pPr>
        <w:pBdr>
          <w:top w:val="nil"/>
          <w:left w:val="nil"/>
          <w:bottom w:val="nil"/>
          <w:right w:val="nil"/>
          <w:between w:val="nil"/>
        </w:pBdr>
        <w:spacing w:after="5" w:line="270" w:lineRule="auto"/>
        <w:ind w:left="0" w:hanging="2"/>
        <w:rPr>
          <w:rFonts w:ascii="Times New Roman" w:hAnsi="Times New Roman" w:eastAsia="Times New Roman" w:cs="Times New Roman"/>
          <w:color w:val="000000"/>
        </w:rPr>
      </w:pPr>
    </w:p>
    <w:p w:rsidR="0028327A" w:rsidRDefault="00000000" w14:paraId="148480FB" w14:textId="77777777">
      <w:pPr>
        <w:pBdr>
          <w:top w:val="nil"/>
          <w:left w:val="nil"/>
          <w:bottom w:val="nil"/>
          <w:right w:val="nil"/>
          <w:between w:val="nil"/>
        </w:pBdr>
        <w:spacing w:after="360"/>
        <w:ind w:left="0" w:right="-142" w:hanging="2"/>
        <w:jc w:val="center"/>
        <w:rPr>
          <w:rFonts w:ascii="Times New Roman" w:hAnsi="Times New Roman" w:eastAsia="Times New Roman" w:cs="Times New Roman"/>
          <w:color w:val="000000"/>
        </w:rPr>
      </w:pPr>
      <w:r>
        <w:rPr>
          <w:rFonts w:ascii="Times New Roman" w:hAnsi="Times New Roman" w:eastAsia="Times New Roman" w:cs="Times New Roman"/>
          <w:color w:val="000000"/>
        </w:rPr>
        <w:t>z art. 118 ust. 3 i 4 u.p.z.p.</w:t>
      </w:r>
    </w:p>
    <w:p w:rsidR="0028327A" w:rsidRDefault="00000000" w14:paraId="148480FC" w14:textId="77777777">
      <w:pPr>
        <w:pBdr>
          <w:top w:val="nil"/>
          <w:left w:val="nil"/>
          <w:bottom w:val="nil"/>
          <w:right w:val="nil"/>
          <w:between w:val="nil"/>
        </w:pBdr>
        <w:tabs>
          <w:tab w:val="left" w:pos="0"/>
        </w:tabs>
        <w:ind w:left="0" w:hanging="2"/>
        <w:rPr>
          <w:rFonts w:ascii="Times New Roman" w:hAnsi="Times New Roman" w:eastAsia="Times New Roman" w:cs="Times New Roman"/>
          <w:color w:val="000000"/>
        </w:rPr>
      </w:pPr>
      <w:r>
        <w:rPr>
          <w:rFonts w:ascii="Times New Roman" w:hAnsi="Times New Roman" w:eastAsia="Times New Roman" w:cs="Times New Roman"/>
          <w:b/>
          <w:color w:val="000000"/>
        </w:rPr>
        <w:t>Zadanie: Świadczenia Usług Żywienia Pacjentów Szpitala Powiatowego Im. A. Wolańczyka Sp. Z O.O.</w:t>
      </w:r>
    </w:p>
    <w:p w:rsidR="0028327A" w:rsidRDefault="0028327A" w14:paraId="148480FD" w14:textId="77777777">
      <w:pPr>
        <w:pBdr>
          <w:top w:val="nil"/>
          <w:left w:val="nil"/>
          <w:bottom w:val="nil"/>
          <w:right w:val="nil"/>
          <w:between w:val="nil"/>
        </w:pBdr>
        <w:tabs>
          <w:tab w:val="left" w:pos="0"/>
        </w:tabs>
        <w:ind w:left="0" w:hanging="2"/>
        <w:rPr>
          <w:rFonts w:ascii="Times New Roman" w:hAnsi="Times New Roman" w:eastAsia="Times New Roman" w:cs="Times New Roman"/>
          <w:color w:val="000000"/>
        </w:rPr>
      </w:pPr>
    </w:p>
    <w:p w:rsidR="0028327A" w:rsidRDefault="00000000" w14:paraId="148480FE" w14:textId="77777777">
      <w:pPr>
        <w:widowControl w:val="0"/>
        <w:pBdr>
          <w:top w:val="nil"/>
          <w:left w:val="nil"/>
          <w:bottom w:val="nil"/>
          <w:right w:val="nil"/>
          <w:between w:val="nil"/>
        </w:pBdr>
        <w:ind w:left="0" w:hanging="2"/>
        <w:rPr>
          <w:rFonts w:ascii="Times New Roman" w:hAnsi="Times New Roman" w:eastAsia="Times New Roman" w:cs="Times New Roman"/>
          <w:color w:val="000000"/>
        </w:rPr>
      </w:pPr>
      <w:r>
        <w:rPr>
          <w:rFonts w:ascii="Times New Roman" w:hAnsi="Times New Roman" w:eastAsia="Times New Roman" w:cs="Times New Roman"/>
          <w:b/>
          <w:color w:val="000000"/>
        </w:rPr>
        <w:t>Nr referencyjny nadany sprawie przez Zamawiającego:</w:t>
      </w:r>
    </w:p>
    <w:p w:rsidR="0028327A" w:rsidRDefault="0021454E" w14:paraId="148480FF" w14:textId="201B9C3A">
      <w:pPr>
        <w:widowControl w:val="0"/>
        <w:pBdr>
          <w:top w:val="nil"/>
          <w:left w:val="nil"/>
          <w:bottom w:val="nil"/>
          <w:right w:val="nil"/>
          <w:between w:val="nil"/>
        </w:pBdr>
        <w:ind w:left="0" w:hanging="2"/>
        <w:rPr>
          <w:rFonts w:ascii="Times New Roman" w:hAnsi="Times New Roman" w:eastAsia="Times New Roman" w:cs="Times New Roman"/>
          <w:color w:val="000000"/>
        </w:rPr>
      </w:pPr>
      <w:r>
        <w:rPr>
          <w:rFonts w:ascii="Times New Roman" w:hAnsi="Times New Roman" w:eastAsia="Times New Roman" w:cs="Times New Roman"/>
          <w:b/>
          <w:color w:val="000000"/>
        </w:rPr>
        <w:t>Zp-2024-5</w:t>
      </w:r>
    </w:p>
    <w:p w:rsidR="0028327A" w:rsidRDefault="0028327A" w14:paraId="14848100" w14:textId="77777777">
      <w:pPr>
        <w:pBdr>
          <w:top w:val="nil"/>
          <w:left w:val="nil"/>
          <w:bottom w:val="nil"/>
          <w:right w:val="nil"/>
          <w:between w:val="nil"/>
        </w:pBdr>
        <w:spacing w:after="360"/>
        <w:ind w:left="0" w:right="-142" w:hanging="2"/>
        <w:rPr>
          <w:rFonts w:ascii="Times New Roman" w:hAnsi="Times New Roman" w:eastAsia="Times New Roman" w:cs="Times New Roman"/>
          <w:color w:val="000000"/>
        </w:rPr>
      </w:pPr>
    </w:p>
    <w:p w:rsidR="0028327A" w:rsidRDefault="00000000" w14:paraId="14848101" w14:textId="77777777">
      <w:pPr>
        <w:pBdr>
          <w:top w:val="nil"/>
          <w:left w:val="nil"/>
          <w:bottom w:val="nil"/>
          <w:right w:val="nil"/>
          <w:between w:val="nil"/>
        </w:pBdr>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Niniejszym oddaję do dyspozycji Wykonawcy: ……………………………………………………………………</w:t>
      </w:r>
    </w:p>
    <w:p w:rsidR="0028327A" w:rsidRDefault="00000000" w14:paraId="14848102" w14:textId="77777777">
      <w:pPr>
        <w:pBdr>
          <w:top w:val="nil"/>
          <w:left w:val="nil"/>
          <w:bottom w:val="nil"/>
          <w:right w:val="nil"/>
          <w:between w:val="nil"/>
        </w:pBdr>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 </w:t>
      </w:r>
    </w:p>
    <w:p w:rsidR="0028327A" w:rsidRDefault="00000000" w14:paraId="14848103" w14:textId="77777777">
      <w:pPr>
        <w:pBdr>
          <w:top w:val="nil"/>
          <w:left w:val="nil"/>
          <w:bottom w:val="nil"/>
          <w:right w:val="nil"/>
          <w:between w:val="nil"/>
        </w:pBdr>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w:t>
      </w:r>
      <w:r>
        <w:rPr>
          <w:rFonts w:ascii="Times New Roman" w:hAnsi="Times New Roman" w:eastAsia="Times New Roman" w:cs="Times New Roman"/>
          <w:i/>
          <w:color w:val="000000"/>
        </w:rPr>
        <w:t>nazwa Wykonawcy</w:t>
      </w:r>
      <w:r>
        <w:rPr>
          <w:rFonts w:ascii="Times New Roman" w:hAnsi="Times New Roman" w:eastAsia="Times New Roman" w:cs="Times New Roman"/>
          <w:color w:val="000000"/>
        </w:rPr>
        <w:t>)</w:t>
      </w:r>
    </w:p>
    <w:p w:rsidR="0028327A" w:rsidRDefault="00000000" w14:paraId="14848104" w14:textId="77777777">
      <w:pPr>
        <w:pBdr>
          <w:top w:val="nil"/>
          <w:left w:val="nil"/>
          <w:bottom w:val="nil"/>
          <w:right w:val="nil"/>
          <w:between w:val="nil"/>
        </w:pBdr>
        <w:tabs>
          <w:tab w:val="left" w:pos="360"/>
        </w:tabs>
        <w:spacing w:after="0" w:line="240" w:lineRule="auto"/>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niezbędne zasoby, na okres korzystania z nich przy realizacji zamówienia pn.: „…………………………….., prowadzonego przez Zamawiającego, na następujących zasadach:</w:t>
      </w:r>
    </w:p>
    <w:p w:rsidR="0028327A" w:rsidRDefault="00000000" w14:paraId="14848105" w14:textId="77777777">
      <w:pPr>
        <w:numPr>
          <w:ilvl w:val="0"/>
          <w:numId w:val="12"/>
        </w:numPr>
        <w:pBdr>
          <w:top w:val="nil"/>
          <w:left w:val="nil"/>
          <w:bottom w:val="nil"/>
          <w:right w:val="nil"/>
          <w:between w:val="nil"/>
        </w:pBdr>
        <w:spacing w:after="0" w:line="240" w:lineRule="auto"/>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zakres dostępnych Wykonawcy zasobów podmiotu udostępniającego zasoby:</w:t>
      </w:r>
    </w:p>
    <w:p w:rsidR="0028327A" w:rsidRDefault="00000000" w14:paraId="14848106" w14:textId="77777777">
      <w:pPr>
        <w:pBdr>
          <w:top w:val="nil"/>
          <w:left w:val="nil"/>
          <w:bottom w:val="nil"/>
          <w:right w:val="nil"/>
          <w:between w:val="nil"/>
        </w:pBdr>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w:t>
      </w:r>
    </w:p>
    <w:p w:rsidR="0028327A" w:rsidRDefault="00000000" w14:paraId="14848107" w14:textId="77777777">
      <w:pPr>
        <w:pBdr>
          <w:top w:val="nil"/>
          <w:left w:val="nil"/>
          <w:bottom w:val="nil"/>
          <w:right w:val="nil"/>
          <w:between w:val="nil"/>
        </w:pBdr>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w:t>
      </w:r>
    </w:p>
    <w:p w:rsidR="0028327A" w:rsidRDefault="00000000" w14:paraId="14848108" w14:textId="77777777">
      <w:pPr>
        <w:numPr>
          <w:ilvl w:val="0"/>
          <w:numId w:val="12"/>
        </w:numPr>
        <w:pBdr>
          <w:top w:val="nil"/>
          <w:left w:val="nil"/>
          <w:bottom w:val="nil"/>
          <w:right w:val="nil"/>
          <w:between w:val="nil"/>
        </w:pBdr>
        <w:spacing w:after="0" w:line="240" w:lineRule="auto"/>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sposób i okres udostępnienia Wykonawcy i wykorzystania zasobów, przez Wykonawcę, przy wykonywaniu niniejszego zamówienia: </w:t>
      </w:r>
    </w:p>
    <w:p w:rsidR="0028327A" w:rsidRDefault="00000000" w14:paraId="14848109" w14:textId="77777777">
      <w:pPr>
        <w:pBdr>
          <w:top w:val="nil"/>
          <w:left w:val="nil"/>
          <w:bottom w:val="nil"/>
          <w:right w:val="nil"/>
          <w:between w:val="nil"/>
        </w:pBdr>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w:t>
      </w:r>
    </w:p>
    <w:p w:rsidR="0028327A" w:rsidRDefault="00000000" w14:paraId="1484810A" w14:textId="77777777">
      <w:pPr>
        <w:pBdr>
          <w:top w:val="nil"/>
          <w:left w:val="nil"/>
          <w:bottom w:val="nil"/>
          <w:right w:val="nil"/>
          <w:between w:val="nil"/>
        </w:pBdr>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w:t>
      </w:r>
    </w:p>
    <w:p w:rsidR="0028327A" w:rsidRDefault="00000000" w14:paraId="1484810B" w14:textId="77777777">
      <w:pPr>
        <w:numPr>
          <w:ilvl w:val="0"/>
          <w:numId w:val="12"/>
        </w:numPr>
        <w:pBdr>
          <w:top w:val="nil"/>
          <w:left w:val="nil"/>
          <w:bottom w:val="nil"/>
          <w:right w:val="nil"/>
          <w:between w:val="nil"/>
        </w:pBdr>
        <w:spacing w:after="0" w:line="240" w:lineRule="auto"/>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zakres w jakim podmiot udostępniający zasoby w odniesieniu do warunków udziału w postępowaniu dotyczących kwalifikacji zawodowych lub doświadczenia, zrealizuje usługi, których wskazane zdolności dotyczą:</w:t>
      </w:r>
    </w:p>
    <w:p w:rsidR="0028327A" w:rsidRDefault="00000000" w14:paraId="1484810C" w14:textId="77777777">
      <w:pPr>
        <w:pBdr>
          <w:top w:val="nil"/>
          <w:left w:val="nil"/>
          <w:bottom w:val="nil"/>
          <w:right w:val="nil"/>
          <w:between w:val="nil"/>
        </w:pBdr>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w:t>
      </w:r>
    </w:p>
    <w:p w:rsidR="0028327A" w:rsidRDefault="00000000" w14:paraId="1484810D" w14:textId="77777777">
      <w:pPr>
        <w:pBdr>
          <w:top w:val="nil"/>
          <w:left w:val="nil"/>
          <w:bottom w:val="nil"/>
          <w:right w:val="nil"/>
          <w:between w:val="nil"/>
        </w:pBdr>
        <w:ind w:left="0" w:hanging="2"/>
        <w:rPr>
          <w:rFonts w:ascii="Times New Roman" w:hAnsi="Times New Roman" w:eastAsia="Times New Roman" w:cs="Times New Roman"/>
          <w:color w:val="000000"/>
          <w:vertAlign w:val="superscript"/>
        </w:rPr>
      </w:pPr>
      <w:r>
        <w:rPr>
          <w:rFonts w:ascii="Times New Roman" w:hAnsi="Times New Roman" w:eastAsia="Times New Roman" w:cs="Times New Roman"/>
          <w:color w:val="000000"/>
        </w:rPr>
        <w:t>…………………………………………………………………………………………………………………</w:t>
      </w:r>
    </w:p>
    <w:p w:rsidR="0028327A" w:rsidRDefault="00000000" w14:paraId="1484810E" w14:textId="77777777">
      <w:pPr>
        <w:pBdr>
          <w:top w:val="nil"/>
          <w:left w:val="nil"/>
          <w:bottom w:val="nil"/>
          <w:right w:val="nil"/>
          <w:between w:val="nil"/>
        </w:pBdr>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Poniosę solidarnie z Wykonawcą odpowiedzialność za szkodę Zamawiającego powstałą wskutek nieudostępnienia tych zasobów, które zgodnie z oświadczeniem zobowiązałem się udostępnić na potrzeby wykonania zamówienia – chyba, że za nieudostępnienie zasobów nie ponoszę winy.</w:t>
      </w:r>
    </w:p>
    <w:p w:rsidR="0028327A" w:rsidRDefault="0028327A" w14:paraId="1484810F" w14:textId="77777777">
      <w:pPr>
        <w:pBdr>
          <w:top w:val="nil"/>
          <w:left w:val="nil"/>
          <w:bottom w:val="nil"/>
          <w:right w:val="nil"/>
          <w:between w:val="nil"/>
        </w:pBdr>
        <w:ind w:left="0" w:hanging="2"/>
        <w:rPr>
          <w:rFonts w:ascii="Times New Roman" w:hAnsi="Times New Roman" w:eastAsia="Times New Roman" w:cs="Times New Roman"/>
          <w:color w:val="000000"/>
        </w:rPr>
      </w:pPr>
    </w:p>
    <w:p w:rsidR="0028327A" w:rsidRDefault="00000000" w14:paraId="14848110" w14:textId="77777777">
      <w:pPr>
        <w:pBdr>
          <w:top w:val="nil"/>
          <w:left w:val="nil"/>
          <w:bottom w:val="nil"/>
          <w:right w:val="nil"/>
          <w:between w:val="nil"/>
        </w:pBdr>
        <w:shd w:val="clear" w:color="auto" w:fill="FFFFFF"/>
        <w:ind w:left="0" w:hanging="2"/>
        <w:rPr>
          <w:rFonts w:ascii="Times New Roman" w:hAnsi="Times New Roman" w:eastAsia="Times New Roman" w:cs="Times New Roman"/>
          <w:color w:val="000000"/>
        </w:rPr>
      </w:pPr>
      <w:r>
        <w:rPr>
          <w:rFonts w:ascii="Times New Roman" w:hAnsi="Times New Roman" w:eastAsia="Times New Roman" w:cs="Times New Roman"/>
          <w:color w:val="222222"/>
        </w:rPr>
        <w:t>...............................................................…................podpisy osób uprawnionych do składania oświadczeń woli w imieniu Wykonawcy</w:t>
      </w:r>
    </w:p>
    <w:p w:rsidR="0028327A" w:rsidRDefault="0028327A" w14:paraId="14848111" w14:textId="77777777">
      <w:pPr>
        <w:pBdr>
          <w:top w:val="nil"/>
          <w:left w:val="nil"/>
          <w:bottom w:val="nil"/>
          <w:right w:val="nil"/>
          <w:between w:val="nil"/>
        </w:pBdr>
        <w:spacing w:after="5" w:line="270" w:lineRule="auto"/>
        <w:ind w:left="0" w:hanging="2"/>
        <w:rPr>
          <w:rFonts w:ascii="Times New Roman" w:hAnsi="Times New Roman" w:eastAsia="Times New Roman" w:cs="Times New Roman"/>
          <w:color w:val="000000"/>
        </w:rPr>
      </w:pPr>
    </w:p>
    <w:p w:rsidR="0028327A" w:rsidRDefault="00000000" w14:paraId="14848112" w14:textId="77777777">
      <w:pPr>
        <w:pBdr>
          <w:top w:val="nil"/>
          <w:left w:val="nil"/>
          <w:bottom w:val="nil"/>
          <w:right w:val="nil"/>
          <w:between w:val="nil"/>
        </w:pBdr>
        <w:spacing w:after="5" w:line="270" w:lineRule="auto"/>
        <w:ind w:left="0" w:hanging="2"/>
        <w:rPr>
          <w:rFonts w:ascii="Times New Roman" w:hAnsi="Times New Roman" w:eastAsia="Times New Roman" w:cs="Times New Roman"/>
          <w:color w:val="000000"/>
        </w:rPr>
      </w:pPr>
      <w:r>
        <w:br w:type="page"/>
      </w:r>
      <w:r>
        <w:rPr>
          <w:rFonts w:ascii="Times New Roman" w:hAnsi="Times New Roman" w:eastAsia="Times New Roman" w:cs="Times New Roman"/>
          <w:i/>
          <w:color w:val="000000"/>
        </w:rPr>
        <w:t xml:space="preserve">Załącznik nr 5 – wykaz osób  </w:t>
      </w:r>
    </w:p>
    <w:p w:rsidR="0028327A" w:rsidRDefault="0028327A" w14:paraId="14848113" w14:textId="77777777">
      <w:pPr>
        <w:pBdr>
          <w:top w:val="nil"/>
          <w:left w:val="nil"/>
          <w:bottom w:val="nil"/>
          <w:right w:val="nil"/>
          <w:between w:val="nil"/>
        </w:pBdr>
        <w:spacing w:after="5" w:line="270" w:lineRule="auto"/>
        <w:ind w:left="0" w:hanging="2"/>
        <w:rPr>
          <w:rFonts w:ascii="Times New Roman" w:hAnsi="Times New Roman" w:eastAsia="Times New Roman" w:cs="Times New Roman"/>
          <w:color w:val="000000"/>
        </w:rPr>
      </w:pPr>
    </w:p>
    <w:p w:rsidR="0028327A" w:rsidRDefault="00000000" w14:paraId="14848114" w14:textId="77777777">
      <w:pPr>
        <w:pBdr>
          <w:top w:val="nil"/>
          <w:left w:val="nil"/>
          <w:bottom w:val="nil"/>
          <w:right w:val="nil"/>
          <w:between w:val="nil"/>
        </w:pBdr>
        <w:ind w:left="0" w:hanging="2"/>
        <w:jc w:val="center"/>
        <w:rPr>
          <w:rFonts w:ascii="Times New Roman" w:hAnsi="Times New Roman" w:eastAsia="Times New Roman" w:cs="Times New Roman"/>
          <w:color w:val="000000"/>
        </w:rPr>
      </w:pPr>
      <w:r>
        <w:rPr>
          <w:rFonts w:ascii="Times New Roman" w:hAnsi="Times New Roman" w:eastAsia="Times New Roman" w:cs="Times New Roman"/>
          <w:b/>
          <w:color w:val="000000"/>
        </w:rPr>
        <w:t>WYKAZ OSÓB SKIEROWANYCH DO REALIZACJI UMOWY</w:t>
      </w:r>
    </w:p>
    <w:p w:rsidR="0028327A" w:rsidRDefault="00000000" w14:paraId="14848115" w14:textId="77777777">
      <w:pPr>
        <w:pBdr>
          <w:top w:val="nil"/>
          <w:left w:val="nil"/>
          <w:bottom w:val="nil"/>
          <w:right w:val="nil"/>
          <w:between w:val="nil"/>
        </w:pBdr>
        <w:tabs>
          <w:tab w:val="left" w:pos="0"/>
        </w:tabs>
        <w:ind w:left="0" w:hanging="2"/>
        <w:rPr>
          <w:rFonts w:ascii="Times New Roman" w:hAnsi="Times New Roman" w:eastAsia="Times New Roman" w:cs="Times New Roman"/>
          <w:color w:val="000000"/>
        </w:rPr>
      </w:pPr>
      <w:r>
        <w:rPr>
          <w:rFonts w:ascii="Times New Roman" w:hAnsi="Times New Roman" w:eastAsia="Times New Roman" w:cs="Times New Roman"/>
          <w:b/>
          <w:color w:val="000000"/>
        </w:rPr>
        <w:tab/>
      </w:r>
      <w:r>
        <w:rPr>
          <w:rFonts w:ascii="Times New Roman" w:hAnsi="Times New Roman" w:eastAsia="Times New Roman" w:cs="Times New Roman"/>
          <w:b/>
          <w:color w:val="000000"/>
        </w:rPr>
        <w:tab/>
      </w:r>
      <w:r>
        <w:rPr>
          <w:rFonts w:ascii="Times New Roman" w:hAnsi="Times New Roman" w:eastAsia="Times New Roman" w:cs="Times New Roman"/>
          <w:b/>
          <w:color w:val="000000"/>
        </w:rPr>
        <w:tab/>
      </w:r>
      <w:r>
        <w:rPr>
          <w:rFonts w:ascii="Times New Roman" w:hAnsi="Times New Roman" w:eastAsia="Times New Roman" w:cs="Times New Roman"/>
          <w:b/>
          <w:color w:val="000000"/>
        </w:rPr>
        <w:tab/>
      </w:r>
      <w:r>
        <w:rPr>
          <w:rFonts w:ascii="Times New Roman" w:hAnsi="Times New Roman" w:eastAsia="Times New Roman" w:cs="Times New Roman"/>
          <w:b/>
          <w:color w:val="000000"/>
        </w:rPr>
        <w:t xml:space="preserve">     ORAZ POSIADANY POJAZD </w:t>
      </w:r>
    </w:p>
    <w:p w:rsidR="0028327A" w:rsidRDefault="00000000" w14:paraId="14848116" w14:textId="77777777">
      <w:pPr>
        <w:pBdr>
          <w:top w:val="nil"/>
          <w:left w:val="nil"/>
          <w:bottom w:val="nil"/>
          <w:right w:val="nil"/>
          <w:between w:val="nil"/>
        </w:pBdr>
        <w:tabs>
          <w:tab w:val="left" w:pos="0"/>
        </w:tabs>
        <w:ind w:left="0" w:hanging="2"/>
        <w:rPr>
          <w:rFonts w:ascii="Times New Roman" w:hAnsi="Times New Roman" w:eastAsia="Times New Roman" w:cs="Times New Roman"/>
          <w:color w:val="000000"/>
        </w:rPr>
      </w:pPr>
      <w:r>
        <w:rPr>
          <w:rFonts w:ascii="Times New Roman" w:hAnsi="Times New Roman" w:eastAsia="Times New Roman" w:cs="Times New Roman"/>
          <w:b/>
          <w:color w:val="000000"/>
        </w:rPr>
        <w:t>Zadanie: Świadczenia Usług Żywienia Pacjentów Szpitala Powiatowego Im. A. Wolańczyka Sp. Z O.O.</w:t>
      </w:r>
    </w:p>
    <w:p w:rsidR="0028327A" w:rsidRDefault="00000000" w14:paraId="14848117" w14:textId="77777777">
      <w:pPr>
        <w:widowControl w:val="0"/>
        <w:pBdr>
          <w:top w:val="nil"/>
          <w:left w:val="nil"/>
          <w:bottom w:val="nil"/>
          <w:right w:val="nil"/>
          <w:between w:val="nil"/>
        </w:pBdr>
        <w:ind w:left="0" w:hanging="2"/>
        <w:rPr>
          <w:rFonts w:ascii="Times New Roman" w:hAnsi="Times New Roman" w:eastAsia="Times New Roman" w:cs="Times New Roman"/>
          <w:color w:val="000000"/>
        </w:rPr>
      </w:pPr>
      <w:r>
        <w:rPr>
          <w:rFonts w:ascii="Times New Roman" w:hAnsi="Times New Roman" w:eastAsia="Times New Roman" w:cs="Times New Roman"/>
          <w:b/>
          <w:color w:val="000000"/>
        </w:rPr>
        <w:t>Nr referencyjny nadany sprawie przez Zamawiającego:</w:t>
      </w:r>
    </w:p>
    <w:p w:rsidR="0028327A" w:rsidRDefault="005B7CB1" w14:paraId="14848118" w14:textId="70F88BC8">
      <w:pPr>
        <w:widowControl w:val="0"/>
        <w:pBdr>
          <w:top w:val="nil"/>
          <w:left w:val="nil"/>
          <w:bottom w:val="nil"/>
          <w:right w:val="nil"/>
          <w:between w:val="nil"/>
        </w:pBdr>
        <w:ind w:left="0" w:hanging="2"/>
        <w:rPr>
          <w:rFonts w:ascii="Times New Roman" w:hAnsi="Times New Roman" w:eastAsia="Times New Roman" w:cs="Times New Roman"/>
          <w:color w:val="000000"/>
        </w:rPr>
      </w:pPr>
      <w:r>
        <w:rPr>
          <w:rFonts w:ascii="Times New Roman" w:hAnsi="Times New Roman" w:eastAsia="Times New Roman" w:cs="Times New Roman"/>
          <w:b/>
          <w:color w:val="000000"/>
        </w:rPr>
        <w:t>Zp-2024-5</w:t>
      </w:r>
    </w:p>
    <w:p w:rsidR="0028327A" w:rsidRDefault="00000000" w14:paraId="14848119" w14:textId="77777777">
      <w:pPr>
        <w:pBdr>
          <w:top w:val="nil"/>
          <w:left w:val="nil"/>
          <w:bottom w:val="nil"/>
          <w:right w:val="nil"/>
          <w:between w:val="nil"/>
        </w:pBdr>
        <w:spacing w:after="120"/>
        <w:ind w:left="0" w:hanging="2"/>
        <w:rPr>
          <w:rFonts w:ascii="Times New Roman" w:hAnsi="Times New Roman" w:eastAsia="Times New Roman" w:cs="Times New Roman"/>
          <w:color w:val="000000"/>
        </w:rPr>
      </w:pPr>
      <w:r>
        <w:rPr>
          <w:rFonts w:ascii="Times New Roman" w:hAnsi="Times New Roman" w:eastAsia="Times New Roman" w:cs="Times New Roman"/>
          <w:b/>
          <w:color w:val="000000"/>
        </w:rPr>
        <w:t>2. WYKONAWCA:</w:t>
      </w:r>
    </w:p>
    <w:tbl>
      <w:tblPr>
        <w:tblStyle w:val="af0"/>
        <w:tblW w:w="10072" w:type="dxa"/>
        <w:tblInd w:w="-210" w:type="dxa"/>
        <w:tblLayout w:type="fixed"/>
        <w:tblLook w:val="0000" w:firstRow="0" w:lastRow="0" w:firstColumn="0" w:lastColumn="0" w:noHBand="0" w:noVBand="0"/>
      </w:tblPr>
      <w:tblGrid>
        <w:gridCol w:w="581"/>
        <w:gridCol w:w="4518"/>
        <w:gridCol w:w="4973"/>
      </w:tblGrid>
      <w:tr w:rsidR="0028327A" w14:paraId="1484811D" w14:textId="77777777">
        <w:trPr>
          <w:cantSplit/>
          <w:trHeight w:val="275"/>
        </w:trPr>
        <w:tc>
          <w:tcPr>
            <w:tcW w:w="581" w:type="dxa"/>
            <w:tcBorders>
              <w:top w:val="single" w:color="000001" w:sz="4" w:space="0"/>
              <w:left w:val="single" w:color="000001" w:sz="6" w:space="0"/>
              <w:bottom w:val="single" w:color="000001" w:sz="4" w:space="0"/>
              <w:right w:val="single" w:color="000001" w:sz="6" w:space="0"/>
            </w:tcBorders>
          </w:tcPr>
          <w:p w:rsidR="0028327A" w:rsidRDefault="00000000" w14:paraId="1484811A"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b/>
                <w:color w:val="000000"/>
              </w:rPr>
              <w:t>L.p.</w:t>
            </w:r>
          </w:p>
        </w:tc>
        <w:tc>
          <w:tcPr>
            <w:tcW w:w="4518" w:type="dxa"/>
            <w:tcBorders>
              <w:top w:val="single" w:color="000001" w:sz="4" w:space="0"/>
              <w:left w:val="single" w:color="000001" w:sz="6" w:space="0"/>
              <w:bottom w:val="single" w:color="000001" w:sz="4" w:space="0"/>
              <w:right w:val="single" w:color="000001" w:sz="6" w:space="0"/>
            </w:tcBorders>
          </w:tcPr>
          <w:p w:rsidR="0028327A" w:rsidRDefault="00000000" w14:paraId="1484811B" w14:textId="77777777">
            <w:pPr>
              <w:pBdr>
                <w:top w:val="nil"/>
                <w:left w:val="nil"/>
                <w:bottom w:val="nil"/>
                <w:right w:val="nil"/>
                <w:between w:val="nil"/>
              </w:pBdr>
              <w:ind w:left="0" w:hanging="2"/>
              <w:jc w:val="center"/>
              <w:rPr>
                <w:rFonts w:ascii="Times New Roman" w:hAnsi="Times New Roman" w:eastAsia="Times New Roman" w:cs="Times New Roman"/>
                <w:color w:val="000000"/>
              </w:rPr>
            </w:pPr>
            <w:r>
              <w:rPr>
                <w:rFonts w:ascii="Times New Roman" w:hAnsi="Times New Roman" w:eastAsia="Times New Roman" w:cs="Times New Roman"/>
                <w:b/>
                <w:color w:val="000000"/>
              </w:rPr>
              <w:t>Nazwa Wykonawcy</w:t>
            </w:r>
          </w:p>
        </w:tc>
        <w:tc>
          <w:tcPr>
            <w:tcW w:w="4973" w:type="dxa"/>
            <w:tcBorders>
              <w:top w:val="single" w:color="000001" w:sz="4" w:space="0"/>
              <w:left w:val="single" w:color="000001" w:sz="6" w:space="0"/>
              <w:bottom w:val="single" w:color="000001" w:sz="4" w:space="0"/>
              <w:right w:val="single" w:color="000001" w:sz="6" w:space="0"/>
            </w:tcBorders>
          </w:tcPr>
          <w:p w:rsidR="0028327A" w:rsidRDefault="00000000" w14:paraId="1484811C" w14:textId="77777777">
            <w:pPr>
              <w:pBdr>
                <w:top w:val="nil"/>
                <w:left w:val="nil"/>
                <w:bottom w:val="nil"/>
                <w:right w:val="nil"/>
                <w:between w:val="nil"/>
              </w:pBdr>
              <w:ind w:left="0" w:hanging="2"/>
              <w:jc w:val="center"/>
              <w:rPr>
                <w:rFonts w:ascii="Times New Roman" w:hAnsi="Times New Roman" w:eastAsia="Times New Roman" w:cs="Times New Roman"/>
                <w:color w:val="000000"/>
              </w:rPr>
            </w:pPr>
            <w:r>
              <w:rPr>
                <w:rFonts w:ascii="Times New Roman" w:hAnsi="Times New Roman" w:eastAsia="Times New Roman" w:cs="Times New Roman"/>
                <w:b/>
                <w:color w:val="000000"/>
              </w:rPr>
              <w:t>Adres Wykonawcy</w:t>
            </w:r>
          </w:p>
        </w:tc>
      </w:tr>
      <w:tr w:rsidR="0028327A" w14:paraId="14848125" w14:textId="77777777">
        <w:trPr>
          <w:cantSplit/>
          <w:trHeight w:val="634"/>
        </w:trPr>
        <w:tc>
          <w:tcPr>
            <w:tcW w:w="581" w:type="dxa"/>
            <w:tcBorders>
              <w:top w:val="single" w:color="000001" w:sz="4" w:space="0"/>
              <w:left w:val="single" w:color="000001" w:sz="6" w:space="0"/>
              <w:bottom w:val="single" w:color="000001" w:sz="6" w:space="0"/>
              <w:right w:val="single" w:color="000001" w:sz="6" w:space="0"/>
            </w:tcBorders>
          </w:tcPr>
          <w:p w:rsidR="0028327A" w:rsidRDefault="0028327A" w14:paraId="1484811E" w14:textId="77777777">
            <w:pPr>
              <w:pBdr>
                <w:top w:val="nil"/>
                <w:left w:val="nil"/>
                <w:bottom w:val="nil"/>
                <w:right w:val="nil"/>
                <w:between w:val="nil"/>
              </w:pBdr>
              <w:spacing w:after="0" w:line="240" w:lineRule="auto"/>
              <w:ind w:left="0" w:hanging="2"/>
              <w:jc w:val="both"/>
              <w:rPr>
                <w:rFonts w:ascii="Times New Roman" w:hAnsi="Times New Roman" w:eastAsia="Times New Roman" w:cs="Times New Roman"/>
                <w:color w:val="000000"/>
              </w:rPr>
            </w:pPr>
          </w:p>
          <w:p w:rsidR="0028327A" w:rsidRDefault="0028327A" w14:paraId="1484811F" w14:textId="77777777">
            <w:pPr>
              <w:pBdr>
                <w:top w:val="nil"/>
                <w:left w:val="nil"/>
                <w:bottom w:val="nil"/>
                <w:right w:val="nil"/>
                <w:between w:val="nil"/>
              </w:pBdr>
              <w:spacing w:after="0" w:line="240" w:lineRule="auto"/>
              <w:ind w:left="0" w:hanging="2"/>
              <w:jc w:val="both"/>
              <w:rPr>
                <w:rFonts w:ascii="Times New Roman" w:hAnsi="Times New Roman" w:eastAsia="Times New Roman" w:cs="Times New Roman"/>
                <w:color w:val="000000"/>
              </w:rPr>
            </w:pPr>
          </w:p>
          <w:p w:rsidR="0028327A" w:rsidRDefault="0028327A" w14:paraId="14848120" w14:textId="77777777">
            <w:pPr>
              <w:pBdr>
                <w:top w:val="nil"/>
                <w:left w:val="nil"/>
                <w:bottom w:val="nil"/>
                <w:right w:val="nil"/>
                <w:between w:val="nil"/>
              </w:pBdr>
              <w:spacing w:after="0" w:line="240" w:lineRule="auto"/>
              <w:ind w:left="0" w:hanging="2"/>
              <w:jc w:val="both"/>
              <w:rPr>
                <w:rFonts w:ascii="Times New Roman" w:hAnsi="Times New Roman" w:eastAsia="Times New Roman" w:cs="Times New Roman"/>
                <w:color w:val="000000"/>
              </w:rPr>
            </w:pPr>
          </w:p>
          <w:p w:rsidR="0028327A" w:rsidRDefault="0028327A" w14:paraId="14848121" w14:textId="77777777">
            <w:pPr>
              <w:pBdr>
                <w:top w:val="nil"/>
                <w:left w:val="nil"/>
                <w:bottom w:val="nil"/>
                <w:right w:val="nil"/>
                <w:between w:val="nil"/>
              </w:pBdr>
              <w:spacing w:after="0" w:line="240" w:lineRule="auto"/>
              <w:ind w:left="0" w:hanging="2"/>
              <w:jc w:val="both"/>
              <w:rPr>
                <w:rFonts w:ascii="Times New Roman" w:hAnsi="Times New Roman" w:eastAsia="Times New Roman" w:cs="Times New Roman"/>
                <w:color w:val="000000"/>
              </w:rPr>
            </w:pPr>
          </w:p>
          <w:p w:rsidR="0028327A" w:rsidRDefault="0028327A" w14:paraId="14848122" w14:textId="77777777">
            <w:pPr>
              <w:pBdr>
                <w:top w:val="nil"/>
                <w:left w:val="nil"/>
                <w:bottom w:val="nil"/>
                <w:right w:val="nil"/>
                <w:between w:val="nil"/>
              </w:pBdr>
              <w:spacing w:after="0" w:line="240" w:lineRule="auto"/>
              <w:ind w:left="0" w:hanging="2"/>
              <w:jc w:val="both"/>
              <w:rPr>
                <w:rFonts w:ascii="Times New Roman" w:hAnsi="Times New Roman" w:eastAsia="Times New Roman" w:cs="Times New Roman"/>
                <w:color w:val="000000"/>
              </w:rPr>
            </w:pPr>
          </w:p>
        </w:tc>
        <w:tc>
          <w:tcPr>
            <w:tcW w:w="4518" w:type="dxa"/>
            <w:tcBorders>
              <w:top w:val="single" w:color="000001" w:sz="4" w:space="0"/>
              <w:left w:val="single" w:color="000001" w:sz="6" w:space="0"/>
              <w:bottom w:val="single" w:color="000001" w:sz="6" w:space="0"/>
              <w:right w:val="single" w:color="000001" w:sz="6" w:space="0"/>
            </w:tcBorders>
          </w:tcPr>
          <w:p w:rsidR="0028327A" w:rsidRDefault="0028327A" w14:paraId="14848123" w14:textId="77777777">
            <w:pPr>
              <w:pBdr>
                <w:top w:val="nil"/>
                <w:left w:val="nil"/>
                <w:bottom w:val="nil"/>
                <w:right w:val="nil"/>
                <w:between w:val="nil"/>
              </w:pBdr>
              <w:spacing w:after="0" w:line="240" w:lineRule="auto"/>
              <w:ind w:left="0" w:hanging="2"/>
              <w:jc w:val="both"/>
              <w:rPr>
                <w:rFonts w:ascii="Times New Roman" w:hAnsi="Times New Roman" w:eastAsia="Times New Roman" w:cs="Times New Roman"/>
                <w:color w:val="000000"/>
              </w:rPr>
            </w:pPr>
          </w:p>
        </w:tc>
        <w:tc>
          <w:tcPr>
            <w:tcW w:w="4973" w:type="dxa"/>
            <w:tcBorders>
              <w:top w:val="single" w:color="000001" w:sz="4" w:space="0"/>
              <w:left w:val="single" w:color="000001" w:sz="6" w:space="0"/>
              <w:bottom w:val="single" w:color="000001" w:sz="6" w:space="0"/>
              <w:right w:val="single" w:color="000001" w:sz="6" w:space="0"/>
            </w:tcBorders>
          </w:tcPr>
          <w:p w:rsidR="0028327A" w:rsidRDefault="0028327A" w14:paraId="14848124" w14:textId="77777777">
            <w:pPr>
              <w:pBdr>
                <w:top w:val="nil"/>
                <w:left w:val="nil"/>
                <w:bottom w:val="nil"/>
                <w:right w:val="nil"/>
                <w:between w:val="nil"/>
              </w:pBdr>
              <w:spacing w:after="0" w:line="240" w:lineRule="auto"/>
              <w:ind w:left="0" w:hanging="2"/>
              <w:jc w:val="both"/>
              <w:rPr>
                <w:rFonts w:ascii="Times New Roman" w:hAnsi="Times New Roman" w:eastAsia="Times New Roman" w:cs="Times New Roman"/>
                <w:color w:val="000000"/>
              </w:rPr>
            </w:pPr>
          </w:p>
        </w:tc>
      </w:tr>
    </w:tbl>
    <w:p w:rsidR="0028327A" w:rsidRDefault="00000000" w14:paraId="14848126" w14:textId="77777777">
      <w:pPr>
        <w:widowControl w:val="0"/>
        <w:pBdr>
          <w:top w:val="nil"/>
          <w:left w:val="nil"/>
          <w:bottom w:val="nil"/>
          <w:right w:val="nil"/>
          <w:between w:val="nil"/>
        </w:pBdr>
        <w:spacing w:line="360" w:lineRule="auto"/>
        <w:ind w:left="0" w:right="-711"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w imieniu Wykonawcy przedstawiam(my), wykaz osób, które będą uczestniczyć w wykonaniu zamówienia:</w:t>
      </w:r>
    </w:p>
    <w:tbl>
      <w:tblPr>
        <w:tblStyle w:val="af1"/>
        <w:tblW w:w="10738" w:type="dxa"/>
        <w:tblInd w:w="-567" w:type="dxa"/>
        <w:tblLayout w:type="fixed"/>
        <w:tblLook w:val="0000" w:firstRow="0" w:lastRow="0" w:firstColumn="0" w:lastColumn="0" w:noHBand="0" w:noVBand="0"/>
      </w:tblPr>
      <w:tblGrid>
        <w:gridCol w:w="423"/>
        <w:gridCol w:w="1137"/>
        <w:gridCol w:w="1417"/>
        <w:gridCol w:w="1522"/>
        <w:gridCol w:w="22"/>
        <w:gridCol w:w="1272"/>
        <w:gridCol w:w="19"/>
        <w:gridCol w:w="1818"/>
        <w:gridCol w:w="25"/>
        <w:gridCol w:w="1247"/>
        <w:gridCol w:w="6"/>
        <w:gridCol w:w="1830"/>
      </w:tblGrid>
      <w:tr w:rsidR="0028327A" w14:paraId="14848135" w14:textId="77777777">
        <w:trPr>
          <w:trHeight w:val="1461"/>
        </w:trPr>
        <w:tc>
          <w:tcPr>
            <w:tcW w:w="423" w:type="dxa"/>
            <w:tcBorders>
              <w:top w:val="single" w:color="000000" w:sz="4" w:space="0"/>
              <w:left w:val="single" w:color="000000" w:sz="4" w:space="0"/>
              <w:bottom w:val="single" w:color="000000" w:sz="4" w:space="0"/>
              <w:right w:val="single" w:color="000000" w:sz="4" w:space="0"/>
            </w:tcBorders>
            <w:shd w:val="clear" w:color="auto" w:fill="E6E6E6"/>
            <w:vAlign w:val="center"/>
          </w:tcPr>
          <w:p w:rsidR="0028327A" w:rsidRDefault="00000000" w14:paraId="14848127" w14:textId="77777777">
            <w:pPr>
              <w:widowControl w:val="0"/>
              <w:pBdr>
                <w:top w:val="nil"/>
                <w:left w:val="nil"/>
                <w:bottom w:val="nil"/>
                <w:right w:val="nil"/>
                <w:between w:val="nil"/>
              </w:pBdr>
              <w:spacing w:line="360" w:lineRule="auto"/>
              <w:ind w:left="0" w:right="-250" w:hanging="2"/>
              <w:jc w:val="center"/>
              <w:rPr>
                <w:rFonts w:ascii="Times New Roman" w:hAnsi="Times New Roman" w:eastAsia="Times New Roman" w:cs="Times New Roman"/>
                <w:color w:val="000000"/>
              </w:rPr>
            </w:pPr>
            <w:r>
              <w:rPr>
                <w:rFonts w:ascii="Times New Roman" w:hAnsi="Times New Roman" w:eastAsia="Times New Roman" w:cs="Times New Roman"/>
                <w:b/>
                <w:color w:val="000000"/>
              </w:rPr>
              <w:t>Lp.</w:t>
            </w:r>
          </w:p>
        </w:tc>
        <w:tc>
          <w:tcPr>
            <w:tcW w:w="1137" w:type="dxa"/>
            <w:tcBorders>
              <w:top w:val="single" w:color="000000" w:sz="4" w:space="0"/>
              <w:left w:val="single" w:color="000000" w:sz="4" w:space="0"/>
              <w:bottom w:val="single" w:color="000000" w:sz="4" w:space="0"/>
            </w:tcBorders>
            <w:shd w:val="clear" w:color="auto" w:fill="E6E6E6"/>
            <w:vAlign w:val="center"/>
          </w:tcPr>
          <w:p w:rsidR="0028327A" w:rsidRDefault="00000000" w14:paraId="14848128" w14:textId="77777777">
            <w:pPr>
              <w:widowControl w:val="0"/>
              <w:pBdr>
                <w:top w:val="nil"/>
                <w:left w:val="nil"/>
                <w:bottom w:val="nil"/>
                <w:right w:val="nil"/>
                <w:between w:val="nil"/>
              </w:pBdr>
              <w:spacing w:line="360" w:lineRule="auto"/>
              <w:ind w:left="0" w:right="-250" w:hanging="2"/>
              <w:jc w:val="center"/>
              <w:rPr>
                <w:rFonts w:ascii="Times New Roman" w:hAnsi="Times New Roman" w:eastAsia="Times New Roman" w:cs="Times New Roman"/>
                <w:color w:val="000000"/>
              </w:rPr>
            </w:pPr>
            <w:r>
              <w:rPr>
                <w:rFonts w:ascii="Times New Roman" w:hAnsi="Times New Roman" w:eastAsia="Times New Roman" w:cs="Times New Roman"/>
                <w:b/>
                <w:color w:val="000000"/>
              </w:rPr>
              <w:t xml:space="preserve">Stanowisko </w:t>
            </w:r>
          </w:p>
        </w:tc>
        <w:tc>
          <w:tcPr>
            <w:tcW w:w="1417" w:type="dxa"/>
            <w:tcBorders>
              <w:top w:val="single" w:color="000000" w:sz="4" w:space="0"/>
              <w:left w:val="single" w:color="000000" w:sz="4" w:space="0"/>
              <w:bottom w:val="single" w:color="000000" w:sz="4" w:space="0"/>
            </w:tcBorders>
            <w:shd w:val="clear" w:color="auto" w:fill="E6E6E6"/>
            <w:vAlign w:val="center"/>
          </w:tcPr>
          <w:p w:rsidR="0028327A" w:rsidRDefault="0028327A" w14:paraId="14848129" w14:textId="77777777">
            <w:pPr>
              <w:widowControl w:val="0"/>
              <w:pBdr>
                <w:top w:val="nil"/>
                <w:left w:val="nil"/>
                <w:bottom w:val="nil"/>
                <w:right w:val="nil"/>
                <w:between w:val="nil"/>
              </w:pBdr>
              <w:spacing w:line="360" w:lineRule="auto"/>
              <w:ind w:left="0" w:right="-711" w:hanging="2"/>
              <w:jc w:val="center"/>
              <w:rPr>
                <w:rFonts w:ascii="Times New Roman" w:hAnsi="Times New Roman" w:eastAsia="Times New Roman" w:cs="Times New Roman"/>
                <w:color w:val="000000"/>
              </w:rPr>
            </w:pPr>
          </w:p>
          <w:p w:rsidR="0028327A" w:rsidRDefault="00000000" w14:paraId="1484812A" w14:textId="77777777">
            <w:pPr>
              <w:widowControl w:val="0"/>
              <w:pBdr>
                <w:top w:val="nil"/>
                <w:left w:val="nil"/>
                <w:bottom w:val="nil"/>
                <w:right w:val="nil"/>
                <w:between w:val="nil"/>
              </w:pBdr>
              <w:spacing w:line="360" w:lineRule="auto"/>
              <w:ind w:left="0" w:right="-711" w:hanging="2"/>
              <w:jc w:val="center"/>
              <w:rPr>
                <w:rFonts w:ascii="Times New Roman" w:hAnsi="Times New Roman" w:eastAsia="Times New Roman" w:cs="Times New Roman"/>
                <w:color w:val="000000"/>
              </w:rPr>
            </w:pPr>
            <w:r>
              <w:rPr>
                <w:rFonts w:ascii="Times New Roman" w:hAnsi="Times New Roman" w:eastAsia="Times New Roman" w:cs="Times New Roman"/>
                <w:b/>
                <w:color w:val="000000"/>
              </w:rPr>
              <w:t>Imię</w:t>
            </w:r>
          </w:p>
          <w:p w:rsidR="0028327A" w:rsidRDefault="00000000" w14:paraId="1484812B" w14:textId="77777777">
            <w:pPr>
              <w:widowControl w:val="0"/>
              <w:pBdr>
                <w:top w:val="nil"/>
                <w:left w:val="nil"/>
                <w:bottom w:val="nil"/>
                <w:right w:val="nil"/>
                <w:between w:val="nil"/>
              </w:pBdr>
              <w:spacing w:line="360" w:lineRule="auto"/>
              <w:ind w:left="0" w:right="-711" w:hanging="2"/>
              <w:rPr>
                <w:rFonts w:ascii="Times New Roman" w:hAnsi="Times New Roman" w:eastAsia="Times New Roman" w:cs="Times New Roman"/>
                <w:color w:val="000000"/>
              </w:rPr>
            </w:pPr>
            <w:r>
              <w:rPr>
                <w:rFonts w:ascii="Times New Roman" w:hAnsi="Times New Roman" w:eastAsia="Times New Roman" w:cs="Times New Roman"/>
                <w:b/>
                <w:color w:val="000000"/>
              </w:rPr>
              <w:t>i nazwisko</w:t>
            </w:r>
          </w:p>
          <w:p w:rsidR="0028327A" w:rsidRDefault="0028327A" w14:paraId="1484812C" w14:textId="77777777">
            <w:pPr>
              <w:widowControl w:val="0"/>
              <w:pBdr>
                <w:top w:val="nil"/>
                <w:left w:val="nil"/>
                <w:bottom w:val="nil"/>
                <w:right w:val="nil"/>
                <w:between w:val="nil"/>
              </w:pBdr>
              <w:spacing w:line="360" w:lineRule="auto"/>
              <w:ind w:left="0" w:right="-711" w:hanging="2"/>
              <w:jc w:val="center"/>
              <w:rPr>
                <w:rFonts w:ascii="Times New Roman" w:hAnsi="Times New Roman" w:eastAsia="Times New Roman" w:cs="Times New Roman"/>
                <w:color w:val="000000"/>
              </w:rPr>
            </w:pPr>
          </w:p>
        </w:tc>
        <w:tc>
          <w:tcPr>
            <w:tcW w:w="1544" w:type="dxa"/>
            <w:gridSpan w:val="2"/>
            <w:tcBorders>
              <w:top w:val="single" w:color="000000" w:sz="4" w:space="0"/>
              <w:left w:val="single" w:color="000000" w:sz="4" w:space="0"/>
              <w:bottom w:val="single" w:color="000000" w:sz="4" w:space="0"/>
            </w:tcBorders>
            <w:shd w:val="clear" w:color="auto" w:fill="E6E6E6"/>
            <w:vAlign w:val="center"/>
          </w:tcPr>
          <w:p w:rsidR="0028327A" w:rsidRDefault="00000000" w14:paraId="1484812D" w14:textId="77777777">
            <w:pPr>
              <w:keepNext/>
              <w:widowControl w:val="0"/>
              <w:pBdr>
                <w:top w:val="nil"/>
                <w:left w:val="nil"/>
                <w:bottom w:val="nil"/>
                <w:right w:val="nil"/>
                <w:between w:val="nil"/>
              </w:pBdr>
              <w:spacing w:line="360" w:lineRule="auto"/>
              <w:ind w:left="0" w:hanging="2"/>
              <w:jc w:val="center"/>
              <w:rPr>
                <w:rFonts w:ascii="Times New Roman" w:hAnsi="Times New Roman" w:eastAsia="Times New Roman" w:cs="Times New Roman"/>
                <w:color w:val="000000"/>
              </w:rPr>
            </w:pPr>
            <w:r>
              <w:rPr>
                <w:rFonts w:ascii="Times New Roman" w:hAnsi="Times New Roman" w:eastAsia="Times New Roman" w:cs="Times New Roman"/>
                <w:b/>
                <w:color w:val="000000"/>
              </w:rPr>
              <w:t>Wykształcenie</w:t>
            </w:r>
          </w:p>
        </w:tc>
        <w:tc>
          <w:tcPr>
            <w:tcW w:w="1272" w:type="dxa"/>
            <w:tcBorders>
              <w:top w:val="single" w:color="000000" w:sz="4" w:space="0"/>
              <w:left w:val="single" w:color="000000" w:sz="4" w:space="0"/>
              <w:bottom w:val="single" w:color="000000" w:sz="4" w:space="0"/>
            </w:tcBorders>
            <w:shd w:val="clear" w:color="auto" w:fill="E6E6E6"/>
            <w:vAlign w:val="center"/>
          </w:tcPr>
          <w:p w:rsidR="0028327A" w:rsidRDefault="00000000" w14:paraId="1484812E" w14:textId="77777777">
            <w:pPr>
              <w:widowControl w:val="0"/>
              <w:pBdr>
                <w:top w:val="nil"/>
                <w:left w:val="nil"/>
                <w:bottom w:val="nil"/>
                <w:right w:val="nil"/>
                <w:between w:val="nil"/>
              </w:pBdr>
              <w:spacing w:line="360" w:lineRule="auto"/>
              <w:ind w:left="0" w:hanging="2"/>
              <w:jc w:val="center"/>
              <w:rPr>
                <w:rFonts w:ascii="Times New Roman" w:hAnsi="Times New Roman" w:eastAsia="Times New Roman" w:cs="Times New Roman"/>
                <w:color w:val="000000"/>
              </w:rPr>
            </w:pPr>
            <w:r>
              <w:rPr>
                <w:rFonts w:ascii="Times New Roman" w:hAnsi="Times New Roman" w:eastAsia="Times New Roman" w:cs="Times New Roman"/>
                <w:b/>
                <w:color w:val="000000"/>
              </w:rPr>
              <w:t>Kwalifikacje zawodowe</w:t>
            </w:r>
          </w:p>
        </w:tc>
        <w:tc>
          <w:tcPr>
            <w:tcW w:w="1837" w:type="dxa"/>
            <w:gridSpan w:val="2"/>
            <w:tcBorders>
              <w:top w:val="single" w:color="000000" w:sz="4" w:space="0"/>
              <w:left w:val="single" w:color="000000" w:sz="4" w:space="0"/>
              <w:bottom w:val="single" w:color="000000" w:sz="4" w:space="0"/>
            </w:tcBorders>
            <w:shd w:val="clear" w:color="auto" w:fill="E6E6E6"/>
            <w:vAlign w:val="center"/>
          </w:tcPr>
          <w:p w:rsidR="0028327A" w:rsidRDefault="00000000" w14:paraId="1484812F" w14:textId="77777777">
            <w:pPr>
              <w:widowControl w:val="0"/>
              <w:pBdr>
                <w:top w:val="nil"/>
                <w:left w:val="nil"/>
                <w:bottom w:val="nil"/>
                <w:right w:val="nil"/>
                <w:between w:val="nil"/>
              </w:pBdr>
              <w:spacing w:line="360" w:lineRule="auto"/>
              <w:ind w:left="0" w:hanging="2"/>
              <w:jc w:val="center"/>
              <w:rPr>
                <w:rFonts w:ascii="Times New Roman" w:hAnsi="Times New Roman" w:eastAsia="Times New Roman" w:cs="Times New Roman"/>
                <w:color w:val="000000"/>
              </w:rPr>
            </w:pPr>
            <w:r>
              <w:rPr>
                <w:rFonts w:ascii="Times New Roman" w:hAnsi="Times New Roman" w:eastAsia="Times New Roman" w:cs="Times New Roman"/>
                <w:b/>
                <w:color w:val="000000"/>
              </w:rPr>
              <w:t>Doświadczenie</w:t>
            </w:r>
          </w:p>
          <w:p w:rsidR="0028327A" w:rsidRDefault="00000000" w14:paraId="14848130" w14:textId="77777777">
            <w:pPr>
              <w:widowControl w:val="0"/>
              <w:pBdr>
                <w:top w:val="nil"/>
                <w:left w:val="nil"/>
                <w:bottom w:val="nil"/>
                <w:right w:val="nil"/>
                <w:between w:val="nil"/>
              </w:pBdr>
              <w:spacing w:line="360" w:lineRule="auto"/>
              <w:ind w:left="0" w:hanging="2"/>
              <w:jc w:val="center"/>
              <w:rPr>
                <w:rFonts w:ascii="Times New Roman" w:hAnsi="Times New Roman" w:eastAsia="Times New Roman" w:cs="Times New Roman"/>
                <w:color w:val="000000"/>
              </w:rPr>
            </w:pPr>
            <w:r>
              <w:rPr>
                <w:rFonts w:ascii="Times New Roman" w:hAnsi="Times New Roman" w:eastAsia="Times New Roman" w:cs="Times New Roman"/>
                <w:b/>
                <w:color w:val="000000"/>
              </w:rPr>
              <w:t>zawodowe</w:t>
            </w:r>
          </w:p>
          <w:p w:rsidR="0028327A" w:rsidRDefault="00000000" w14:paraId="14848131" w14:textId="77777777">
            <w:pPr>
              <w:widowControl w:val="0"/>
              <w:pBdr>
                <w:top w:val="nil"/>
                <w:left w:val="nil"/>
                <w:bottom w:val="nil"/>
                <w:right w:val="nil"/>
                <w:between w:val="nil"/>
              </w:pBdr>
              <w:spacing w:line="360" w:lineRule="auto"/>
              <w:ind w:left="0" w:hanging="2"/>
              <w:jc w:val="center"/>
              <w:rPr>
                <w:rFonts w:ascii="Times New Roman" w:hAnsi="Times New Roman" w:eastAsia="Times New Roman" w:cs="Times New Roman"/>
                <w:color w:val="000000"/>
              </w:rPr>
            </w:pPr>
            <w:r>
              <w:rPr>
                <w:rFonts w:ascii="Times New Roman" w:hAnsi="Times New Roman" w:eastAsia="Times New Roman" w:cs="Times New Roman"/>
                <w:b/>
                <w:color w:val="000000"/>
              </w:rPr>
              <w:t xml:space="preserve">na wskazanym stanowisku </w:t>
            </w:r>
          </w:p>
        </w:tc>
        <w:tc>
          <w:tcPr>
            <w:tcW w:w="1272" w:type="dxa"/>
            <w:gridSpan w:val="2"/>
            <w:tcBorders>
              <w:top w:val="single" w:color="000000" w:sz="4" w:space="0"/>
              <w:left w:val="single" w:color="000000" w:sz="4" w:space="0"/>
              <w:bottom w:val="single" w:color="000000" w:sz="4" w:space="0"/>
            </w:tcBorders>
            <w:shd w:val="clear" w:color="auto" w:fill="E6E6E6"/>
          </w:tcPr>
          <w:p w:rsidR="0028327A" w:rsidRDefault="00000000" w14:paraId="14848132" w14:textId="77777777">
            <w:pPr>
              <w:widowControl w:val="0"/>
              <w:pBdr>
                <w:top w:val="nil"/>
                <w:left w:val="nil"/>
                <w:bottom w:val="nil"/>
                <w:right w:val="nil"/>
                <w:between w:val="nil"/>
              </w:pBdr>
              <w:spacing w:line="360" w:lineRule="auto"/>
              <w:ind w:left="0" w:hanging="2"/>
              <w:jc w:val="center"/>
              <w:rPr>
                <w:rFonts w:ascii="Times New Roman" w:hAnsi="Times New Roman" w:eastAsia="Times New Roman" w:cs="Times New Roman"/>
                <w:color w:val="000000"/>
              </w:rPr>
            </w:pPr>
            <w:r>
              <w:rPr>
                <w:rFonts w:ascii="Times New Roman" w:hAnsi="Times New Roman" w:eastAsia="Times New Roman" w:cs="Times New Roman"/>
                <w:b/>
                <w:color w:val="000000"/>
              </w:rPr>
              <w:t>Podstawa dysponowania wskazaną osobą</w:t>
            </w:r>
          </w:p>
        </w:tc>
        <w:tc>
          <w:tcPr>
            <w:tcW w:w="1836" w:type="dxa"/>
            <w:gridSpan w:val="2"/>
            <w:tcBorders>
              <w:top w:val="single" w:color="000000" w:sz="4" w:space="0"/>
              <w:left w:val="single" w:color="000000" w:sz="4" w:space="0"/>
              <w:bottom w:val="single" w:color="000000" w:sz="4" w:space="0"/>
              <w:right w:val="single" w:color="000000" w:sz="4" w:space="0"/>
            </w:tcBorders>
            <w:shd w:val="clear" w:color="auto" w:fill="E6E6E6"/>
            <w:vAlign w:val="center"/>
          </w:tcPr>
          <w:p w:rsidR="0028327A" w:rsidRDefault="00000000" w14:paraId="14848133" w14:textId="77777777">
            <w:pPr>
              <w:widowControl w:val="0"/>
              <w:pBdr>
                <w:top w:val="nil"/>
                <w:left w:val="nil"/>
                <w:bottom w:val="nil"/>
                <w:right w:val="nil"/>
                <w:between w:val="nil"/>
              </w:pBdr>
              <w:spacing w:line="360" w:lineRule="auto"/>
              <w:ind w:left="0" w:hanging="2"/>
              <w:jc w:val="center"/>
              <w:rPr>
                <w:rFonts w:ascii="Times New Roman" w:hAnsi="Times New Roman" w:eastAsia="Times New Roman" w:cs="Times New Roman"/>
                <w:color w:val="000000"/>
              </w:rPr>
            </w:pPr>
            <w:r>
              <w:rPr>
                <w:rFonts w:ascii="Times New Roman" w:hAnsi="Times New Roman" w:eastAsia="Times New Roman" w:cs="Times New Roman"/>
                <w:b/>
                <w:color w:val="000000"/>
              </w:rPr>
              <w:t>Zakres wykonywanych czynności w</w:t>
            </w:r>
          </w:p>
          <w:p w:rsidR="0028327A" w:rsidRDefault="00000000" w14:paraId="14848134" w14:textId="77777777">
            <w:pPr>
              <w:widowControl w:val="0"/>
              <w:pBdr>
                <w:top w:val="nil"/>
                <w:left w:val="nil"/>
                <w:bottom w:val="nil"/>
                <w:right w:val="nil"/>
                <w:between w:val="nil"/>
              </w:pBdr>
              <w:spacing w:line="360" w:lineRule="auto"/>
              <w:ind w:left="0" w:hanging="2"/>
              <w:jc w:val="center"/>
              <w:rPr>
                <w:rFonts w:ascii="Times New Roman" w:hAnsi="Times New Roman" w:eastAsia="Times New Roman" w:cs="Times New Roman"/>
                <w:color w:val="000000"/>
              </w:rPr>
            </w:pPr>
            <w:r>
              <w:rPr>
                <w:rFonts w:ascii="Times New Roman" w:hAnsi="Times New Roman" w:eastAsia="Times New Roman" w:cs="Times New Roman"/>
                <w:b/>
                <w:color w:val="000000"/>
              </w:rPr>
              <w:t>zamówieniu publicznym</w:t>
            </w:r>
          </w:p>
        </w:tc>
      </w:tr>
      <w:tr w:rsidR="0028327A" w14:paraId="14848140" w14:textId="77777777">
        <w:trPr>
          <w:trHeight w:val="247"/>
        </w:trPr>
        <w:tc>
          <w:tcPr>
            <w:tcW w:w="423" w:type="dxa"/>
            <w:tcBorders>
              <w:top w:val="single" w:color="000000" w:sz="4" w:space="0"/>
              <w:left w:val="single" w:color="000000" w:sz="4" w:space="0"/>
              <w:bottom w:val="single" w:color="000000" w:sz="4" w:space="0"/>
              <w:right w:val="single" w:color="000000" w:sz="4" w:space="0"/>
            </w:tcBorders>
            <w:vAlign w:val="center"/>
          </w:tcPr>
          <w:p w:rsidR="0028327A" w:rsidRDefault="0028327A" w14:paraId="14848136" w14:textId="77777777">
            <w:pPr>
              <w:widowControl w:val="0"/>
              <w:pBdr>
                <w:top w:val="nil"/>
                <w:left w:val="nil"/>
                <w:bottom w:val="nil"/>
                <w:right w:val="nil"/>
                <w:between w:val="nil"/>
              </w:pBdr>
              <w:spacing w:after="0" w:line="240" w:lineRule="auto"/>
              <w:ind w:left="0" w:right="-711" w:hanging="2"/>
              <w:jc w:val="both"/>
              <w:rPr>
                <w:rFonts w:ascii="Times New Roman" w:hAnsi="Times New Roman" w:eastAsia="Times New Roman" w:cs="Times New Roman"/>
                <w:color w:val="000000"/>
              </w:rPr>
            </w:pPr>
          </w:p>
          <w:p w:rsidR="0028327A" w:rsidRDefault="0028327A" w14:paraId="14848137" w14:textId="77777777">
            <w:pPr>
              <w:widowControl w:val="0"/>
              <w:pBdr>
                <w:top w:val="nil"/>
                <w:left w:val="nil"/>
                <w:bottom w:val="nil"/>
                <w:right w:val="nil"/>
                <w:between w:val="nil"/>
              </w:pBdr>
              <w:spacing w:after="0" w:line="240" w:lineRule="auto"/>
              <w:ind w:left="0" w:right="-711" w:hanging="2"/>
              <w:jc w:val="both"/>
              <w:rPr>
                <w:rFonts w:ascii="Times New Roman" w:hAnsi="Times New Roman" w:eastAsia="Times New Roman" w:cs="Times New Roman"/>
                <w:color w:val="000000"/>
              </w:rPr>
            </w:pPr>
          </w:p>
          <w:p w:rsidR="0028327A" w:rsidRDefault="00000000" w14:paraId="14848138" w14:textId="77777777">
            <w:pPr>
              <w:widowControl w:val="0"/>
              <w:pBdr>
                <w:top w:val="nil"/>
                <w:left w:val="nil"/>
                <w:bottom w:val="nil"/>
                <w:right w:val="nil"/>
                <w:between w:val="nil"/>
              </w:pBdr>
              <w:spacing w:after="0" w:line="240" w:lineRule="auto"/>
              <w:ind w:left="0" w:right="-711"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1</w:t>
            </w:r>
          </w:p>
        </w:tc>
        <w:tc>
          <w:tcPr>
            <w:tcW w:w="1137" w:type="dxa"/>
            <w:tcBorders>
              <w:top w:val="single" w:color="000000" w:sz="4" w:space="0"/>
              <w:left w:val="single" w:color="000000" w:sz="4" w:space="0"/>
              <w:bottom w:val="single" w:color="000000" w:sz="4" w:space="0"/>
            </w:tcBorders>
            <w:vAlign w:val="center"/>
          </w:tcPr>
          <w:p w:rsidR="0028327A" w:rsidRDefault="00000000" w14:paraId="14848139" w14:textId="77777777">
            <w:pPr>
              <w:widowControl w:val="0"/>
              <w:pBdr>
                <w:top w:val="nil"/>
                <w:left w:val="nil"/>
                <w:bottom w:val="nil"/>
                <w:right w:val="nil"/>
                <w:between w:val="nil"/>
              </w:pBdr>
              <w:spacing w:after="0" w:line="240" w:lineRule="auto"/>
              <w:ind w:left="0" w:right="-711" w:hanging="2"/>
              <w:jc w:val="both"/>
              <w:rPr>
                <w:rFonts w:ascii="Times New Roman" w:hAnsi="Times New Roman" w:eastAsia="Times New Roman" w:cs="Times New Roman"/>
                <w:color w:val="000000"/>
              </w:rPr>
            </w:pPr>
            <w:r>
              <w:rPr>
                <w:rFonts w:ascii="Times New Roman" w:hAnsi="Times New Roman" w:eastAsia="Times New Roman" w:cs="Times New Roman"/>
                <w:b/>
                <w:color w:val="000000"/>
                <w:highlight w:val="yellow"/>
              </w:rPr>
              <w:t xml:space="preserve">dietetyk </w:t>
            </w:r>
          </w:p>
        </w:tc>
        <w:tc>
          <w:tcPr>
            <w:tcW w:w="1417" w:type="dxa"/>
            <w:tcBorders>
              <w:top w:val="single" w:color="000000" w:sz="4" w:space="0"/>
              <w:left w:val="single" w:color="000000" w:sz="4" w:space="0"/>
              <w:bottom w:val="single" w:color="000000" w:sz="4" w:space="0"/>
            </w:tcBorders>
            <w:vAlign w:val="center"/>
          </w:tcPr>
          <w:p w:rsidR="0028327A" w:rsidRDefault="0028327A" w14:paraId="1484813A" w14:textId="77777777">
            <w:pPr>
              <w:widowControl w:val="0"/>
              <w:pBdr>
                <w:top w:val="nil"/>
                <w:left w:val="nil"/>
                <w:bottom w:val="nil"/>
                <w:right w:val="nil"/>
                <w:between w:val="nil"/>
              </w:pBdr>
              <w:spacing w:after="0" w:line="240" w:lineRule="auto"/>
              <w:ind w:left="0" w:right="-711" w:hanging="2"/>
              <w:jc w:val="both"/>
              <w:rPr>
                <w:rFonts w:ascii="Times New Roman" w:hAnsi="Times New Roman" w:eastAsia="Times New Roman" w:cs="Times New Roman"/>
                <w:color w:val="000000"/>
              </w:rPr>
            </w:pPr>
          </w:p>
        </w:tc>
        <w:tc>
          <w:tcPr>
            <w:tcW w:w="1544" w:type="dxa"/>
            <w:gridSpan w:val="2"/>
            <w:tcBorders>
              <w:top w:val="single" w:color="000000" w:sz="4" w:space="0"/>
              <w:left w:val="single" w:color="000000" w:sz="4" w:space="0"/>
              <w:bottom w:val="single" w:color="000000" w:sz="4" w:space="0"/>
            </w:tcBorders>
            <w:vAlign w:val="center"/>
          </w:tcPr>
          <w:p w:rsidR="0028327A" w:rsidRDefault="0028327A" w14:paraId="1484813B" w14:textId="77777777">
            <w:pPr>
              <w:widowControl w:val="0"/>
              <w:pBdr>
                <w:top w:val="nil"/>
                <w:left w:val="nil"/>
                <w:bottom w:val="nil"/>
                <w:right w:val="nil"/>
                <w:between w:val="nil"/>
              </w:pBdr>
              <w:spacing w:after="0" w:line="240" w:lineRule="auto"/>
              <w:ind w:left="0" w:right="-711" w:hanging="2"/>
              <w:jc w:val="both"/>
              <w:rPr>
                <w:rFonts w:ascii="Times New Roman" w:hAnsi="Times New Roman" w:eastAsia="Times New Roman" w:cs="Times New Roman"/>
                <w:color w:val="000000"/>
              </w:rPr>
            </w:pPr>
          </w:p>
        </w:tc>
        <w:tc>
          <w:tcPr>
            <w:tcW w:w="1272" w:type="dxa"/>
            <w:tcBorders>
              <w:top w:val="single" w:color="000000" w:sz="4" w:space="0"/>
              <w:left w:val="single" w:color="000000" w:sz="4" w:space="0"/>
              <w:bottom w:val="single" w:color="000000" w:sz="4" w:space="0"/>
            </w:tcBorders>
            <w:vAlign w:val="center"/>
          </w:tcPr>
          <w:p w:rsidR="0028327A" w:rsidRDefault="0028327A" w14:paraId="1484813C" w14:textId="77777777">
            <w:pPr>
              <w:widowControl w:val="0"/>
              <w:pBdr>
                <w:top w:val="nil"/>
                <w:left w:val="nil"/>
                <w:bottom w:val="nil"/>
                <w:right w:val="nil"/>
                <w:between w:val="nil"/>
              </w:pBdr>
              <w:spacing w:after="0" w:line="240" w:lineRule="auto"/>
              <w:ind w:left="0" w:right="-711" w:hanging="2"/>
              <w:jc w:val="both"/>
              <w:rPr>
                <w:rFonts w:ascii="Times New Roman" w:hAnsi="Times New Roman" w:eastAsia="Times New Roman" w:cs="Times New Roman"/>
                <w:color w:val="000000"/>
              </w:rPr>
            </w:pPr>
          </w:p>
        </w:tc>
        <w:tc>
          <w:tcPr>
            <w:tcW w:w="1837" w:type="dxa"/>
            <w:gridSpan w:val="2"/>
            <w:tcBorders>
              <w:top w:val="single" w:color="000000" w:sz="4" w:space="0"/>
              <w:left w:val="single" w:color="000000" w:sz="4" w:space="0"/>
              <w:bottom w:val="single" w:color="000000" w:sz="4" w:space="0"/>
            </w:tcBorders>
          </w:tcPr>
          <w:p w:rsidR="0028327A" w:rsidRDefault="0028327A" w14:paraId="1484813D" w14:textId="77777777">
            <w:pPr>
              <w:widowControl w:val="0"/>
              <w:pBdr>
                <w:top w:val="nil"/>
                <w:left w:val="nil"/>
                <w:bottom w:val="nil"/>
                <w:right w:val="nil"/>
                <w:between w:val="nil"/>
              </w:pBdr>
              <w:spacing w:after="0" w:line="240" w:lineRule="auto"/>
              <w:ind w:left="0" w:right="-711" w:hanging="2"/>
              <w:jc w:val="both"/>
              <w:rPr>
                <w:rFonts w:ascii="Times New Roman" w:hAnsi="Times New Roman" w:eastAsia="Times New Roman" w:cs="Times New Roman"/>
                <w:color w:val="000000"/>
              </w:rPr>
            </w:pPr>
          </w:p>
        </w:tc>
        <w:tc>
          <w:tcPr>
            <w:tcW w:w="1272" w:type="dxa"/>
            <w:gridSpan w:val="2"/>
            <w:tcBorders>
              <w:top w:val="single" w:color="000000" w:sz="4" w:space="0"/>
              <w:left w:val="single" w:color="000000" w:sz="4" w:space="0"/>
              <w:bottom w:val="single" w:color="000000" w:sz="4" w:space="0"/>
            </w:tcBorders>
          </w:tcPr>
          <w:p w:rsidR="0028327A" w:rsidRDefault="0028327A" w14:paraId="1484813E" w14:textId="77777777">
            <w:pPr>
              <w:widowControl w:val="0"/>
              <w:pBdr>
                <w:top w:val="nil"/>
                <w:left w:val="nil"/>
                <w:bottom w:val="nil"/>
                <w:right w:val="nil"/>
                <w:between w:val="nil"/>
              </w:pBdr>
              <w:spacing w:after="0" w:line="240" w:lineRule="auto"/>
              <w:ind w:left="0" w:right="-711" w:hanging="2"/>
              <w:jc w:val="both"/>
              <w:rPr>
                <w:rFonts w:ascii="Times New Roman" w:hAnsi="Times New Roman" w:eastAsia="Times New Roman" w:cs="Times New Roman"/>
                <w:color w:val="000000"/>
              </w:rPr>
            </w:pPr>
          </w:p>
        </w:tc>
        <w:tc>
          <w:tcPr>
            <w:tcW w:w="1836" w:type="dxa"/>
            <w:gridSpan w:val="2"/>
            <w:tcBorders>
              <w:top w:val="single" w:color="000000" w:sz="4" w:space="0"/>
              <w:left w:val="single" w:color="000000" w:sz="4" w:space="0"/>
              <w:bottom w:val="single" w:color="000000" w:sz="4" w:space="0"/>
              <w:right w:val="single" w:color="000000" w:sz="4" w:space="0"/>
            </w:tcBorders>
          </w:tcPr>
          <w:p w:rsidR="0028327A" w:rsidRDefault="0028327A" w14:paraId="1484813F" w14:textId="77777777">
            <w:pPr>
              <w:widowControl w:val="0"/>
              <w:pBdr>
                <w:top w:val="nil"/>
                <w:left w:val="nil"/>
                <w:bottom w:val="nil"/>
                <w:right w:val="nil"/>
                <w:between w:val="nil"/>
              </w:pBdr>
              <w:spacing w:after="0" w:line="240" w:lineRule="auto"/>
              <w:ind w:left="0" w:right="-711" w:hanging="2"/>
              <w:jc w:val="both"/>
              <w:rPr>
                <w:rFonts w:ascii="Times New Roman" w:hAnsi="Times New Roman" w:eastAsia="Times New Roman" w:cs="Times New Roman"/>
                <w:color w:val="000000"/>
              </w:rPr>
            </w:pPr>
          </w:p>
        </w:tc>
      </w:tr>
      <w:tr w:rsidR="0028327A" w14:paraId="1484814A" w14:textId="77777777">
        <w:trPr>
          <w:trHeight w:val="42"/>
        </w:trPr>
        <w:tc>
          <w:tcPr>
            <w:tcW w:w="423" w:type="dxa"/>
            <w:tcBorders>
              <w:top w:val="single" w:color="000000" w:sz="4" w:space="0"/>
              <w:left w:val="single" w:color="000000" w:sz="4" w:space="0"/>
              <w:bottom w:val="single" w:color="000000" w:sz="4" w:space="0"/>
              <w:right w:val="single" w:color="000000" w:sz="4" w:space="0"/>
            </w:tcBorders>
            <w:vAlign w:val="center"/>
          </w:tcPr>
          <w:p w:rsidR="0028327A" w:rsidRDefault="0028327A" w14:paraId="14848141" w14:textId="77777777">
            <w:pPr>
              <w:widowControl w:val="0"/>
              <w:pBdr>
                <w:top w:val="nil"/>
                <w:left w:val="nil"/>
                <w:bottom w:val="nil"/>
                <w:right w:val="nil"/>
                <w:between w:val="nil"/>
              </w:pBdr>
              <w:spacing w:after="0" w:line="240" w:lineRule="auto"/>
              <w:ind w:left="0" w:right="-711" w:hanging="2"/>
              <w:jc w:val="both"/>
              <w:rPr>
                <w:rFonts w:ascii="Times New Roman" w:hAnsi="Times New Roman" w:eastAsia="Times New Roman" w:cs="Times New Roman"/>
                <w:color w:val="000000"/>
              </w:rPr>
            </w:pPr>
          </w:p>
          <w:p w:rsidR="0028327A" w:rsidRDefault="00000000" w14:paraId="14848142" w14:textId="77777777">
            <w:pPr>
              <w:widowControl w:val="0"/>
              <w:pBdr>
                <w:top w:val="nil"/>
                <w:left w:val="nil"/>
                <w:bottom w:val="nil"/>
                <w:right w:val="nil"/>
                <w:between w:val="nil"/>
              </w:pBdr>
              <w:spacing w:after="0" w:line="240" w:lineRule="auto"/>
              <w:ind w:left="0" w:right="-711"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2</w:t>
            </w:r>
          </w:p>
        </w:tc>
        <w:tc>
          <w:tcPr>
            <w:tcW w:w="1137" w:type="dxa"/>
            <w:tcBorders>
              <w:top w:val="single" w:color="000000" w:sz="4" w:space="0"/>
              <w:left w:val="single" w:color="000000" w:sz="4" w:space="0"/>
              <w:bottom w:val="single" w:color="000000" w:sz="4" w:space="0"/>
              <w:right w:val="single" w:color="000000" w:sz="4" w:space="0"/>
            </w:tcBorders>
            <w:vAlign w:val="center"/>
          </w:tcPr>
          <w:p w:rsidR="0028327A" w:rsidRDefault="00000000" w14:paraId="14848143" w14:textId="77777777">
            <w:pPr>
              <w:pBdr>
                <w:top w:val="nil"/>
                <w:left w:val="nil"/>
                <w:bottom w:val="nil"/>
                <w:right w:val="nil"/>
                <w:between w:val="nil"/>
              </w:pBdr>
              <w:spacing w:after="0" w:line="240" w:lineRule="auto"/>
              <w:ind w:left="0" w:right="87" w:hanging="2"/>
              <w:jc w:val="both"/>
              <w:rPr>
                <w:rFonts w:ascii="Times New Roman" w:hAnsi="Times New Roman" w:eastAsia="Times New Roman" w:cs="Times New Roman"/>
                <w:color w:val="000000"/>
              </w:rPr>
            </w:pPr>
            <w:r>
              <w:rPr>
                <w:rFonts w:ascii="Times New Roman" w:hAnsi="Times New Roman" w:eastAsia="Times New Roman" w:cs="Times New Roman"/>
                <w:color w:val="000000"/>
                <w:highlight w:val="yellow"/>
              </w:rPr>
              <w:t>kucharz</w:t>
            </w:r>
          </w:p>
        </w:tc>
        <w:tc>
          <w:tcPr>
            <w:tcW w:w="1417" w:type="dxa"/>
            <w:tcBorders>
              <w:top w:val="single" w:color="000000" w:sz="4" w:space="0"/>
              <w:left w:val="single" w:color="000000" w:sz="4" w:space="0"/>
              <w:bottom w:val="single" w:color="000000" w:sz="4" w:space="0"/>
              <w:right w:val="single" w:color="000000" w:sz="4" w:space="0"/>
            </w:tcBorders>
            <w:vAlign w:val="center"/>
          </w:tcPr>
          <w:p w:rsidR="0028327A" w:rsidRDefault="0028327A" w14:paraId="14848144" w14:textId="77777777">
            <w:pPr>
              <w:widowControl w:val="0"/>
              <w:pBdr>
                <w:top w:val="nil"/>
                <w:left w:val="nil"/>
                <w:bottom w:val="nil"/>
                <w:right w:val="nil"/>
                <w:between w:val="nil"/>
              </w:pBdr>
              <w:spacing w:after="0" w:line="240" w:lineRule="auto"/>
              <w:ind w:left="0" w:right="-711" w:hanging="2"/>
              <w:jc w:val="both"/>
              <w:rPr>
                <w:rFonts w:ascii="Times New Roman" w:hAnsi="Times New Roman" w:eastAsia="Times New Roman" w:cs="Times New Roman"/>
                <w:color w:val="000000"/>
              </w:rPr>
            </w:pPr>
          </w:p>
        </w:tc>
        <w:tc>
          <w:tcPr>
            <w:tcW w:w="1522" w:type="dxa"/>
            <w:tcBorders>
              <w:top w:val="single" w:color="000000" w:sz="4" w:space="0"/>
              <w:left w:val="single" w:color="000000" w:sz="4" w:space="0"/>
              <w:bottom w:val="single" w:color="000000" w:sz="4" w:space="0"/>
              <w:right w:val="single" w:color="000000" w:sz="4" w:space="0"/>
            </w:tcBorders>
            <w:vAlign w:val="center"/>
          </w:tcPr>
          <w:p w:rsidR="0028327A" w:rsidRDefault="0028327A" w14:paraId="14848145" w14:textId="77777777">
            <w:pPr>
              <w:widowControl w:val="0"/>
              <w:pBdr>
                <w:top w:val="nil"/>
                <w:left w:val="nil"/>
                <w:bottom w:val="nil"/>
                <w:right w:val="nil"/>
                <w:between w:val="nil"/>
              </w:pBdr>
              <w:spacing w:after="0" w:line="240" w:lineRule="auto"/>
              <w:ind w:left="0" w:right="-711" w:hanging="2"/>
              <w:jc w:val="both"/>
              <w:rPr>
                <w:rFonts w:ascii="Times New Roman" w:hAnsi="Times New Roman" w:eastAsia="Times New Roman" w:cs="Times New Roman"/>
                <w:color w:val="000000"/>
              </w:rPr>
            </w:pPr>
          </w:p>
        </w:tc>
        <w:tc>
          <w:tcPr>
            <w:tcW w:w="1313" w:type="dxa"/>
            <w:gridSpan w:val="3"/>
            <w:tcBorders>
              <w:top w:val="single" w:color="000000" w:sz="4" w:space="0"/>
              <w:left w:val="single" w:color="000000" w:sz="4" w:space="0"/>
              <w:bottom w:val="single" w:color="000000" w:sz="4" w:space="0"/>
              <w:right w:val="single" w:color="000000" w:sz="4" w:space="0"/>
            </w:tcBorders>
            <w:vAlign w:val="center"/>
          </w:tcPr>
          <w:p w:rsidR="0028327A" w:rsidRDefault="0028327A" w14:paraId="14848146" w14:textId="77777777">
            <w:pPr>
              <w:widowControl w:val="0"/>
              <w:pBdr>
                <w:top w:val="nil"/>
                <w:left w:val="nil"/>
                <w:bottom w:val="nil"/>
                <w:right w:val="nil"/>
                <w:between w:val="nil"/>
              </w:pBdr>
              <w:spacing w:after="0" w:line="240" w:lineRule="auto"/>
              <w:ind w:left="0" w:right="-711" w:hanging="2"/>
              <w:jc w:val="both"/>
              <w:rPr>
                <w:rFonts w:ascii="Times New Roman" w:hAnsi="Times New Roman" w:eastAsia="Times New Roman" w:cs="Times New Roman"/>
                <w:color w:val="000000"/>
              </w:rPr>
            </w:pPr>
          </w:p>
        </w:tc>
        <w:tc>
          <w:tcPr>
            <w:tcW w:w="1843" w:type="dxa"/>
            <w:gridSpan w:val="2"/>
            <w:tcBorders>
              <w:top w:val="single" w:color="000000" w:sz="4" w:space="0"/>
              <w:left w:val="single" w:color="000000" w:sz="4" w:space="0"/>
              <w:bottom w:val="single" w:color="000000" w:sz="4" w:space="0"/>
              <w:right w:val="single" w:color="000000" w:sz="4" w:space="0"/>
            </w:tcBorders>
            <w:vAlign w:val="center"/>
          </w:tcPr>
          <w:p w:rsidR="0028327A" w:rsidRDefault="0028327A" w14:paraId="14848147" w14:textId="77777777">
            <w:pPr>
              <w:widowControl w:val="0"/>
              <w:pBdr>
                <w:top w:val="nil"/>
                <w:left w:val="nil"/>
                <w:bottom w:val="nil"/>
                <w:right w:val="nil"/>
                <w:between w:val="nil"/>
              </w:pBdr>
              <w:spacing w:after="0" w:line="240" w:lineRule="auto"/>
              <w:ind w:left="0" w:right="-711" w:hanging="2"/>
              <w:jc w:val="both"/>
              <w:rPr>
                <w:rFonts w:ascii="Times New Roman" w:hAnsi="Times New Roman" w:eastAsia="Times New Roman" w:cs="Times New Roman"/>
                <w:color w:val="000000"/>
              </w:rPr>
            </w:pPr>
          </w:p>
        </w:tc>
        <w:tc>
          <w:tcPr>
            <w:tcW w:w="1253" w:type="dxa"/>
            <w:gridSpan w:val="2"/>
            <w:tcBorders>
              <w:top w:val="single" w:color="000000" w:sz="4" w:space="0"/>
              <w:left w:val="single" w:color="000000" w:sz="4" w:space="0"/>
              <w:bottom w:val="single" w:color="000000" w:sz="4" w:space="0"/>
              <w:right w:val="single" w:color="000000" w:sz="4" w:space="0"/>
            </w:tcBorders>
            <w:vAlign w:val="center"/>
          </w:tcPr>
          <w:p w:rsidR="0028327A" w:rsidRDefault="0028327A" w14:paraId="14848148" w14:textId="77777777">
            <w:pPr>
              <w:widowControl w:val="0"/>
              <w:pBdr>
                <w:top w:val="nil"/>
                <w:left w:val="nil"/>
                <w:bottom w:val="nil"/>
                <w:right w:val="nil"/>
                <w:between w:val="nil"/>
              </w:pBdr>
              <w:spacing w:after="0" w:line="240" w:lineRule="auto"/>
              <w:ind w:left="0" w:right="-711" w:hanging="2"/>
              <w:jc w:val="both"/>
              <w:rPr>
                <w:rFonts w:ascii="Times New Roman" w:hAnsi="Times New Roman" w:eastAsia="Times New Roman" w:cs="Times New Roman"/>
                <w:color w:val="000000"/>
              </w:rPr>
            </w:pPr>
          </w:p>
        </w:tc>
        <w:tc>
          <w:tcPr>
            <w:tcW w:w="1830" w:type="dxa"/>
            <w:tcBorders>
              <w:top w:val="single" w:color="000000" w:sz="4" w:space="0"/>
              <w:left w:val="single" w:color="000000" w:sz="4" w:space="0"/>
              <w:bottom w:val="single" w:color="000000" w:sz="4" w:space="0"/>
              <w:right w:val="single" w:color="000000" w:sz="4" w:space="0"/>
            </w:tcBorders>
            <w:vAlign w:val="center"/>
          </w:tcPr>
          <w:p w:rsidR="0028327A" w:rsidRDefault="0028327A" w14:paraId="14848149" w14:textId="77777777">
            <w:pPr>
              <w:widowControl w:val="0"/>
              <w:pBdr>
                <w:top w:val="nil"/>
                <w:left w:val="nil"/>
                <w:bottom w:val="nil"/>
                <w:right w:val="nil"/>
                <w:between w:val="nil"/>
              </w:pBdr>
              <w:spacing w:after="0" w:line="240" w:lineRule="auto"/>
              <w:ind w:left="0" w:right="-711" w:hanging="2"/>
              <w:jc w:val="both"/>
              <w:rPr>
                <w:rFonts w:ascii="Times New Roman" w:hAnsi="Times New Roman" w:eastAsia="Times New Roman" w:cs="Times New Roman"/>
                <w:color w:val="000000"/>
              </w:rPr>
            </w:pPr>
          </w:p>
        </w:tc>
      </w:tr>
    </w:tbl>
    <w:p w:rsidR="0028327A" w:rsidRDefault="0028327A" w14:paraId="1484814B" w14:textId="77777777">
      <w:pPr>
        <w:widowControl w:val="0"/>
        <w:pBdr>
          <w:top w:val="nil"/>
          <w:left w:val="nil"/>
          <w:bottom w:val="nil"/>
          <w:right w:val="nil"/>
          <w:between w:val="nil"/>
        </w:pBdr>
        <w:spacing w:after="0" w:line="240" w:lineRule="auto"/>
        <w:ind w:left="0" w:hanging="2"/>
        <w:jc w:val="both"/>
        <w:rPr>
          <w:rFonts w:ascii="Times New Roman" w:hAnsi="Times New Roman" w:eastAsia="Times New Roman" w:cs="Times New Roman"/>
          <w:color w:val="000000"/>
        </w:rPr>
      </w:pPr>
    </w:p>
    <w:p w:rsidR="0028327A" w:rsidRDefault="00000000" w14:paraId="1484814C" w14:textId="77777777">
      <w:pPr>
        <w:widowControl w:val="0"/>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Dysponuję środkiem transportu posiadającym zezwolenie PPIS: </w:t>
      </w:r>
    </w:p>
    <w:p w:rsidR="0028327A" w:rsidRDefault="00000000" w14:paraId="1484814D" w14:textId="77777777">
      <w:pPr>
        <w:widowControl w:val="0"/>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(marka, nr rejestracyjny, podstawa dysponowania np. własność leasing, nr decyzji PPIS oraz data wydania zezwolenia)</w:t>
      </w:r>
    </w:p>
    <w:p w:rsidR="0028327A" w:rsidRDefault="00000000" w14:paraId="1484814E" w14:textId="77777777">
      <w:pPr>
        <w:widowControl w:val="0"/>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 dnia .............................. </w:t>
      </w:r>
    </w:p>
    <w:p w:rsidR="0028327A" w:rsidRDefault="00000000" w14:paraId="1484814F" w14:textId="77777777">
      <w:pPr>
        <w:keepNext/>
        <w:widowControl w:val="0"/>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b/>
          <w:i/>
          <w:color w:val="000000"/>
        </w:rPr>
        <w:t xml:space="preserve">                                                                           </w:t>
      </w:r>
      <w:r>
        <w:rPr>
          <w:rFonts w:ascii="Times New Roman" w:hAnsi="Times New Roman" w:eastAsia="Times New Roman" w:cs="Times New Roman"/>
          <w:color w:val="000000"/>
        </w:rPr>
        <w:t xml:space="preserve">                                                                                                            </w:t>
      </w:r>
    </w:p>
    <w:p w:rsidR="0028327A" w:rsidRDefault="00000000" w14:paraId="14848150" w14:textId="77777777">
      <w:pPr>
        <w:widowControl w:val="0"/>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(Podpis i pieczęć Wykonawcy lub upoważnionego                                                                                                                                                                              przedstawiciela Wykonawcy)</w:t>
      </w:r>
    </w:p>
    <w:p w:rsidR="0028327A" w:rsidRDefault="0028327A" w14:paraId="14848151" w14:textId="77777777">
      <w:pPr>
        <w:pBdr>
          <w:top w:val="nil"/>
          <w:left w:val="nil"/>
          <w:bottom w:val="nil"/>
          <w:right w:val="nil"/>
          <w:between w:val="nil"/>
        </w:pBdr>
        <w:spacing w:after="5" w:line="270" w:lineRule="auto"/>
        <w:ind w:left="0" w:hanging="2"/>
        <w:rPr>
          <w:rFonts w:ascii="Times New Roman" w:hAnsi="Times New Roman" w:eastAsia="Times New Roman" w:cs="Times New Roman"/>
          <w:color w:val="000000"/>
        </w:rPr>
      </w:pPr>
    </w:p>
    <w:p w:rsidR="0028327A" w:rsidRDefault="00000000" w14:paraId="14848152" w14:textId="77777777">
      <w:pPr>
        <w:pBdr>
          <w:top w:val="nil"/>
          <w:left w:val="nil"/>
          <w:bottom w:val="nil"/>
          <w:right w:val="nil"/>
          <w:between w:val="nil"/>
        </w:pBdr>
        <w:spacing w:after="5" w:line="270" w:lineRule="auto"/>
        <w:ind w:left="0" w:hanging="2"/>
        <w:rPr>
          <w:rFonts w:ascii="Times New Roman" w:hAnsi="Times New Roman" w:eastAsia="Times New Roman" w:cs="Times New Roman"/>
          <w:color w:val="000000"/>
        </w:rPr>
      </w:pPr>
      <w:r>
        <w:br w:type="page"/>
      </w:r>
      <w:r>
        <w:rPr>
          <w:rFonts w:ascii="Times New Roman" w:hAnsi="Times New Roman" w:eastAsia="Times New Roman" w:cs="Times New Roman"/>
          <w:i/>
          <w:color w:val="000000"/>
        </w:rPr>
        <w:t xml:space="preserve">Załącznik nr 6 – wykaz wykonanych usług  </w:t>
      </w:r>
    </w:p>
    <w:p w:rsidR="0028327A" w:rsidRDefault="0028327A" w14:paraId="14848153" w14:textId="77777777">
      <w:pPr>
        <w:pBdr>
          <w:top w:val="nil"/>
          <w:left w:val="nil"/>
          <w:bottom w:val="nil"/>
          <w:right w:val="nil"/>
          <w:between w:val="nil"/>
        </w:pBdr>
        <w:spacing w:after="5" w:line="270" w:lineRule="auto"/>
        <w:ind w:left="0" w:hanging="2"/>
        <w:rPr>
          <w:rFonts w:ascii="Times New Roman" w:hAnsi="Times New Roman" w:eastAsia="Times New Roman" w:cs="Times New Roman"/>
          <w:color w:val="000000"/>
        </w:rPr>
      </w:pPr>
    </w:p>
    <w:p w:rsidR="0028327A" w:rsidRDefault="00000000" w14:paraId="14848154" w14:textId="77777777">
      <w:pPr>
        <w:pBdr>
          <w:top w:val="nil"/>
          <w:left w:val="nil"/>
          <w:bottom w:val="nil"/>
          <w:right w:val="nil"/>
          <w:between w:val="nil"/>
        </w:pBdr>
        <w:spacing w:after="240"/>
        <w:ind w:left="0" w:hanging="2"/>
        <w:jc w:val="center"/>
        <w:rPr>
          <w:rFonts w:ascii="Times New Roman" w:hAnsi="Times New Roman" w:eastAsia="Times New Roman" w:cs="Times New Roman"/>
          <w:color w:val="000000"/>
        </w:rPr>
      </w:pPr>
      <w:r>
        <w:rPr>
          <w:rFonts w:ascii="Times New Roman" w:hAnsi="Times New Roman" w:eastAsia="Times New Roman" w:cs="Times New Roman"/>
          <w:b/>
          <w:color w:val="000000"/>
        </w:rPr>
        <w:t>WYKAZ USŁUG</w:t>
      </w:r>
    </w:p>
    <w:p w:rsidR="0028327A" w:rsidRDefault="00000000" w14:paraId="14848155" w14:textId="77777777">
      <w:pPr>
        <w:pBdr>
          <w:top w:val="nil"/>
          <w:left w:val="nil"/>
          <w:bottom w:val="nil"/>
          <w:right w:val="nil"/>
          <w:between w:val="nil"/>
        </w:pBdr>
        <w:tabs>
          <w:tab w:val="left" w:pos="0"/>
        </w:tabs>
        <w:ind w:left="0" w:hanging="2"/>
        <w:rPr>
          <w:rFonts w:ascii="Times New Roman" w:hAnsi="Times New Roman" w:eastAsia="Times New Roman" w:cs="Times New Roman"/>
          <w:color w:val="000000"/>
        </w:rPr>
      </w:pPr>
      <w:r>
        <w:rPr>
          <w:rFonts w:ascii="Times New Roman" w:hAnsi="Times New Roman" w:eastAsia="Times New Roman" w:cs="Times New Roman"/>
          <w:b/>
          <w:color w:val="000000"/>
        </w:rPr>
        <w:t>Zadanie: Świadczenia Usług Żywienia Pacjentów Szpitala Powiatowego Im. A. Wolańczyka Sp. Z O.O.</w:t>
      </w:r>
    </w:p>
    <w:p w:rsidR="0028327A" w:rsidRDefault="0028327A" w14:paraId="14848156" w14:textId="77777777">
      <w:pPr>
        <w:pBdr>
          <w:top w:val="nil"/>
          <w:left w:val="nil"/>
          <w:bottom w:val="nil"/>
          <w:right w:val="nil"/>
          <w:between w:val="nil"/>
        </w:pBdr>
        <w:tabs>
          <w:tab w:val="left" w:pos="0"/>
        </w:tabs>
        <w:ind w:left="0" w:hanging="2"/>
        <w:rPr>
          <w:rFonts w:ascii="Times New Roman" w:hAnsi="Times New Roman" w:eastAsia="Times New Roman" w:cs="Times New Roman"/>
          <w:color w:val="000000"/>
        </w:rPr>
      </w:pPr>
    </w:p>
    <w:p w:rsidR="0028327A" w:rsidRDefault="00000000" w14:paraId="14848157" w14:textId="77777777">
      <w:pPr>
        <w:widowControl w:val="0"/>
        <w:pBdr>
          <w:top w:val="nil"/>
          <w:left w:val="nil"/>
          <w:bottom w:val="nil"/>
          <w:right w:val="nil"/>
          <w:between w:val="nil"/>
        </w:pBdr>
        <w:ind w:left="0" w:hanging="2"/>
        <w:rPr>
          <w:rFonts w:ascii="Times New Roman" w:hAnsi="Times New Roman" w:eastAsia="Times New Roman" w:cs="Times New Roman"/>
          <w:color w:val="000000"/>
        </w:rPr>
      </w:pPr>
      <w:r>
        <w:rPr>
          <w:rFonts w:ascii="Times New Roman" w:hAnsi="Times New Roman" w:eastAsia="Times New Roman" w:cs="Times New Roman"/>
          <w:b/>
          <w:color w:val="000000"/>
        </w:rPr>
        <w:t>Nr referencyjny nadany sprawie przez Zamawiającego:</w:t>
      </w:r>
    </w:p>
    <w:p w:rsidR="0028327A" w:rsidRDefault="005B7CB1" w14:paraId="14848158" w14:textId="2974C659">
      <w:pPr>
        <w:widowControl w:val="0"/>
        <w:pBdr>
          <w:top w:val="nil"/>
          <w:left w:val="nil"/>
          <w:bottom w:val="nil"/>
          <w:right w:val="nil"/>
          <w:between w:val="nil"/>
        </w:pBdr>
        <w:ind w:left="0" w:hanging="2"/>
        <w:rPr>
          <w:rFonts w:ascii="Times New Roman" w:hAnsi="Times New Roman" w:eastAsia="Times New Roman" w:cs="Times New Roman"/>
          <w:color w:val="000000"/>
        </w:rPr>
      </w:pPr>
      <w:r>
        <w:rPr>
          <w:rFonts w:ascii="Times New Roman" w:hAnsi="Times New Roman" w:eastAsia="Times New Roman" w:cs="Times New Roman"/>
          <w:b/>
          <w:color w:val="000000"/>
        </w:rPr>
        <w:t>Zp-2024-5</w:t>
      </w:r>
    </w:p>
    <w:p w:rsidR="0028327A" w:rsidRDefault="0028327A" w14:paraId="14848159" w14:textId="77777777">
      <w:pPr>
        <w:pBdr>
          <w:top w:val="nil"/>
          <w:left w:val="nil"/>
          <w:bottom w:val="nil"/>
          <w:right w:val="nil"/>
          <w:between w:val="nil"/>
        </w:pBdr>
        <w:spacing w:after="240"/>
        <w:ind w:left="0" w:hanging="2"/>
        <w:rPr>
          <w:rFonts w:ascii="Times New Roman" w:hAnsi="Times New Roman" w:eastAsia="Times New Roman" w:cs="Times New Roman"/>
          <w:color w:val="000000"/>
        </w:rPr>
      </w:pPr>
    </w:p>
    <w:p w:rsidR="0028327A" w:rsidRDefault="00000000" w14:paraId="1484815A" w14:textId="77777777">
      <w:pPr>
        <w:pBdr>
          <w:top w:val="nil"/>
          <w:left w:val="nil"/>
          <w:bottom w:val="nil"/>
          <w:right w:val="nil"/>
          <w:between w:val="nil"/>
        </w:pBdr>
        <w:spacing w:after="60"/>
        <w:ind w:left="0" w:hanging="2"/>
        <w:rPr>
          <w:rFonts w:ascii="Times New Roman" w:hAnsi="Times New Roman" w:eastAsia="Times New Roman" w:cs="Times New Roman"/>
          <w:color w:val="000000"/>
        </w:rPr>
      </w:pPr>
      <w:r>
        <w:rPr>
          <w:rFonts w:ascii="Times New Roman" w:hAnsi="Times New Roman" w:eastAsia="Times New Roman" w:cs="Times New Roman"/>
          <w:b/>
          <w:color w:val="000000"/>
        </w:rPr>
        <w:t xml:space="preserve">1. ZAMAWIAJĄCY: </w:t>
      </w:r>
    </w:p>
    <w:p w:rsidR="0028327A" w:rsidRDefault="00000000" w14:paraId="1484815B" w14:textId="77777777">
      <w:pPr>
        <w:pBdr>
          <w:top w:val="nil"/>
          <w:left w:val="nil"/>
          <w:bottom w:val="nil"/>
          <w:right w:val="nil"/>
          <w:between w:val="nil"/>
        </w:pBdr>
        <w:spacing w:after="60"/>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Szpital Powiatowy im. A. Wolańczyka Sp. z o.o.</w:t>
      </w:r>
    </w:p>
    <w:p w:rsidR="0028327A" w:rsidRDefault="00000000" w14:paraId="1484815C" w14:textId="77777777">
      <w:pPr>
        <w:pBdr>
          <w:top w:val="nil"/>
          <w:left w:val="nil"/>
          <w:bottom w:val="nil"/>
          <w:right w:val="nil"/>
          <w:between w:val="nil"/>
        </w:pBdr>
        <w:spacing w:after="60"/>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ul. Hoża 11, 59-500 Złotoryja</w:t>
      </w:r>
    </w:p>
    <w:p w:rsidR="0028327A" w:rsidRDefault="00000000" w14:paraId="1484815D" w14:textId="77777777">
      <w:pPr>
        <w:pBdr>
          <w:top w:val="nil"/>
          <w:left w:val="nil"/>
          <w:bottom w:val="nil"/>
          <w:right w:val="nil"/>
          <w:between w:val="nil"/>
        </w:pBdr>
        <w:spacing w:after="60"/>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NIP: 727 279 49 63, REGON: 360936346</w:t>
      </w:r>
    </w:p>
    <w:p w:rsidR="0028327A" w:rsidRDefault="00000000" w14:paraId="1484815E" w14:textId="77777777">
      <w:pPr>
        <w:pBdr>
          <w:top w:val="nil"/>
          <w:left w:val="nil"/>
          <w:bottom w:val="nil"/>
          <w:right w:val="nil"/>
          <w:between w:val="nil"/>
        </w:pBdr>
        <w:spacing w:after="60"/>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sekretariat@szpitalzlotoryja.pl</w:t>
      </w:r>
    </w:p>
    <w:p w:rsidR="0028327A" w:rsidRDefault="00000000" w14:paraId="1484815F" w14:textId="77777777">
      <w:pPr>
        <w:pBdr>
          <w:top w:val="nil"/>
          <w:left w:val="nil"/>
          <w:bottom w:val="nil"/>
          <w:right w:val="nil"/>
          <w:between w:val="nil"/>
        </w:pBdr>
        <w:spacing w:after="60"/>
        <w:ind w:left="0" w:hanging="2"/>
        <w:rPr>
          <w:rFonts w:ascii="Times New Roman" w:hAnsi="Times New Roman" w:eastAsia="Times New Roman" w:cs="Times New Roman"/>
          <w:color w:val="000000"/>
        </w:rPr>
      </w:pPr>
      <w:r>
        <w:rPr>
          <w:rFonts w:ascii="Times New Roman" w:hAnsi="Times New Roman" w:eastAsia="Times New Roman" w:cs="Times New Roman"/>
          <w:b/>
          <w:color w:val="000000"/>
        </w:rPr>
        <w:t>2. WYKONAWCA:</w:t>
      </w:r>
    </w:p>
    <w:tbl>
      <w:tblPr>
        <w:tblStyle w:val="af2"/>
        <w:tblW w:w="9781" w:type="dxa"/>
        <w:tblInd w:w="0" w:type="dxa"/>
        <w:tblBorders>
          <w:top w:val="single" w:color="000001" w:sz="4" w:space="0"/>
          <w:left w:val="single" w:color="000001" w:sz="6" w:space="0"/>
          <w:bottom w:val="single" w:color="000001" w:sz="4" w:space="0"/>
          <w:right w:val="single" w:color="000001" w:sz="6" w:space="0"/>
          <w:insideH w:val="single" w:color="000001" w:sz="4" w:space="0"/>
          <w:insideV w:val="single" w:color="000001" w:sz="6" w:space="0"/>
        </w:tblBorders>
        <w:tblLayout w:type="fixed"/>
        <w:tblLook w:val="0000" w:firstRow="0" w:lastRow="0" w:firstColumn="0" w:lastColumn="0" w:noHBand="0" w:noVBand="0"/>
      </w:tblPr>
      <w:tblGrid>
        <w:gridCol w:w="568"/>
        <w:gridCol w:w="4819"/>
        <w:gridCol w:w="4394"/>
      </w:tblGrid>
      <w:tr w:rsidR="0028327A" w14:paraId="14848163" w14:textId="77777777">
        <w:trPr>
          <w:cantSplit/>
          <w:trHeight w:val="255"/>
        </w:trPr>
        <w:tc>
          <w:tcPr>
            <w:tcW w:w="568" w:type="dxa"/>
            <w:tcBorders>
              <w:top w:val="single" w:color="000001" w:sz="4" w:space="0"/>
              <w:left w:val="single" w:color="000001" w:sz="6" w:space="0"/>
              <w:bottom w:val="single" w:color="000001" w:sz="4" w:space="0"/>
              <w:right w:val="single" w:color="000001" w:sz="6" w:space="0"/>
            </w:tcBorders>
            <w:vAlign w:val="center"/>
          </w:tcPr>
          <w:p w:rsidR="0028327A" w:rsidRDefault="00000000" w14:paraId="14848160" w14:textId="77777777">
            <w:pPr>
              <w:pBdr>
                <w:top w:val="nil"/>
                <w:left w:val="nil"/>
                <w:bottom w:val="nil"/>
                <w:right w:val="nil"/>
                <w:between w:val="nil"/>
              </w:pBdr>
              <w:ind w:left="0" w:hanging="2"/>
              <w:rPr>
                <w:rFonts w:ascii="Times New Roman" w:hAnsi="Times New Roman" w:eastAsia="Times New Roman" w:cs="Times New Roman"/>
                <w:color w:val="000000"/>
              </w:rPr>
            </w:pPr>
            <w:r>
              <w:rPr>
                <w:rFonts w:ascii="Times New Roman" w:hAnsi="Times New Roman" w:eastAsia="Times New Roman" w:cs="Times New Roman"/>
                <w:b/>
                <w:color w:val="000000"/>
              </w:rPr>
              <w:t>L.p.</w:t>
            </w:r>
          </w:p>
        </w:tc>
        <w:tc>
          <w:tcPr>
            <w:tcW w:w="4819" w:type="dxa"/>
            <w:tcBorders>
              <w:top w:val="single" w:color="000001" w:sz="4" w:space="0"/>
              <w:left w:val="single" w:color="000001" w:sz="6" w:space="0"/>
              <w:bottom w:val="single" w:color="000001" w:sz="4" w:space="0"/>
              <w:right w:val="single" w:color="000001" w:sz="6" w:space="0"/>
            </w:tcBorders>
            <w:vAlign w:val="center"/>
          </w:tcPr>
          <w:p w:rsidR="0028327A" w:rsidRDefault="00000000" w14:paraId="14848161" w14:textId="77777777">
            <w:pPr>
              <w:pBdr>
                <w:top w:val="nil"/>
                <w:left w:val="nil"/>
                <w:bottom w:val="nil"/>
                <w:right w:val="nil"/>
                <w:between w:val="nil"/>
              </w:pBdr>
              <w:ind w:left="0" w:hanging="2"/>
              <w:rPr>
                <w:rFonts w:ascii="Times New Roman" w:hAnsi="Times New Roman" w:eastAsia="Times New Roman" w:cs="Times New Roman"/>
                <w:color w:val="000000"/>
              </w:rPr>
            </w:pPr>
            <w:r>
              <w:rPr>
                <w:rFonts w:ascii="Times New Roman" w:hAnsi="Times New Roman" w:eastAsia="Times New Roman" w:cs="Times New Roman"/>
                <w:b/>
                <w:color w:val="000000"/>
              </w:rPr>
              <w:t>Nazwa Wykonawcy</w:t>
            </w:r>
          </w:p>
        </w:tc>
        <w:tc>
          <w:tcPr>
            <w:tcW w:w="4394" w:type="dxa"/>
            <w:tcBorders>
              <w:top w:val="single" w:color="000001" w:sz="4" w:space="0"/>
              <w:left w:val="single" w:color="000001" w:sz="6" w:space="0"/>
              <w:bottom w:val="single" w:color="000001" w:sz="4" w:space="0"/>
              <w:right w:val="single" w:color="000001" w:sz="6" w:space="0"/>
            </w:tcBorders>
            <w:vAlign w:val="center"/>
          </w:tcPr>
          <w:p w:rsidR="0028327A" w:rsidRDefault="00000000" w14:paraId="14848162" w14:textId="77777777">
            <w:pPr>
              <w:pBdr>
                <w:top w:val="nil"/>
                <w:left w:val="nil"/>
                <w:bottom w:val="nil"/>
                <w:right w:val="nil"/>
                <w:between w:val="nil"/>
              </w:pBdr>
              <w:ind w:left="0" w:hanging="2"/>
              <w:rPr>
                <w:rFonts w:ascii="Times New Roman" w:hAnsi="Times New Roman" w:eastAsia="Times New Roman" w:cs="Times New Roman"/>
                <w:color w:val="000000"/>
              </w:rPr>
            </w:pPr>
            <w:r>
              <w:rPr>
                <w:rFonts w:ascii="Times New Roman" w:hAnsi="Times New Roman" w:eastAsia="Times New Roman" w:cs="Times New Roman"/>
                <w:b/>
                <w:color w:val="000000"/>
              </w:rPr>
              <w:t>Adres Wykonawcy</w:t>
            </w:r>
          </w:p>
        </w:tc>
      </w:tr>
      <w:tr w:rsidR="0028327A" w14:paraId="14848168" w14:textId="77777777">
        <w:trPr>
          <w:cantSplit/>
          <w:trHeight w:val="826"/>
        </w:trPr>
        <w:tc>
          <w:tcPr>
            <w:tcW w:w="568" w:type="dxa"/>
            <w:tcBorders>
              <w:top w:val="single" w:color="000001" w:sz="4" w:space="0"/>
              <w:left w:val="single" w:color="000001" w:sz="6" w:space="0"/>
              <w:bottom w:val="single" w:color="000001" w:sz="6" w:space="0"/>
              <w:right w:val="single" w:color="000001" w:sz="6" w:space="0"/>
            </w:tcBorders>
          </w:tcPr>
          <w:p w:rsidR="0028327A" w:rsidRDefault="0028327A" w14:paraId="14848164" w14:textId="77777777">
            <w:pPr>
              <w:pBdr>
                <w:top w:val="nil"/>
                <w:left w:val="nil"/>
                <w:bottom w:val="nil"/>
                <w:right w:val="nil"/>
                <w:between w:val="nil"/>
              </w:pBdr>
              <w:ind w:left="0" w:hanging="2"/>
              <w:rPr>
                <w:rFonts w:ascii="Times New Roman" w:hAnsi="Times New Roman" w:eastAsia="Times New Roman" w:cs="Times New Roman"/>
                <w:color w:val="000000"/>
              </w:rPr>
            </w:pPr>
          </w:p>
        </w:tc>
        <w:tc>
          <w:tcPr>
            <w:tcW w:w="4819" w:type="dxa"/>
            <w:tcBorders>
              <w:top w:val="single" w:color="000001" w:sz="4" w:space="0"/>
              <w:left w:val="single" w:color="000001" w:sz="6" w:space="0"/>
              <w:bottom w:val="single" w:color="000001" w:sz="6" w:space="0"/>
              <w:right w:val="single" w:color="000001" w:sz="6" w:space="0"/>
            </w:tcBorders>
          </w:tcPr>
          <w:p w:rsidR="0028327A" w:rsidRDefault="0028327A" w14:paraId="14848165" w14:textId="77777777">
            <w:pPr>
              <w:pBdr>
                <w:top w:val="nil"/>
                <w:left w:val="nil"/>
                <w:bottom w:val="nil"/>
                <w:right w:val="nil"/>
                <w:between w:val="nil"/>
              </w:pBdr>
              <w:ind w:left="0" w:hanging="2"/>
              <w:rPr>
                <w:rFonts w:ascii="Times New Roman" w:hAnsi="Times New Roman" w:eastAsia="Times New Roman" w:cs="Times New Roman"/>
                <w:color w:val="000000"/>
              </w:rPr>
            </w:pPr>
          </w:p>
          <w:p w:rsidR="0028327A" w:rsidRDefault="0028327A" w14:paraId="14848166" w14:textId="77777777">
            <w:pPr>
              <w:pBdr>
                <w:top w:val="nil"/>
                <w:left w:val="nil"/>
                <w:bottom w:val="nil"/>
                <w:right w:val="nil"/>
                <w:between w:val="nil"/>
              </w:pBdr>
              <w:ind w:left="0" w:hanging="2"/>
              <w:rPr>
                <w:rFonts w:ascii="Times New Roman" w:hAnsi="Times New Roman" w:eastAsia="Times New Roman" w:cs="Times New Roman"/>
                <w:color w:val="000000"/>
              </w:rPr>
            </w:pPr>
          </w:p>
        </w:tc>
        <w:tc>
          <w:tcPr>
            <w:tcW w:w="4394" w:type="dxa"/>
            <w:tcBorders>
              <w:top w:val="single" w:color="000001" w:sz="4" w:space="0"/>
              <w:left w:val="single" w:color="000001" w:sz="6" w:space="0"/>
              <w:bottom w:val="single" w:color="000001" w:sz="6" w:space="0"/>
              <w:right w:val="single" w:color="000001" w:sz="6" w:space="0"/>
            </w:tcBorders>
          </w:tcPr>
          <w:p w:rsidR="0028327A" w:rsidRDefault="0028327A" w14:paraId="14848167" w14:textId="77777777">
            <w:pPr>
              <w:pBdr>
                <w:top w:val="nil"/>
                <w:left w:val="nil"/>
                <w:bottom w:val="nil"/>
                <w:right w:val="nil"/>
                <w:between w:val="nil"/>
              </w:pBdr>
              <w:ind w:left="0" w:hanging="2"/>
              <w:rPr>
                <w:rFonts w:ascii="Times New Roman" w:hAnsi="Times New Roman" w:eastAsia="Times New Roman" w:cs="Times New Roman"/>
                <w:color w:val="000000"/>
              </w:rPr>
            </w:pPr>
          </w:p>
        </w:tc>
      </w:tr>
    </w:tbl>
    <w:p w:rsidR="0028327A" w:rsidRDefault="0028327A" w14:paraId="14848169" w14:textId="77777777">
      <w:pPr>
        <w:pBdr>
          <w:top w:val="nil"/>
          <w:left w:val="nil"/>
          <w:bottom w:val="nil"/>
          <w:right w:val="nil"/>
          <w:between w:val="nil"/>
        </w:pBdr>
        <w:ind w:left="0" w:hanging="2"/>
        <w:rPr>
          <w:rFonts w:ascii="Times New Roman" w:hAnsi="Times New Roman" w:eastAsia="Times New Roman" w:cs="Times New Roman"/>
          <w:color w:val="000000"/>
        </w:rPr>
      </w:pPr>
    </w:p>
    <w:p w:rsidR="0028327A" w:rsidRDefault="00000000" w14:paraId="1484816A" w14:textId="77777777">
      <w:pPr>
        <w:pBdr>
          <w:top w:val="nil"/>
          <w:left w:val="nil"/>
          <w:bottom w:val="nil"/>
          <w:right w:val="nil"/>
          <w:between w:val="nil"/>
        </w:pBdr>
        <w:ind w:left="0" w:hanging="2"/>
        <w:rPr>
          <w:rFonts w:ascii="Times New Roman" w:hAnsi="Times New Roman" w:eastAsia="Times New Roman" w:cs="Times New Roman"/>
          <w:color w:val="000000"/>
        </w:rPr>
      </w:pPr>
      <w:r>
        <w:rPr>
          <w:rFonts w:ascii="Times New Roman" w:hAnsi="Times New Roman" w:eastAsia="Times New Roman" w:cs="Times New Roman"/>
          <w:b/>
          <w:color w:val="000000"/>
        </w:rPr>
        <w:t>OŚWIADCZAM, ŻE:</w:t>
      </w:r>
    </w:p>
    <w:p w:rsidR="0028327A" w:rsidRDefault="00000000" w14:paraId="1484816B" w14:textId="77777777">
      <w:pPr>
        <w:pBdr>
          <w:top w:val="nil"/>
          <w:left w:val="nil"/>
          <w:bottom w:val="nil"/>
          <w:right w:val="nil"/>
          <w:between w:val="nil"/>
        </w:pBdr>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zrealizowałem/ realizuję następujące usługi zgodnie z wymogiem określonym w SWZ</w:t>
      </w:r>
    </w:p>
    <w:p w:rsidR="0028327A" w:rsidRDefault="0028327A" w14:paraId="1484816C" w14:textId="77777777">
      <w:pPr>
        <w:pBdr>
          <w:top w:val="nil"/>
          <w:left w:val="nil"/>
          <w:bottom w:val="nil"/>
          <w:right w:val="nil"/>
          <w:between w:val="nil"/>
        </w:pBdr>
        <w:ind w:left="0" w:hanging="2"/>
        <w:rPr>
          <w:rFonts w:ascii="Times New Roman" w:hAnsi="Times New Roman" w:eastAsia="Times New Roman" w:cs="Times New Roman"/>
          <w:color w:val="000000"/>
        </w:rPr>
      </w:pPr>
    </w:p>
    <w:tbl>
      <w:tblPr>
        <w:tblStyle w:val="af3"/>
        <w:tblW w:w="9743" w:type="dxa"/>
        <w:jc w:val="center"/>
        <w:tblInd w:w="0" w:type="dxa"/>
        <w:tblBorders>
          <w:top w:val="single" w:color="000001" w:sz="4" w:space="0"/>
          <w:left w:val="single" w:color="000001" w:sz="4" w:space="0"/>
          <w:bottom w:val="single" w:color="000001" w:sz="4" w:space="0"/>
          <w:right w:val="nil"/>
          <w:insideH w:val="single" w:color="000001" w:sz="4" w:space="0"/>
          <w:insideV w:val="nil"/>
        </w:tblBorders>
        <w:tblLayout w:type="fixed"/>
        <w:tblLook w:val="0000" w:firstRow="0" w:lastRow="0" w:firstColumn="0" w:lastColumn="0" w:noHBand="0" w:noVBand="0"/>
      </w:tblPr>
      <w:tblGrid>
        <w:gridCol w:w="520"/>
        <w:gridCol w:w="3284"/>
        <w:gridCol w:w="1685"/>
        <w:gridCol w:w="2216"/>
        <w:gridCol w:w="2038"/>
      </w:tblGrid>
      <w:tr w:rsidR="0028327A" w14:paraId="14848173" w14:textId="77777777">
        <w:trPr>
          <w:trHeight w:val="917"/>
          <w:jc w:val="center"/>
        </w:trPr>
        <w:tc>
          <w:tcPr>
            <w:tcW w:w="520" w:type="dxa"/>
            <w:tcBorders>
              <w:top w:val="single" w:color="000001" w:sz="4" w:space="0"/>
              <w:left w:val="single" w:color="000001" w:sz="4" w:space="0"/>
              <w:bottom w:val="single" w:color="000001" w:sz="4" w:space="0"/>
            </w:tcBorders>
            <w:vAlign w:val="center"/>
          </w:tcPr>
          <w:p w:rsidR="0028327A" w:rsidRDefault="00000000" w14:paraId="1484816D" w14:textId="77777777">
            <w:pPr>
              <w:pBdr>
                <w:top w:val="nil"/>
                <w:left w:val="nil"/>
                <w:bottom w:val="nil"/>
                <w:right w:val="nil"/>
                <w:between w:val="nil"/>
              </w:pBdr>
              <w:tabs>
                <w:tab w:val="left" w:pos="360"/>
              </w:tabs>
              <w:spacing w:after="0" w:line="240" w:lineRule="auto"/>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L.p.</w:t>
            </w:r>
          </w:p>
        </w:tc>
        <w:tc>
          <w:tcPr>
            <w:tcW w:w="3284" w:type="dxa"/>
            <w:tcBorders>
              <w:top w:val="single" w:color="000001" w:sz="4" w:space="0"/>
              <w:left w:val="single" w:color="000001" w:sz="4" w:space="0"/>
              <w:bottom w:val="single" w:color="000001" w:sz="4" w:space="0"/>
              <w:right w:val="single" w:color="000000" w:sz="4" w:space="0"/>
            </w:tcBorders>
            <w:vAlign w:val="center"/>
          </w:tcPr>
          <w:p w:rsidR="0028327A" w:rsidRDefault="00000000" w14:paraId="1484816E" w14:textId="77777777">
            <w:pPr>
              <w:pBdr>
                <w:top w:val="nil"/>
                <w:left w:val="nil"/>
                <w:bottom w:val="nil"/>
                <w:right w:val="nil"/>
                <w:between w:val="nil"/>
              </w:pBdr>
              <w:tabs>
                <w:tab w:val="left" w:pos="360"/>
              </w:tabs>
              <w:spacing w:after="0" w:line="240" w:lineRule="auto"/>
              <w:ind w:left="0" w:hanging="2"/>
              <w:rPr>
                <w:rFonts w:ascii="Times New Roman" w:hAnsi="Times New Roman" w:eastAsia="Times New Roman" w:cs="Times New Roman"/>
                <w:color w:val="000000"/>
              </w:rPr>
            </w:pPr>
            <w:r>
              <w:rPr>
                <w:rFonts w:ascii="Times New Roman" w:hAnsi="Times New Roman" w:eastAsia="Times New Roman" w:cs="Times New Roman"/>
                <w:b/>
                <w:color w:val="000000"/>
              </w:rPr>
              <w:t>Przedmiot zamówienia/umowy</w:t>
            </w:r>
          </w:p>
        </w:tc>
        <w:tc>
          <w:tcPr>
            <w:tcW w:w="1685" w:type="dxa"/>
            <w:tcBorders>
              <w:top w:val="single" w:color="000001" w:sz="4" w:space="0"/>
              <w:left w:val="single" w:color="000000" w:sz="4" w:space="0"/>
              <w:bottom w:val="single" w:color="000001" w:sz="4" w:space="0"/>
            </w:tcBorders>
            <w:vAlign w:val="center"/>
          </w:tcPr>
          <w:p w:rsidR="0028327A" w:rsidRDefault="00000000" w14:paraId="1484816F" w14:textId="77777777">
            <w:pPr>
              <w:pBdr>
                <w:top w:val="nil"/>
                <w:left w:val="nil"/>
                <w:bottom w:val="nil"/>
                <w:right w:val="nil"/>
                <w:between w:val="nil"/>
              </w:pBdr>
              <w:tabs>
                <w:tab w:val="left" w:pos="360"/>
              </w:tabs>
              <w:spacing w:after="0" w:line="240" w:lineRule="auto"/>
              <w:ind w:left="0" w:hanging="2"/>
              <w:rPr>
                <w:rFonts w:ascii="Times New Roman" w:hAnsi="Times New Roman" w:eastAsia="Times New Roman" w:cs="Times New Roman"/>
                <w:color w:val="000000"/>
              </w:rPr>
            </w:pPr>
            <w:r>
              <w:rPr>
                <w:rFonts w:ascii="Times New Roman" w:hAnsi="Times New Roman" w:eastAsia="Times New Roman" w:cs="Times New Roman"/>
                <w:b/>
                <w:color w:val="000000"/>
              </w:rPr>
              <w:t xml:space="preserve">Okres realizacji </w:t>
            </w:r>
          </w:p>
        </w:tc>
        <w:tc>
          <w:tcPr>
            <w:tcW w:w="2216" w:type="dxa"/>
            <w:tcBorders>
              <w:top w:val="single" w:color="000001" w:sz="4" w:space="0"/>
              <w:left w:val="single" w:color="000001" w:sz="4" w:space="0"/>
              <w:bottom w:val="single" w:color="000001" w:sz="4" w:space="0"/>
            </w:tcBorders>
            <w:vAlign w:val="center"/>
          </w:tcPr>
          <w:p w:rsidR="0028327A" w:rsidRDefault="00000000" w14:paraId="14848170" w14:textId="77777777">
            <w:pPr>
              <w:pBdr>
                <w:top w:val="nil"/>
                <w:left w:val="nil"/>
                <w:bottom w:val="nil"/>
                <w:right w:val="nil"/>
                <w:between w:val="nil"/>
              </w:pBdr>
              <w:tabs>
                <w:tab w:val="left" w:pos="360"/>
              </w:tabs>
              <w:spacing w:after="0" w:line="240" w:lineRule="auto"/>
              <w:ind w:left="0" w:hanging="2"/>
              <w:rPr>
                <w:rFonts w:ascii="Times New Roman" w:hAnsi="Times New Roman" w:eastAsia="Times New Roman" w:cs="Times New Roman"/>
                <w:color w:val="000000"/>
              </w:rPr>
            </w:pPr>
            <w:r>
              <w:rPr>
                <w:rFonts w:ascii="Times New Roman" w:hAnsi="Times New Roman" w:eastAsia="Times New Roman" w:cs="Times New Roman"/>
                <w:b/>
                <w:color w:val="000000"/>
              </w:rPr>
              <w:t>Wartość zamówienia/umowy</w:t>
            </w:r>
          </w:p>
          <w:p w:rsidR="0028327A" w:rsidRDefault="00000000" w14:paraId="14848171" w14:textId="77777777">
            <w:pPr>
              <w:pBdr>
                <w:top w:val="nil"/>
                <w:left w:val="nil"/>
                <w:bottom w:val="nil"/>
                <w:right w:val="nil"/>
                <w:between w:val="nil"/>
              </w:pBdr>
              <w:tabs>
                <w:tab w:val="left" w:pos="360"/>
              </w:tabs>
              <w:spacing w:after="0" w:line="240" w:lineRule="auto"/>
              <w:ind w:left="0" w:hanging="2"/>
              <w:rPr>
                <w:rFonts w:ascii="Times New Roman" w:hAnsi="Times New Roman" w:eastAsia="Times New Roman" w:cs="Times New Roman"/>
                <w:color w:val="000000"/>
              </w:rPr>
            </w:pPr>
            <w:r>
              <w:rPr>
                <w:rFonts w:ascii="Times New Roman" w:hAnsi="Times New Roman" w:eastAsia="Times New Roman" w:cs="Times New Roman"/>
                <w:i/>
                <w:color w:val="000000"/>
              </w:rPr>
              <w:t>(brutto)</w:t>
            </w:r>
          </w:p>
        </w:tc>
        <w:tc>
          <w:tcPr>
            <w:tcW w:w="2038" w:type="dxa"/>
            <w:tcBorders>
              <w:top w:val="single" w:color="000001" w:sz="4" w:space="0"/>
              <w:left w:val="single" w:color="000001" w:sz="4" w:space="0"/>
              <w:bottom w:val="single" w:color="000001" w:sz="4" w:space="0"/>
              <w:right w:val="single" w:color="000001" w:sz="4" w:space="0"/>
            </w:tcBorders>
            <w:vAlign w:val="center"/>
          </w:tcPr>
          <w:p w:rsidR="0028327A" w:rsidRDefault="00000000" w14:paraId="14848172" w14:textId="77777777">
            <w:pPr>
              <w:pBdr>
                <w:top w:val="nil"/>
                <w:left w:val="nil"/>
                <w:bottom w:val="nil"/>
                <w:right w:val="nil"/>
                <w:between w:val="nil"/>
              </w:pBdr>
              <w:tabs>
                <w:tab w:val="left" w:pos="360"/>
              </w:tabs>
              <w:spacing w:after="0" w:line="240" w:lineRule="auto"/>
              <w:ind w:left="0" w:hanging="2"/>
              <w:rPr>
                <w:rFonts w:ascii="Times New Roman" w:hAnsi="Times New Roman" w:eastAsia="Times New Roman" w:cs="Times New Roman"/>
                <w:color w:val="000000"/>
              </w:rPr>
            </w:pPr>
            <w:r>
              <w:rPr>
                <w:rFonts w:ascii="Times New Roman" w:hAnsi="Times New Roman" w:eastAsia="Times New Roman" w:cs="Times New Roman"/>
                <w:b/>
                <w:color w:val="000000"/>
              </w:rPr>
              <w:t>Podmiot, na rzecz którego świadczona była/jest usługa</w:t>
            </w:r>
          </w:p>
        </w:tc>
      </w:tr>
      <w:tr w:rsidR="0028327A" w14:paraId="14848179" w14:textId="77777777">
        <w:trPr>
          <w:trHeight w:val="1767"/>
          <w:jc w:val="center"/>
        </w:trPr>
        <w:tc>
          <w:tcPr>
            <w:tcW w:w="520" w:type="dxa"/>
            <w:tcBorders>
              <w:top w:val="single" w:color="000001" w:sz="4" w:space="0"/>
              <w:left w:val="single" w:color="000001" w:sz="4" w:space="0"/>
              <w:bottom w:val="single" w:color="000001" w:sz="4" w:space="0"/>
            </w:tcBorders>
            <w:vAlign w:val="center"/>
          </w:tcPr>
          <w:p w:rsidR="0028327A" w:rsidRDefault="00000000" w14:paraId="14848174" w14:textId="77777777">
            <w:pPr>
              <w:pBdr>
                <w:top w:val="nil"/>
                <w:left w:val="nil"/>
                <w:bottom w:val="nil"/>
                <w:right w:val="nil"/>
                <w:between w:val="nil"/>
              </w:pBdr>
              <w:tabs>
                <w:tab w:val="left" w:pos="360"/>
              </w:tabs>
              <w:spacing w:after="0" w:line="240" w:lineRule="auto"/>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1</w:t>
            </w:r>
          </w:p>
        </w:tc>
        <w:tc>
          <w:tcPr>
            <w:tcW w:w="3284" w:type="dxa"/>
            <w:tcBorders>
              <w:top w:val="single" w:color="000001" w:sz="4" w:space="0"/>
              <w:left w:val="single" w:color="000001" w:sz="4" w:space="0"/>
              <w:bottom w:val="single" w:color="000001" w:sz="4" w:space="0"/>
              <w:right w:val="single" w:color="000000" w:sz="4" w:space="0"/>
            </w:tcBorders>
            <w:vAlign w:val="center"/>
          </w:tcPr>
          <w:p w:rsidR="0028327A" w:rsidRDefault="0028327A" w14:paraId="14848175" w14:textId="77777777">
            <w:pPr>
              <w:pBdr>
                <w:top w:val="nil"/>
                <w:left w:val="nil"/>
                <w:bottom w:val="nil"/>
                <w:right w:val="nil"/>
                <w:between w:val="nil"/>
              </w:pBdr>
              <w:ind w:left="0" w:hanging="2"/>
              <w:rPr>
                <w:rFonts w:ascii="Times New Roman" w:hAnsi="Times New Roman" w:eastAsia="Times New Roman" w:cs="Times New Roman"/>
                <w:color w:val="000000"/>
              </w:rPr>
            </w:pPr>
          </w:p>
        </w:tc>
        <w:tc>
          <w:tcPr>
            <w:tcW w:w="1685" w:type="dxa"/>
            <w:tcBorders>
              <w:top w:val="single" w:color="000001" w:sz="4" w:space="0"/>
              <w:left w:val="single" w:color="000000" w:sz="4" w:space="0"/>
              <w:bottom w:val="single" w:color="000001" w:sz="4" w:space="0"/>
            </w:tcBorders>
            <w:vAlign w:val="center"/>
          </w:tcPr>
          <w:p w:rsidR="0028327A" w:rsidRDefault="0028327A" w14:paraId="14848176" w14:textId="77777777">
            <w:pPr>
              <w:pBdr>
                <w:top w:val="nil"/>
                <w:left w:val="nil"/>
                <w:bottom w:val="nil"/>
                <w:right w:val="nil"/>
                <w:between w:val="nil"/>
              </w:pBdr>
              <w:ind w:left="0" w:hanging="2"/>
              <w:rPr>
                <w:rFonts w:ascii="Times New Roman" w:hAnsi="Times New Roman" w:eastAsia="Times New Roman" w:cs="Times New Roman"/>
                <w:color w:val="000000"/>
              </w:rPr>
            </w:pPr>
          </w:p>
        </w:tc>
        <w:tc>
          <w:tcPr>
            <w:tcW w:w="2216" w:type="dxa"/>
            <w:tcBorders>
              <w:top w:val="single" w:color="000001" w:sz="4" w:space="0"/>
              <w:left w:val="single" w:color="000001" w:sz="4" w:space="0"/>
              <w:bottom w:val="single" w:color="000001" w:sz="4" w:space="0"/>
            </w:tcBorders>
            <w:vAlign w:val="center"/>
          </w:tcPr>
          <w:p w:rsidR="0028327A" w:rsidRDefault="0028327A" w14:paraId="14848177" w14:textId="77777777">
            <w:pPr>
              <w:pBdr>
                <w:top w:val="nil"/>
                <w:left w:val="nil"/>
                <w:bottom w:val="nil"/>
                <w:right w:val="nil"/>
                <w:between w:val="nil"/>
              </w:pBdr>
              <w:ind w:left="0" w:hanging="2"/>
              <w:rPr>
                <w:rFonts w:ascii="Times New Roman" w:hAnsi="Times New Roman" w:eastAsia="Times New Roman" w:cs="Times New Roman"/>
                <w:color w:val="000000"/>
              </w:rPr>
            </w:pPr>
          </w:p>
        </w:tc>
        <w:tc>
          <w:tcPr>
            <w:tcW w:w="2038" w:type="dxa"/>
            <w:tcBorders>
              <w:top w:val="single" w:color="000001" w:sz="4" w:space="0"/>
              <w:left w:val="single" w:color="000001" w:sz="4" w:space="0"/>
              <w:bottom w:val="single" w:color="000001" w:sz="4" w:space="0"/>
              <w:right w:val="single" w:color="000001" w:sz="4" w:space="0"/>
            </w:tcBorders>
            <w:vAlign w:val="center"/>
          </w:tcPr>
          <w:p w:rsidR="0028327A" w:rsidRDefault="0028327A" w14:paraId="14848178" w14:textId="77777777">
            <w:pPr>
              <w:pBdr>
                <w:top w:val="nil"/>
                <w:left w:val="nil"/>
                <w:bottom w:val="nil"/>
                <w:right w:val="nil"/>
                <w:between w:val="nil"/>
              </w:pBdr>
              <w:tabs>
                <w:tab w:val="left" w:pos="360"/>
              </w:tabs>
              <w:spacing w:after="0" w:line="240" w:lineRule="auto"/>
              <w:ind w:left="0" w:hanging="2"/>
              <w:rPr>
                <w:rFonts w:ascii="Times New Roman" w:hAnsi="Times New Roman" w:eastAsia="Times New Roman" w:cs="Times New Roman"/>
                <w:color w:val="000000"/>
              </w:rPr>
            </w:pPr>
          </w:p>
        </w:tc>
      </w:tr>
    </w:tbl>
    <w:p w:rsidR="0028327A" w:rsidRDefault="0028327A" w14:paraId="1484817A" w14:textId="77777777">
      <w:pPr>
        <w:pBdr>
          <w:top w:val="nil"/>
          <w:left w:val="nil"/>
          <w:bottom w:val="nil"/>
          <w:right w:val="nil"/>
          <w:between w:val="nil"/>
        </w:pBdr>
        <w:tabs>
          <w:tab w:val="center" w:pos="4536"/>
          <w:tab w:val="right" w:pos="9072"/>
        </w:tabs>
        <w:spacing w:after="0" w:line="240" w:lineRule="auto"/>
        <w:ind w:left="0" w:hanging="2"/>
        <w:rPr>
          <w:rFonts w:ascii="Times New Roman" w:hAnsi="Times New Roman" w:eastAsia="Times New Roman" w:cs="Times New Roman"/>
          <w:color w:val="000000"/>
        </w:rPr>
      </w:pPr>
    </w:p>
    <w:p w:rsidR="0028327A" w:rsidRDefault="00000000" w14:paraId="1484817B" w14:textId="77777777">
      <w:pPr>
        <w:pBdr>
          <w:top w:val="nil"/>
          <w:left w:val="nil"/>
          <w:bottom w:val="nil"/>
          <w:right w:val="nil"/>
          <w:between w:val="nil"/>
        </w:pBdr>
        <w:shd w:val="clear" w:color="auto" w:fill="FFFFFF"/>
        <w:ind w:left="0" w:hanging="2"/>
        <w:rPr>
          <w:rFonts w:ascii="Times New Roman" w:hAnsi="Times New Roman" w:eastAsia="Times New Roman" w:cs="Times New Roman"/>
          <w:color w:val="222222"/>
        </w:rPr>
      </w:pPr>
      <w:r>
        <w:rPr>
          <w:rFonts w:ascii="Times New Roman" w:hAnsi="Times New Roman" w:eastAsia="Times New Roman" w:cs="Times New Roman"/>
          <w:color w:val="222222"/>
        </w:rPr>
        <w:t>Do wykazu należy dołączyć dowody określające czy wskazane usługi zostały wykonane / są wykonywane należycie, przy czym dowodami są referencje bądź inne dokumenty sporządzone przez podmiot, na rzecz którego usługi zostały wykonane, a w przypadku świadczeń powtarzających się lub ciągłych są wykonywane, a jeżeli Wykonawca z przyczyn niezależnych od niego nie jest w stanie uzyskać tych dokumentów – oświadczenie Wykonawcy. W przypadku świadczeń powtarzających się lub ciągłych nadal wykonywanych referencje bądź inne dokumenty potwierdzające ich należyte wykonanie powinny być wystawione w okresie ostatnich 3 miesięcy.</w:t>
      </w:r>
    </w:p>
    <w:p w:rsidR="0028327A" w:rsidRDefault="00000000" w14:paraId="1484817C" w14:textId="77777777">
      <w:pPr>
        <w:pBdr>
          <w:top w:val="nil"/>
          <w:left w:val="nil"/>
          <w:bottom w:val="nil"/>
          <w:right w:val="nil"/>
          <w:between w:val="nil"/>
        </w:pBdr>
        <w:shd w:val="clear" w:color="auto" w:fill="FFFFFF"/>
        <w:ind w:left="0" w:hanging="2"/>
        <w:rPr>
          <w:rFonts w:ascii="Times New Roman" w:hAnsi="Times New Roman" w:eastAsia="Times New Roman" w:cs="Times New Roman"/>
          <w:color w:val="222222"/>
        </w:rPr>
      </w:pPr>
      <w:r>
        <w:rPr>
          <w:rFonts w:ascii="Times New Roman" w:hAnsi="Times New Roman" w:eastAsia="Times New Roman" w:cs="Times New Roman"/>
          <w:color w:val="222222"/>
        </w:rPr>
        <w:t>Z wykazu musi jednoznacznie wynikać, że Wykonawca spełnia warunek postawiony przez Zamawiającego w SWZ.</w:t>
      </w:r>
    </w:p>
    <w:p w:rsidR="0028327A" w:rsidRDefault="0028327A" w14:paraId="1484817D" w14:textId="77777777">
      <w:pPr>
        <w:pBdr>
          <w:top w:val="nil"/>
          <w:left w:val="nil"/>
          <w:bottom w:val="nil"/>
          <w:right w:val="nil"/>
          <w:between w:val="nil"/>
        </w:pBdr>
        <w:shd w:val="clear" w:color="auto" w:fill="FFFFFF"/>
        <w:ind w:left="0" w:hanging="2"/>
        <w:rPr>
          <w:rFonts w:ascii="Times New Roman" w:hAnsi="Times New Roman" w:eastAsia="Times New Roman" w:cs="Times New Roman"/>
          <w:color w:val="222222"/>
        </w:rPr>
      </w:pPr>
    </w:p>
    <w:p w:rsidR="0028327A" w:rsidRDefault="00000000" w14:paraId="1484817E" w14:textId="77777777">
      <w:pPr>
        <w:pBdr>
          <w:top w:val="nil"/>
          <w:left w:val="nil"/>
          <w:bottom w:val="nil"/>
          <w:right w:val="nil"/>
          <w:between w:val="nil"/>
        </w:pBdr>
        <w:shd w:val="clear" w:color="auto" w:fill="FFFFFF"/>
        <w:ind w:left="0" w:hanging="2"/>
        <w:rPr>
          <w:rFonts w:ascii="Times New Roman" w:hAnsi="Times New Roman" w:eastAsia="Times New Roman" w:cs="Times New Roman"/>
          <w:color w:val="000000"/>
        </w:rPr>
      </w:pPr>
      <w:r>
        <w:rPr>
          <w:rFonts w:ascii="Times New Roman" w:hAnsi="Times New Roman" w:eastAsia="Times New Roman" w:cs="Times New Roman"/>
          <w:color w:val="222222"/>
        </w:rPr>
        <w:t>................................................................…...............</w:t>
      </w:r>
    </w:p>
    <w:p w:rsidR="0028327A" w:rsidRDefault="00000000" w14:paraId="1484817F" w14:textId="77777777">
      <w:pPr>
        <w:pBdr>
          <w:top w:val="nil"/>
          <w:left w:val="nil"/>
          <w:bottom w:val="nil"/>
          <w:right w:val="nil"/>
          <w:between w:val="nil"/>
        </w:pBdr>
        <w:shd w:val="clear" w:color="auto" w:fill="FFFFFF"/>
        <w:ind w:left="0" w:hanging="2"/>
        <w:rPr>
          <w:rFonts w:ascii="Times New Roman" w:hAnsi="Times New Roman" w:eastAsia="Times New Roman" w:cs="Times New Roman"/>
          <w:color w:val="222222"/>
        </w:rPr>
      </w:pPr>
      <w:r>
        <w:rPr>
          <w:rFonts w:ascii="Times New Roman" w:hAnsi="Times New Roman" w:eastAsia="Times New Roman" w:cs="Times New Roman"/>
          <w:color w:val="222222"/>
        </w:rPr>
        <w:t>podpisy osób uprawnionych do składania oświadczeń woli</w:t>
      </w:r>
    </w:p>
    <w:p w:rsidR="0028327A" w:rsidRDefault="00000000" w14:paraId="14848180" w14:textId="77777777">
      <w:pPr>
        <w:pBdr>
          <w:top w:val="nil"/>
          <w:left w:val="nil"/>
          <w:bottom w:val="nil"/>
          <w:right w:val="nil"/>
          <w:between w:val="nil"/>
        </w:pBdr>
        <w:shd w:val="clear" w:color="auto" w:fill="FFFFFF"/>
        <w:ind w:left="0" w:hanging="2"/>
        <w:rPr>
          <w:rFonts w:ascii="Times New Roman" w:hAnsi="Times New Roman" w:eastAsia="Times New Roman" w:cs="Times New Roman"/>
          <w:color w:val="000000"/>
        </w:rPr>
      </w:pPr>
      <w:r>
        <w:rPr>
          <w:rFonts w:ascii="Times New Roman" w:hAnsi="Times New Roman" w:eastAsia="Times New Roman" w:cs="Times New Roman"/>
          <w:color w:val="222222"/>
        </w:rPr>
        <w:t>w imieniu Wykonawcy</w:t>
      </w:r>
    </w:p>
    <w:p w:rsidR="0028327A" w:rsidRDefault="0028327A" w14:paraId="14848181" w14:textId="77777777">
      <w:pPr>
        <w:pBdr>
          <w:top w:val="nil"/>
          <w:left w:val="nil"/>
          <w:bottom w:val="nil"/>
          <w:right w:val="nil"/>
          <w:between w:val="nil"/>
        </w:pBdr>
        <w:spacing w:after="5" w:line="270" w:lineRule="auto"/>
        <w:ind w:left="0" w:hanging="2"/>
        <w:rPr>
          <w:rFonts w:ascii="Times New Roman" w:hAnsi="Times New Roman" w:eastAsia="Times New Roman" w:cs="Times New Roman"/>
          <w:color w:val="000000"/>
        </w:rPr>
      </w:pPr>
    </w:p>
    <w:p w:rsidR="0028327A" w:rsidRDefault="00000000" w14:paraId="14848182" w14:textId="77777777">
      <w:pPr>
        <w:pBdr>
          <w:top w:val="nil"/>
          <w:left w:val="nil"/>
          <w:bottom w:val="nil"/>
          <w:right w:val="nil"/>
          <w:between w:val="nil"/>
        </w:pBdr>
        <w:spacing w:after="5" w:line="270" w:lineRule="auto"/>
        <w:ind w:left="0" w:hanging="2"/>
        <w:rPr>
          <w:rFonts w:ascii="Times New Roman" w:hAnsi="Times New Roman" w:eastAsia="Times New Roman" w:cs="Times New Roman"/>
          <w:color w:val="000000"/>
        </w:rPr>
      </w:pPr>
      <w:r>
        <w:br w:type="page"/>
      </w:r>
      <w:r>
        <w:rPr>
          <w:rFonts w:ascii="Times New Roman" w:hAnsi="Times New Roman" w:eastAsia="Times New Roman" w:cs="Times New Roman"/>
          <w:i/>
          <w:color w:val="000000"/>
        </w:rPr>
        <w:t xml:space="preserve">Załącznik nr 7 – oświadczenie dot. grupy kapitałowej </w:t>
      </w:r>
    </w:p>
    <w:p w:rsidR="0028327A" w:rsidRDefault="0028327A" w14:paraId="14848183" w14:textId="77777777">
      <w:pPr>
        <w:pBdr>
          <w:top w:val="nil"/>
          <w:left w:val="nil"/>
          <w:bottom w:val="nil"/>
          <w:right w:val="nil"/>
          <w:between w:val="nil"/>
        </w:pBdr>
        <w:spacing w:after="5" w:line="270" w:lineRule="auto"/>
        <w:ind w:left="0" w:hanging="2"/>
        <w:rPr>
          <w:rFonts w:ascii="Times New Roman" w:hAnsi="Times New Roman" w:eastAsia="Times New Roman" w:cs="Times New Roman"/>
          <w:color w:val="000000"/>
        </w:rPr>
      </w:pPr>
    </w:p>
    <w:p w:rsidR="0028327A" w:rsidRDefault="00000000" w14:paraId="14848184" w14:textId="77777777">
      <w:pPr>
        <w:pBdr>
          <w:top w:val="nil"/>
          <w:left w:val="nil"/>
          <w:bottom w:val="nil"/>
          <w:right w:val="nil"/>
          <w:between w:val="nil"/>
        </w:pBdr>
        <w:shd w:val="clear" w:color="auto" w:fill="FFFFFF"/>
        <w:spacing w:after="240"/>
        <w:ind w:left="0" w:hanging="2"/>
        <w:jc w:val="center"/>
        <w:rPr>
          <w:rFonts w:ascii="Times New Roman" w:hAnsi="Times New Roman" w:eastAsia="Times New Roman" w:cs="Times New Roman"/>
          <w:color w:val="222222"/>
        </w:rPr>
      </w:pPr>
      <w:r>
        <w:rPr>
          <w:rFonts w:ascii="Times New Roman" w:hAnsi="Times New Roman" w:eastAsia="Times New Roman" w:cs="Times New Roman"/>
          <w:b/>
          <w:color w:val="222222"/>
        </w:rPr>
        <w:t>LISTA PODMIOTÓW GRUPY KAPITAŁOWEJ</w:t>
      </w:r>
    </w:p>
    <w:p w:rsidR="0028327A" w:rsidRDefault="00000000" w14:paraId="14848185" w14:textId="77777777">
      <w:pPr>
        <w:pBdr>
          <w:top w:val="nil"/>
          <w:left w:val="nil"/>
          <w:bottom w:val="nil"/>
          <w:right w:val="nil"/>
          <w:between w:val="nil"/>
        </w:pBdr>
        <w:tabs>
          <w:tab w:val="left" w:pos="0"/>
        </w:tabs>
        <w:ind w:left="0" w:hanging="2"/>
        <w:rPr>
          <w:rFonts w:ascii="Times New Roman" w:hAnsi="Times New Roman" w:eastAsia="Times New Roman" w:cs="Times New Roman"/>
          <w:color w:val="000000"/>
        </w:rPr>
      </w:pPr>
      <w:r>
        <w:rPr>
          <w:rFonts w:ascii="Times New Roman" w:hAnsi="Times New Roman" w:eastAsia="Times New Roman" w:cs="Times New Roman"/>
          <w:b/>
          <w:color w:val="000000"/>
        </w:rPr>
        <w:t>Zadanie: Świadczenia Usług Żywienia Pacjentów Szpitala Powiatowego Im. A. Wolańczyka Sp. Z O.O.</w:t>
      </w:r>
    </w:p>
    <w:p w:rsidR="0028327A" w:rsidRDefault="0028327A" w14:paraId="14848186" w14:textId="77777777">
      <w:pPr>
        <w:pBdr>
          <w:top w:val="nil"/>
          <w:left w:val="nil"/>
          <w:bottom w:val="nil"/>
          <w:right w:val="nil"/>
          <w:between w:val="nil"/>
        </w:pBdr>
        <w:tabs>
          <w:tab w:val="left" w:pos="0"/>
        </w:tabs>
        <w:ind w:left="0" w:hanging="2"/>
        <w:rPr>
          <w:rFonts w:ascii="Times New Roman" w:hAnsi="Times New Roman" w:eastAsia="Times New Roman" w:cs="Times New Roman"/>
          <w:color w:val="000000"/>
        </w:rPr>
      </w:pPr>
    </w:p>
    <w:p w:rsidR="0028327A" w:rsidRDefault="00000000" w14:paraId="14848187" w14:textId="77777777">
      <w:pPr>
        <w:widowControl w:val="0"/>
        <w:pBdr>
          <w:top w:val="nil"/>
          <w:left w:val="nil"/>
          <w:bottom w:val="nil"/>
          <w:right w:val="nil"/>
          <w:between w:val="nil"/>
        </w:pBdr>
        <w:ind w:left="0" w:hanging="2"/>
        <w:rPr>
          <w:rFonts w:ascii="Times New Roman" w:hAnsi="Times New Roman" w:eastAsia="Times New Roman" w:cs="Times New Roman"/>
          <w:color w:val="000000"/>
        </w:rPr>
      </w:pPr>
      <w:r>
        <w:rPr>
          <w:rFonts w:ascii="Times New Roman" w:hAnsi="Times New Roman" w:eastAsia="Times New Roman" w:cs="Times New Roman"/>
          <w:b/>
          <w:color w:val="000000"/>
        </w:rPr>
        <w:t>Nr referencyjny nadany sprawie przez Zamawiającego:</w:t>
      </w:r>
    </w:p>
    <w:p w:rsidR="0028327A" w:rsidRDefault="005B7CB1" w14:paraId="14848188" w14:textId="03FA0883">
      <w:pPr>
        <w:widowControl w:val="0"/>
        <w:pBdr>
          <w:top w:val="nil"/>
          <w:left w:val="nil"/>
          <w:bottom w:val="nil"/>
          <w:right w:val="nil"/>
          <w:between w:val="nil"/>
        </w:pBdr>
        <w:ind w:left="0" w:hanging="2"/>
        <w:rPr>
          <w:rFonts w:ascii="Times New Roman" w:hAnsi="Times New Roman" w:eastAsia="Times New Roman" w:cs="Times New Roman"/>
          <w:color w:val="000000"/>
        </w:rPr>
      </w:pPr>
      <w:r>
        <w:rPr>
          <w:rFonts w:ascii="Times New Roman" w:hAnsi="Times New Roman" w:eastAsia="Times New Roman" w:cs="Times New Roman"/>
          <w:b/>
          <w:color w:val="000000"/>
        </w:rPr>
        <w:t>Zp-2024-5</w:t>
      </w:r>
    </w:p>
    <w:p w:rsidR="0028327A" w:rsidRDefault="0028327A" w14:paraId="14848189" w14:textId="77777777">
      <w:pPr>
        <w:pBdr>
          <w:top w:val="nil"/>
          <w:left w:val="nil"/>
          <w:bottom w:val="nil"/>
          <w:right w:val="nil"/>
          <w:between w:val="nil"/>
        </w:pBdr>
        <w:shd w:val="clear" w:color="auto" w:fill="FFFFFF"/>
        <w:spacing w:after="240"/>
        <w:ind w:left="0" w:hanging="2"/>
        <w:rPr>
          <w:rFonts w:ascii="Times New Roman" w:hAnsi="Times New Roman" w:eastAsia="Times New Roman" w:cs="Times New Roman"/>
          <w:color w:val="000000"/>
        </w:rPr>
      </w:pPr>
    </w:p>
    <w:p w:rsidR="0028327A" w:rsidRDefault="00000000" w14:paraId="1484818A" w14:textId="77777777">
      <w:pPr>
        <w:pBdr>
          <w:top w:val="nil"/>
          <w:left w:val="nil"/>
          <w:bottom w:val="nil"/>
          <w:right w:val="nil"/>
          <w:between w:val="nil"/>
        </w:pBdr>
        <w:shd w:val="clear" w:color="auto" w:fill="FFFFFF"/>
        <w:spacing w:after="240"/>
        <w:ind w:left="0" w:hanging="2"/>
        <w:rPr>
          <w:rFonts w:ascii="Times New Roman" w:hAnsi="Times New Roman" w:eastAsia="Times New Roman" w:cs="Times New Roman"/>
          <w:color w:val="000000"/>
        </w:rPr>
      </w:pPr>
      <w:r>
        <w:rPr>
          <w:rFonts w:ascii="Times New Roman" w:hAnsi="Times New Roman" w:eastAsia="Times New Roman" w:cs="Times New Roman"/>
          <w:b/>
          <w:color w:val="000000"/>
        </w:rPr>
        <w:t>OŚWIADCZAM, ŻE:</w:t>
      </w:r>
    </w:p>
    <w:p w:rsidR="0028327A" w:rsidRDefault="00000000" w14:paraId="1484818B" w14:textId="77777777">
      <w:pPr>
        <w:pBdr>
          <w:top w:val="nil"/>
          <w:left w:val="nil"/>
          <w:bottom w:val="nil"/>
          <w:right w:val="nil"/>
          <w:between w:val="nil"/>
        </w:pBdr>
        <w:shd w:val="clear" w:color="auto" w:fill="FFFFFF"/>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w:t>
      </w:r>
    </w:p>
    <w:p w:rsidR="0028327A" w:rsidRDefault="00000000" w14:paraId="1484818C" w14:textId="77777777">
      <w:pPr>
        <w:pBdr>
          <w:top w:val="nil"/>
          <w:left w:val="nil"/>
          <w:bottom w:val="nil"/>
          <w:right w:val="nil"/>
          <w:between w:val="nil"/>
        </w:pBdr>
        <w:shd w:val="clear" w:color="auto" w:fill="FFFFFF"/>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(nazwa podmiotu)</w:t>
      </w:r>
    </w:p>
    <w:p w:rsidR="0028327A" w:rsidRDefault="00000000" w14:paraId="1484818D" w14:textId="77777777">
      <w:pPr>
        <w:pBdr>
          <w:top w:val="nil"/>
          <w:left w:val="nil"/>
          <w:bottom w:val="nil"/>
          <w:right w:val="nil"/>
          <w:between w:val="nil"/>
        </w:pBdr>
        <w:shd w:val="clear" w:color="auto" w:fill="FFFFFF"/>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  </w:t>
      </w:r>
      <w:r>
        <w:rPr>
          <w:rFonts w:ascii="Times New Roman" w:hAnsi="Times New Roman" w:eastAsia="Times New Roman" w:cs="Times New Roman"/>
          <w:color w:val="000000"/>
        </w:rPr>
        <w:tab/>
      </w:r>
      <w:r>
        <w:rPr>
          <w:rFonts w:ascii="Times New Roman" w:hAnsi="Times New Roman" w:eastAsia="Times New Roman" w:cs="Times New Roman"/>
          <w:b/>
          <w:color w:val="000000"/>
        </w:rPr>
        <w:t xml:space="preserve">Jest członkiem grupy kapitałowej </w:t>
      </w:r>
      <w:r>
        <w:rPr>
          <w:rFonts w:ascii="Times New Roman" w:hAnsi="Times New Roman" w:eastAsia="Times New Roman" w:cs="Times New Roman"/>
          <w:color w:val="000000"/>
        </w:rPr>
        <w:t xml:space="preserve">w rozumieniu ustawy z dnia 16 lutego 2007 r. o ochronie konkurencji i konsumentów), </w:t>
      </w:r>
      <w:r>
        <w:rPr>
          <w:rFonts w:ascii="Times New Roman" w:hAnsi="Times New Roman" w:eastAsia="Times New Roman" w:cs="Times New Roman"/>
          <w:b/>
          <w:color w:val="000000"/>
        </w:rPr>
        <w:t>w skład której wchodzą następujące podmioty uczestniczące w niniejszym postępowaniu *:</w:t>
      </w:r>
    </w:p>
    <w:p w:rsidR="0028327A" w:rsidRDefault="00000000" w14:paraId="1484818E" w14:textId="77777777">
      <w:pPr>
        <w:pBdr>
          <w:top w:val="nil"/>
          <w:left w:val="nil"/>
          <w:bottom w:val="nil"/>
          <w:right w:val="nil"/>
          <w:between w:val="nil"/>
        </w:pBdr>
        <w:shd w:val="clear" w:color="auto" w:fill="FFFFFF"/>
        <w:tabs>
          <w:tab w:val="right" w:pos="7938"/>
        </w:tabs>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1. </w:t>
      </w:r>
      <w:r>
        <w:rPr>
          <w:rFonts w:ascii="Times New Roman" w:hAnsi="Times New Roman" w:eastAsia="Times New Roman" w:cs="Times New Roman"/>
          <w:color w:val="000000"/>
        </w:rPr>
        <w:tab/>
      </w:r>
    </w:p>
    <w:p w:rsidR="0028327A" w:rsidRDefault="00000000" w14:paraId="1484818F" w14:textId="77777777">
      <w:pPr>
        <w:pBdr>
          <w:top w:val="nil"/>
          <w:left w:val="nil"/>
          <w:bottom w:val="nil"/>
          <w:right w:val="nil"/>
          <w:between w:val="nil"/>
        </w:pBdr>
        <w:shd w:val="clear" w:color="auto" w:fill="FFFFFF"/>
        <w:tabs>
          <w:tab w:val="right" w:pos="7938"/>
        </w:tabs>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2. </w:t>
      </w:r>
      <w:r>
        <w:rPr>
          <w:rFonts w:ascii="Times New Roman" w:hAnsi="Times New Roman" w:eastAsia="Times New Roman" w:cs="Times New Roman"/>
          <w:color w:val="000000"/>
        </w:rPr>
        <w:tab/>
      </w:r>
    </w:p>
    <w:p w:rsidR="0028327A" w:rsidRDefault="00000000" w14:paraId="14848190" w14:textId="77777777">
      <w:pPr>
        <w:pBdr>
          <w:top w:val="nil"/>
          <w:left w:val="nil"/>
          <w:bottom w:val="nil"/>
          <w:right w:val="nil"/>
          <w:between w:val="nil"/>
        </w:pBdr>
        <w:shd w:val="clear" w:color="auto" w:fill="FFFFFF"/>
        <w:tabs>
          <w:tab w:val="right" w:pos="7938"/>
        </w:tabs>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3. </w:t>
      </w:r>
      <w:r>
        <w:rPr>
          <w:rFonts w:ascii="Times New Roman" w:hAnsi="Times New Roman" w:eastAsia="Times New Roman" w:cs="Times New Roman"/>
          <w:color w:val="000000"/>
        </w:rPr>
        <w:tab/>
      </w:r>
    </w:p>
    <w:p w:rsidR="0028327A" w:rsidRDefault="00000000" w14:paraId="14848191" w14:textId="77777777">
      <w:pPr>
        <w:pBdr>
          <w:top w:val="nil"/>
          <w:left w:val="nil"/>
          <w:bottom w:val="nil"/>
          <w:right w:val="nil"/>
          <w:between w:val="nil"/>
        </w:pBdr>
        <w:shd w:val="clear" w:color="auto" w:fill="FFFFFF"/>
        <w:tabs>
          <w:tab w:val="right" w:pos="7938"/>
        </w:tabs>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4. </w:t>
      </w:r>
      <w:r>
        <w:rPr>
          <w:rFonts w:ascii="Times New Roman" w:hAnsi="Times New Roman" w:eastAsia="Times New Roman" w:cs="Times New Roman"/>
          <w:color w:val="000000"/>
        </w:rPr>
        <w:tab/>
      </w:r>
    </w:p>
    <w:p w:rsidR="0028327A" w:rsidRDefault="00000000" w14:paraId="14848192" w14:textId="77777777">
      <w:pPr>
        <w:pBdr>
          <w:top w:val="nil"/>
          <w:left w:val="nil"/>
          <w:bottom w:val="nil"/>
          <w:right w:val="nil"/>
          <w:between w:val="nil"/>
        </w:pBdr>
        <w:shd w:val="clear" w:color="auto" w:fill="FFFFFF"/>
        <w:tabs>
          <w:tab w:val="right" w:pos="7938"/>
        </w:tabs>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5. </w:t>
      </w:r>
      <w:r>
        <w:rPr>
          <w:rFonts w:ascii="Times New Roman" w:hAnsi="Times New Roman" w:eastAsia="Times New Roman" w:cs="Times New Roman"/>
          <w:color w:val="000000"/>
        </w:rPr>
        <w:tab/>
      </w:r>
    </w:p>
    <w:p w:rsidR="0028327A" w:rsidRDefault="00000000" w14:paraId="14848193" w14:textId="77777777">
      <w:pPr>
        <w:pBdr>
          <w:top w:val="nil"/>
          <w:left w:val="nil"/>
          <w:bottom w:val="nil"/>
          <w:right w:val="nil"/>
          <w:between w:val="nil"/>
        </w:pBdr>
        <w:shd w:val="clear" w:color="auto" w:fill="FFFFFF"/>
        <w:tabs>
          <w:tab w:val="right" w:pos="7938"/>
        </w:tabs>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6. </w:t>
      </w:r>
      <w:r>
        <w:rPr>
          <w:rFonts w:ascii="Times New Roman" w:hAnsi="Times New Roman" w:eastAsia="Times New Roman" w:cs="Times New Roman"/>
          <w:color w:val="000000"/>
        </w:rPr>
        <w:tab/>
      </w:r>
    </w:p>
    <w:p w:rsidR="0028327A" w:rsidRDefault="00000000" w14:paraId="14848194" w14:textId="77777777">
      <w:pPr>
        <w:pBdr>
          <w:top w:val="nil"/>
          <w:left w:val="nil"/>
          <w:bottom w:val="nil"/>
          <w:right w:val="nil"/>
          <w:between w:val="nil"/>
        </w:pBdr>
        <w:shd w:val="clear" w:color="auto" w:fill="FFFFFF"/>
        <w:tabs>
          <w:tab w:val="left" w:pos="284"/>
          <w:tab w:val="right" w:pos="7938"/>
        </w:tabs>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 </w:t>
      </w:r>
      <w:r>
        <w:rPr>
          <w:rFonts w:ascii="Times New Roman" w:hAnsi="Times New Roman" w:eastAsia="Times New Roman" w:cs="Times New Roman"/>
          <w:color w:val="000000"/>
        </w:rPr>
        <w:tab/>
      </w:r>
      <w:r>
        <w:rPr>
          <w:rFonts w:ascii="Times New Roman" w:hAnsi="Times New Roman" w:eastAsia="Times New Roman" w:cs="Times New Roman"/>
          <w:b/>
          <w:color w:val="000000"/>
        </w:rPr>
        <w:t>Nie należy do grupy kapitałowej, w skład której wchodzą podmioty uczestniczące w niniejszym postępowaniu *</w:t>
      </w:r>
      <w:r>
        <w:rPr>
          <w:rFonts w:ascii="Times New Roman" w:hAnsi="Times New Roman" w:eastAsia="Times New Roman" w:cs="Times New Roman"/>
          <w:color w:val="000000"/>
        </w:rPr>
        <w:t>.</w:t>
      </w:r>
    </w:p>
    <w:p w:rsidR="0028327A" w:rsidRDefault="00000000" w14:paraId="14848195" w14:textId="77777777">
      <w:pPr>
        <w:pBdr>
          <w:top w:val="nil"/>
          <w:left w:val="nil"/>
          <w:bottom w:val="nil"/>
          <w:right w:val="nil"/>
          <w:between w:val="nil"/>
        </w:pBdr>
        <w:shd w:val="clear" w:color="auto" w:fill="FFFFFF"/>
        <w:ind w:left="0" w:hanging="2"/>
        <w:rPr>
          <w:rFonts w:ascii="Times New Roman" w:hAnsi="Times New Roman" w:eastAsia="Times New Roman" w:cs="Times New Roman"/>
          <w:color w:val="000000"/>
        </w:rPr>
      </w:pPr>
      <w:r>
        <w:rPr>
          <w:rFonts w:ascii="Times New Roman" w:hAnsi="Times New Roman" w:eastAsia="Times New Roman" w:cs="Times New Roman"/>
          <w:b/>
          <w:color w:val="000000"/>
        </w:rPr>
        <w:t xml:space="preserve">* </w:t>
      </w:r>
      <w:r>
        <w:rPr>
          <w:rFonts w:ascii="Times New Roman" w:hAnsi="Times New Roman" w:eastAsia="Times New Roman" w:cs="Times New Roman"/>
          <w:i/>
          <w:color w:val="000000"/>
        </w:rPr>
        <w:t>Niepotrzebne skreślić</w:t>
      </w:r>
    </w:p>
    <w:p w:rsidR="0028327A" w:rsidRDefault="00000000" w14:paraId="14848196" w14:textId="77777777">
      <w:pPr>
        <w:pBdr>
          <w:top w:val="nil"/>
          <w:left w:val="nil"/>
          <w:bottom w:val="nil"/>
          <w:right w:val="nil"/>
          <w:between w:val="nil"/>
        </w:pBdr>
        <w:shd w:val="clear" w:color="auto" w:fill="FFFFFF"/>
        <w:ind w:left="0" w:hanging="2"/>
        <w:rPr>
          <w:rFonts w:ascii="Times New Roman" w:hAnsi="Times New Roman" w:eastAsia="Times New Roman" w:cs="Times New Roman"/>
          <w:color w:val="000000"/>
        </w:rPr>
      </w:pPr>
      <w:r>
        <w:rPr>
          <w:rFonts w:ascii="Times New Roman" w:hAnsi="Times New Roman" w:eastAsia="Times New Roman" w:cs="Times New Roman"/>
          <w:color w:val="222222"/>
        </w:rPr>
        <w:t>................................................................…...............</w:t>
      </w:r>
    </w:p>
    <w:p w:rsidR="0028327A" w:rsidRDefault="00000000" w14:paraId="14848197" w14:textId="77777777">
      <w:pPr>
        <w:pBdr>
          <w:top w:val="nil"/>
          <w:left w:val="nil"/>
          <w:bottom w:val="nil"/>
          <w:right w:val="nil"/>
          <w:between w:val="nil"/>
        </w:pBdr>
        <w:shd w:val="clear" w:color="auto" w:fill="FFFFFF"/>
        <w:ind w:left="0" w:hanging="2"/>
        <w:rPr>
          <w:rFonts w:ascii="Times New Roman" w:hAnsi="Times New Roman" w:eastAsia="Times New Roman" w:cs="Times New Roman"/>
          <w:color w:val="222222"/>
        </w:rPr>
      </w:pPr>
      <w:r>
        <w:rPr>
          <w:rFonts w:ascii="Times New Roman" w:hAnsi="Times New Roman" w:eastAsia="Times New Roman" w:cs="Times New Roman"/>
          <w:color w:val="222222"/>
        </w:rPr>
        <w:t>podpisy osób uprawnionych do składania oświadczeń woli w imieniu Wykonawcy</w:t>
      </w:r>
    </w:p>
    <w:p w:rsidR="0028327A" w:rsidRDefault="0028327A" w14:paraId="14848198" w14:textId="77777777">
      <w:pPr>
        <w:pBdr>
          <w:top w:val="nil"/>
          <w:left w:val="nil"/>
          <w:bottom w:val="nil"/>
          <w:right w:val="nil"/>
          <w:between w:val="nil"/>
        </w:pBdr>
        <w:shd w:val="clear" w:color="auto" w:fill="FFFFFF"/>
        <w:ind w:left="0" w:hanging="2"/>
        <w:rPr>
          <w:rFonts w:ascii="Times New Roman" w:hAnsi="Times New Roman" w:eastAsia="Times New Roman" w:cs="Times New Roman"/>
          <w:color w:val="222222"/>
        </w:rPr>
      </w:pPr>
    </w:p>
    <w:p w:rsidR="0028327A" w:rsidRDefault="0028327A" w14:paraId="14848199" w14:textId="77777777">
      <w:pPr>
        <w:pBdr>
          <w:top w:val="nil"/>
          <w:left w:val="nil"/>
          <w:bottom w:val="nil"/>
          <w:right w:val="nil"/>
          <w:between w:val="nil"/>
        </w:pBdr>
        <w:spacing w:after="5" w:line="270" w:lineRule="auto"/>
        <w:ind w:left="0" w:hanging="2"/>
        <w:rPr>
          <w:rFonts w:ascii="Times New Roman" w:hAnsi="Times New Roman" w:eastAsia="Times New Roman" w:cs="Times New Roman"/>
          <w:color w:val="000000"/>
        </w:rPr>
      </w:pPr>
    </w:p>
    <w:p w:rsidR="0028327A" w:rsidRDefault="00000000" w14:paraId="1484819A" w14:textId="77777777">
      <w:pPr>
        <w:pBdr>
          <w:top w:val="nil"/>
          <w:left w:val="nil"/>
          <w:bottom w:val="nil"/>
          <w:right w:val="nil"/>
          <w:between w:val="nil"/>
        </w:pBdr>
        <w:spacing w:after="5" w:line="270" w:lineRule="auto"/>
        <w:ind w:left="0" w:hanging="2"/>
        <w:rPr>
          <w:rFonts w:ascii="Times New Roman" w:hAnsi="Times New Roman" w:eastAsia="Times New Roman" w:cs="Times New Roman"/>
          <w:color w:val="000000"/>
        </w:rPr>
      </w:pPr>
      <w:r>
        <w:br w:type="page"/>
      </w:r>
      <w:r>
        <w:rPr>
          <w:rFonts w:ascii="Times New Roman" w:hAnsi="Times New Roman" w:eastAsia="Times New Roman" w:cs="Times New Roman"/>
          <w:i/>
          <w:color w:val="000000"/>
        </w:rPr>
        <w:t xml:space="preserve">Załącznik nr 8 – oświadczenie </w:t>
      </w:r>
      <w:r>
        <w:rPr>
          <w:rFonts w:ascii="Times New Roman" w:hAnsi="Times New Roman" w:eastAsia="Times New Roman" w:cs="Times New Roman"/>
          <w:color w:val="000000"/>
        </w:rPr>
        <w:t xml:space="preserve">składane w związku z agresją Rosji wobec Ukrainy </w:t>
      </w:r>
    </w:p>
    <w:p w:rsidR="0028327A" w:rsidRDefault="0028327A" w14:paraId="1484819B" w14:textId="77777777">
      <w:pPr>
        <w:pBdr>
          <w:top w:val="nil"/>
          <w:left w:val="nil"/>
          <w:bottom w:val="nil"/>
          <w:right w:val="nil"/>
          <w:between w:val="nil"/>
        </w:pBdr>
        <w:spacing w:after="5" w:line="270" w:lineRule="auto"/>
        <w:ind w:left="0" w:hanging="2"/>
        <w:rPr>
          <w:rFonts w:ascii="Times New Roman" w:hAnsi="Times New Roman" w:eastAsia="Times New Roman" w:cs="Times New Roman"/>
          <w:color w:val="000000"/>
        </w:rPr>
      </w:pPr>
    </w:p>
    <w:p w:rsidR="0028327A" w:rsidRDefault="00000000" w14:paraId="1484819C" w14:textId="77777777">
      <w:pPr>
        <w:pBdr>
          <w:top w:val="nil"/>
          <w:left w:val="nil"/>
          <w:bottom w:val="nil"/>
          <w:right w:val="nil"/>
          <w:between w:val="nil"/>
        </w:pBdr>
        <w:spacing w:before="240" w:after="720" w:line="240" w:lineRule="auto"/>
        <w:ind w:left="0" w:hanging="2"/>
        <w:jc w:val="center"/>
        <w:rPr>
          <w:rFonts w:ascii="Times New Roman" w:hAnsi="Times New Roman" w:eastAsia="Times New Roman" w:cs="Times New Roman"/>
          <w:color w:val="000000"/>
        </w:rPr>
      </w:pPr>
      <w:bookmarkStart w:name="_heading=h.26in1rg" w:colFirst="0" w:colLast="0" w:id="12"/>
      <w:bookmarkEnd w:id="12"/>
      <w:r>
        <w:rPr>
          <w:rFonts w:ascii="Times New Roman" w:hAnsi="Times New Roman" w:eastAsia="Times New Roman" w:cs="Times New Roman"/>
          <w:b/>
          <w:color w:val="000000"/>
        </w:rPr>
        <w:t>Oświadczenie składane w związku z agresją Rosji wobec Ukrainy i udziałem Białorusi w tej agresji</w:t>
      </w:r>
    </w:p>
    <w:p w:rsidR="0028327A" w:rsidRDefault="00000000" w14:paraId="1484819D" w14:textId="77777777">
      <w:pPr>
        <w:pBdr>
          <w:top w:val="nil"/>
          <w:left w:val="nil"/>
          <w:bottom w:val="nil"/>
          <w:right w:val="nil"/>
          <w:between w:val="nil"/>
        </w:pBdr>
        <w:tabs>
          <w:tab w:val="left" w:pos="0"/>
        </w:tabs>
        <w:ind w:left="0" w:hanging="2"/>
        <w:rPr>
          <w:rFonts w:ascii="Times New Roman" w:hAnsi="Times New Roman" w:eastAsia="Times New Roman" w:cs="Times New Roman"/>
          <w:color w:val="000000"/>
        </w:rPr>
      </w:pPr>
      <w:r>
        <w:rPr>
          <w:rFonts w:ascii="Times New Roman" w:hAnsi="Times New Roman" w:eastAsia="Times New Roman" w:cs="Times New Roman"/>
          <w:b/>
          <w:color w:val="000000"/>
        </w:rPr>
        <w:t>Zadanie: Świadczenia Usług Żywienia Pacjentów Szpitala Powiatowego Im. A. Wolańczyka Sp. Z O.O.</w:t>
      </w:r>
    </w:p>
    <w:p w:rsidR="0028327A" w:rsidRDefault="0028327A" w14:paraId="1484819E" w14:textId="77777777">
      <w:pPr>
        <w:pBdr>
          <w:top w:val="nil"/>
          <w:left w:val="nil"/>
          <w:bottom w:val="nil"/>
          <w:right w:val="nil"/>
          <w:between w:val="nil"/>
        </w:pBdr>
        <w:tabs>
          <w:tab w:val="left" w:pos="0"/>
        </w:tabs>
        <w:ind w:left="0" w:hanging="2"/>
        <w:rPr>
          <w:rFonts w:ascii="Times New Roman" w:hAnsi="Times New Roman" w:eastAsia="Times New Roman" w:cs="Times New Roman"/>
          <w:color w:val="000000"/>
        </w:rPr>
      </w:pPr>
    </w:p>
    <w:p w:rsidR="0028327A" w:rsidRDefault="00000000" w14:paraId="1484819F" w14:textId="77777777">
      <w:pPr>
        <w:widowControl w:val="0"/>
        <w:pBdr>
          <w:top w:val="nil"/>
          <w:left w:val="nil"/>
          <w:bottom w:val="nil"/>
          <w:right w:val="nil"/>
          <w:between w:val="nil"/>
        </w:pBdr>
        <w:ind w:left="0" w:hanging="2"/>
        <w:rPr>
          <w:rFonts w:ascii="Times New Roman" w:hAnsi="Times New Roman" w:eastAsia="Times New Roman" w:cs="Times New Roman"/>
          <w:color w:val="000000"/>
        </w:rPr>
      </w:pPr>
      <w:r>
        <w:rPr>
          <w:rFonts w:ascii="Times New Roman" w:hAnsi="Times New Roman" w:eastAsia="Times New Roman" w:cs="Times New Roman"/>
          <w:b/>
          <w:color w:val="000000"/>
        </w:rPr>
        <w:t>Nr referencyjny nadany sprawie przez Zamawiającego:</w:t>
      </w:r>
    </w:p>
    <w:p w:rsidR="0028327A" w:rsidRDefault="002D1677" w14:paraId="148481A0" w14:textId="32576740">
      <w:pPr>
        <w:widowControl w:val="0"/>
        <w:pBdr>
          <w:top w:val="nil"/>
          <w:left w:val="nil"/>
          <w:bottom w:val="nil"/>
          <w:right w:val="nil"/>
          <w:between w:val="nil"/>
        </w:pBdr>
        <w:ind w:left="0" w:hanging="2"/>
        <w:rPr>
          <w:rFonts w:ascii="Times New Roman" w:hAnsi="Times New Roman" w:eastAsia="Times New Roman" w:cs="Times New Roman"/>
          <w:color w:val="000000"/>
        </w:rPr>
      </w:pPr>
      <w:r>
        <w:rPr>
          <w:rFonts w:ascii="Times New Roman" w:hAnsi="Times New Roman" w:eastAsia="Times New Roman" w:cs="Times New Roman"/>
          <w:b/>
          <w:color w:val="000000"/>
        </w:rPr>
        <w:t>Zp-2024-8</w:t>
      </w:r>
    </w:p>
    <w:p w:rsidR="0028327A" w:rsidRDefault="00000000" w14:paraId="148481A1" w14:textId="77777777">
      <w:pPr>
        <w:widowControl w:val="0"/>
        <w:pBdr>
          <w:top w:val="nil"/>
          <w:left w:val="nil"/>
          <w:bottom w:val="nil"/>
          <w:right w:val="nil"/>
          <w:between w:val="nil"/>
        </w:pBdr>
        <w:tabs>
          <w:tab w:val="left" w:pos="6946"/>
          <w:tab w:val="left" w:pos="9071"/>
        </w:tabs>
        <w:spacing w:after="120" w:line="240"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Działając w imieniu </w:t>
      </w:r>
      <w:r>
        <w:rPr>
          <w:rFonts w:ascii="Times New Roman" w:hAnsi="Times New Roman" w:eastAsia="Times New Roman" w:cs="Times New Roman"/>
          <w:color w:val="000000"/>
        </w:rPr>
        <w:tab/>
      </w:r>
      <w:r>
        <w:rPr>
          <w:rFonts w:ascii="Times New Roman" w:hAnsi="Times New Roman" w:eastAsia="Times New Roman" w:cs="Times New Roman"/>
          <w:color w:val="000000"/>
        </w:rPr>
        <w:t xml:space="preserve"> z siedzibą w </w:t>
      </w:r>
      <w:r>
        <w:rPr>
          <w:rFonts w:ascii="Times New Roman" w:hAnsi="Times New Roman" w:eastAsia="Times New Roman" w:cs="Times New Roman"/>
          <w:color w:val="000000"/>
        </w:rPr>
        <w:tab/>
      </w:r>
      <w:r>
        <w:rPr>
          <w:rFonts w:ascii="Times New Roman" w:hAnsi="Times New Roman" w:eastAsia="Times New Roman" w:cs="Times New Roman"/>
          <w:color w:val="000000"/>
        </w:rPr>
        <w:t xml:space="preserve"> będąc </w:t>
      </w:r>
      <w:r>
        <w:rPr>
          <w:rFonts w:ascii="Times New Roman" w:hAnsi="Times New Roman" w:eastAsia="Times New Roman" w:cs="Times New Roman"/>
          <w:b/>
          <w:color w:val="000000"/>
        </w:rPr>
        <w:t>Wykonawcą/podmiotem udostępniającym zasoby</w:t>
      </w:r>
      <w:r>
        <w:rPr>
          <w:rFonts w:ascii="Times New Roman" w:hAnsi="Times New Roman" w:eastAsia="Times New Roman" w:cs="Times New Roman"/>
          <w:b/>
          <w:color w:val="000000"/>
          <w:vertAlign w:val="superscript"/>
        </w:rPr>
        <w:footnoteReference w:id="1"/>
      </w:r>
      <w:r>
        <w:rPr>
          <w:rFonts w:ascii="Times New Roman" w:hAnsi="Times New Roman" w:eastAsia="Times New Roman" w:cs="Times New Roman"/>
          <w:b/>
          <w:color w:val="000000"/>
        </w:rPr>
        <w:t>,</w:t>
      </w:r>
      <w:r>
        <w:rPr>
          <w:rFonts w:ascii="Times New Roman" w:hAnsi="Times New Roman" w:eastAsia="Times New Roman" w:cs="Times New Roman"/>
          <w:color w:val="000000"/>
        </w:rPr>
        <w:t xml:space="preserve"> jako osoba należycie umocowana do reprezentowania, w związku z udziałem Wykonawcy </w:t>
      </w:r>
      <w:r>
        <w:rPr>
          <w:rFonts w:ascii="Times New Roman" w:hAnsi="Times New Roman" w:eastAsia="Times New Roman" w:cs="Times New Roman"/>
          <w:color w:val="000000"/>
        </w:rPr>
        <w:tab/>
      </w:r>
      <w:r>
        <w:rPr>
          <w:rFonts w:ascii="Times New Roman" w:hAnsi="Times New Roman" w:eastAsia="Times New Roman" w:cs="Times New Roman"/>
          <w:color w:val="000000"/>
        </w:rPr>
        <w:t xml:space="preserve"> w postępowaniu,</w:t>
      </w:r>
      <w:r>
        <w:rPr>
          <w:rFonts w:ascii="Times New Roman" w:hAnsi="Times New Roman" w:eastAsia="Times New Roman" w:cs="Times New Roman"/>
          <w:b/>
          <w:color w:val="000000"/>
        </w:rPr>
        <w:t xml:space="preserve"> </w:t>
      </w:r>
      <w:r>
        <w:rPr>
          <w:rFonts w:ascii="Times New Roman" w:hAnsi="Times New Roman" w:eastAsia="Times New Roman" w:cs="Times New Roman"/>
          <w:color w:val="000000"/>
        </w:rPr>
        <w:t>mając na uwadze treść</w:t>
      </w:r>
      <w:r>
        <w:rPr>
          <w:rFonts w:ascii="Times New Roman" w:hAnsi="Times New Roman" w:eastAsia="Times New Roman" w:cs="Times New Roman"/>
          <w:b/>
          <w:color w:val="000000"/>
          <w:vertAlign w:val="superscript"/>
        </w:rPr>
        <w:footnoteReference w:id="2"/>
      </w:r>
      <w:r>
        <w:rPr>
          <w:rFonts w:ascii="Times New Roman" w:hAnsi="Times New Roman" w:eastAsia="Times New Roman" w:cs="Times New Roman"/>
          <w:color w:val="000000"/>
        </w:rPr>
        <w:t>:</w:t>
      </w:r>
    </w:p>
    <w:tbl>
      <w:tblPr>
        <w:tblStyle w:val="af4"/>
        <w:tblW w:w="9060" w:type="dxa"/>
        <w:tblInd w:w="-108" w:type="dxa"/>
        <w:tblBorders>
          <w:top w:val="single" w:color="000000" w:sz="4" w:space="0"/>
          <w:left w:val="single" w:color="000000" w:sz="4" w:space="0"/>
          <w:bottom w:val="single" w:color="000000" w:sz="4" w:space="0"/>
          <w:right w:val="single" w:color="000000" w:sz="4" w:space="0"/>
          <w:insideH w:val="nil"/>
          <w:insideV w:val="nil"/>
        </w:tblBorders>
        <w:tblLayout w:type="fixed"/>
        <w:tblLook w:val="0000" w:firstRow="0" w:lastRow="0" w:firstColumn="0" w:lastColumn="0" w:noHBand="0" w:noVBand="0"/>
      </w:tblPr>
      <w:tblGrid>
        <w:gridCol w:w="9060"/>
      </w:tblGrid>
      <w:tr w:rsidR="0028327A" w14:paraId="148481A3" w14:textId="77777777">
        <w:tc>
          <w:tcPr>
            <w:tcW w:w="9060" w:type="dxa"/>
            <w:shd w:val="clear" w:color="auto" w:fill="D9D9D9"/>
          </w:tcPr>
          <w:p w:rsidR="0028327A" w:rsidRDefault="00000000" w14:paraId="148481A2" w14:textId="77777777">
            <w:pPr>
              <w:pBdr>
                <w:top w:val="nil"/>
                <w:left w:val="nil"/>
                <w:bottom w:val="nil"/>
                <w:right w:val="nil"/>
                <w:between w:val="nil"/>
              </w:pBdr>
              <w:spacing w:before="60" w:after="60" w:line="240" w:lineRule="auto"/>
              <w:ind w:left="0" w:hanging="2"/>
              <w:jc w:val="center"/>
              <w:rPr>
                <w:rFonts w:ascii="Times New Roman" w:hAnsi="Times New Roman" w:eastAsia="Times New Roman" w:cs="Times New Roman"/>
                <w:color w:val="000000"/>
              </w:rPr>
            </w:pPr>
            <w:r>
              <w:rPr>
                <w:rFonts w:ascii="Times New Roman" w:hAnsi="Times New Roman" w:eastAsia="Times New Roman" w:cs="Times New Roman"/>
                <w:b/>
                <w:i/>
                <w:color w:val="000000"/>
              </w:rPr>
              <w:t xml:space="preserve">UWAGA: Jeżeli dokument wypełnia podmiot udostępniający Wykonawcy zasoby należy wypełnić wyłącznie ust. 1, 3, 4, 5 poniżej. </w:t>
            </w:r>
          </w:p>
        </w:tc>
      </w:tr>
    </w:tbl>
    <w:p w:rsidR="0028327A" w:rsidRDefault="00000000" w14:paraId="148481A4" w14:textId="77777777">
      <w:pPr>
        <w:widowControl w:val="0"/>
        <w:numPr>
          <w:ilvl w:val="0"/>
          <w:numId w:val="32"/>
        </w:numPr>
        <w:pBdr>
          <w:top w:val="nil"/>
          <w:left w:val="nil"/>
          <w:bottom w:val="nil"/>
          <w:right w:val="nil"/>
          <w:between w:val="nil"/>
        </w:pBdr>
        <w:spacing w:before="120" w:after="0" w:line="240"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b/>
          <w:color w:val="000000"/>
        </w:rPr>
        <w:t xml:space="preserve">art. 5k ust. 1 </w:t>
      </w:r>
      <w:r>
        <w:rPr>
          <w:rFonts w:ascii="Times New Roman" w:hAnsi="Times New Roman" w:eastAsia="Times New Roman" w:cs="Times New Roman"/>
          <w:color w:val="000000"/>
        </w:rPr>
        <w:t xml:space="preserve">Rozporządzenia Rady (UE) NR 833/2014 z dnia 31 lipca 2014 r. dotyczącego środków ograniczających w związku z działaniami Rosji destabilizującymi sytuację na Ukrainie, oświadczam, że </w:t>
      </w:r>
      <w:r>
        <w:rPr>
          <w:rFonts w:ascii="Times New Roman" w:hAnsi="Times New Roman" w:eastAsia="Times New Roman" w:cs="Times New Roman"/>
          <w:b/>
          <w:color w:val="000000"/>
        </w:rPr>
        <w:t>Wykonawca/podmiot udostępniający zasoby</w:t>
      </w:r>
      <w:r>
        <w:rPr>
          <w:rFonts w:ascii="Times New Roman" w:hAnsi="Times New Roman" w:eastAsia="Times New Roman" w:cs="Times New Roman"/>
          <w:b/>
          <w:color w:val="000000"/>
          <w:vertAlign w:val="superscript"/>
        </w:rPr>
        <w:t>1</w:t>
      </w:r>
      <w:r>
        <w:rPr>
          <w:rFonts w:ascii="Times New Roman" w:hAnsi="Times New Roman" w:eastAsia="Times New Roman" w:cs="Times New Roman"/>
          <w:color w:val="000000"/>
        </w:rPr>
        <w:t>:</w:t>
      </w:r>
    </w:p>
    <w:bookmarkStart w:name="_heading=h.lnxbz9" w:colFirst="0" w:colLast="0" w:id="13"/>
    <w:bookmarkEnd w:id="13"/>
    <w:p w:rsidR="0028327A" w:rsidRDefault="00000000" w14:paraId="148481A5" w14:textId="77777777">
      <w:pPr>
        <w:widowControl w:val="0"/>
        <w:pBdr>
          <w:top w:val="nil"/>
          <w:left w:val="nil"/>
          <w:bottom w:val="nil"/>
          <w:right w:val="nil"/>
          <w:between w:val="nil"/>
        </w:pBdr>
        <w:spacing w:before="120" w:after="0" w:line="240" w:lineRule="auto"/>
        <w:ind w:left="0" w:hanging="2"/>
        <w:jc w:val="both"/>
        <w:rPr>
          <w:rFonts w:ascii="Times New Roman" w:hAnsi="Times New Roman" w:eastAsia="Times New Roman" w:cs="Times New Roman"/>
          <w:color w:val="000000"/>
        </w:rPr>
      </w:pPr>
      <w:sdt>
        <w:sdtPr>
          <w:tag w:val="goog_rdk_6"/>
          <w:id w:val="11423265"/>
        </w:sdtPr>
        <w:sdtContent>
          <w:r>
            <w:rPr>
              <w:rFonts w:ascii="Arial Unicode MS" w:hAnsi="Arial Unicode MS" w:eastAsia="Arial Unicode MS" w:cs="Arial Unicode MS"/>
              <w:color w:val="000000"/>
            </w:rPr>
            <w:t>☐</w:t>
          </w:r>
        </w:sdtContent>
      </w:sdt>
      <w:r>
        <w:rPr>
          <w:rFonts w:ascii="Times New Roman" w:hAnsi="Times New Roman" w:eastAsia="Times New Roman" w:cs="Times New Roman"/>
          <w:b/>
          <w:color w:val="000000"/>
        </w:rPr>
        <w:tab/>
      </w:r>
      <w:r>
        <w:rPr>
          <w:rFonts w:ascii="Times New Roman" w:hAnsi="Times New Roman" w:eastAsia="Times New Roman" w:cs="Times New Roman"/>
          <w:b/>
          <w:color w:val="000000"/>
        </w:rPr>
        <w:t>nie jest</w:t>
      </w:r>
      <w:r>
        <w:rPr>
          <w:rFonts w:ascii="Times New Roman" w:hAnsi="Times New Roman" w:eastAsia="Times New Roman" w:cs="Times New Roman"/>
          <w:color w:val="000000"/>
        </w:rPr>
        <w:t>:</w:t>
      </w:r>
    </w:p>
    <w:p w:rsidR="0028327A" w:rsidRDefault="00000000" w14:paraId="148481A6" w14:textId="77777777">
      <w:pPr>
        <w:widowControl w:val="0"/>
        <w:numPr>
          <w:ilvl w:val="0"/>
          <w:numId w:val="13"/>
        </w:numPr>
        <w:pBdr>
          <w:top w:val="nil"/>
          <w:left w:val="nil"/>
          <w:bottom w:val="nil"/>
          <w:right w:val="nil"/>
          <w:between w:val="nil"/>
        </w:pBdr>
        <w:spacing w:after="0" w:line="240"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obywatelem rosyjskim lub osobą fizyczną lub prawną, podmiotem lub organem z siedzibą w Rosji,</w:t>
      </w:r>
    </w:p>
    <w:p w:rsidR="0028327A" w:rsidRDefault="00000000" w14:paraId="148481A7" w14:textId="77777777">
      <w:pPr>
        <w:widowControl w:val="0"/>
        <w:numPr>
          <w:ilvl w:val="0"/>
          <w:numId w:val="13"/>
        </w:numPr>
        <w:pBdr>
          <w:top w:val="nil"/>
          <w:left w:val="nil"/>
          <w:bottom w:val="nil"/>
          <w:right w:val="nil"/>
          <w:between w:val="nil"/>
        </w:pBdr>
        <w:spacing w:after="0" w:line="240"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osobą prawną, podmiotem lub organem, do których prawa własności bezpośrednio lub pośrednio w ponad 50% należą do podmiotu, o którym mowa w lit. a,</w:t>
      </w:r>
    </w:p>
    <w:p w:rsidR="0028327A" w:rsidRDefault="00000000" w14:paraId="148481A8" w14:textId="77777777">
      <w:pPr>
        <w:widowControl w:val="0"/>
        <w:numPr>
          <w:ilvl w:val="0"/>
          <w:numId w:val="13"/>
        </w:numPr>
        <w:pBdr>
          <w:top w:val="nil"/>
          <w:left w:val="nil"/>
          <w:bottom w:val="nil"/>
          <w:right w:val="nil"/>
          <w:between w:val="nil"/>
        </w:pBdr>
        <w:spacing w:after="0" w:line="240"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osobą fizyczną lub prawną, podmiotem lub organem działającym w imieniu lub pod kierunkiem podmiotu, o którym mowa w lit. a lub b;</w:t>
      </w:r>
    </w:p>
    <w:p w:rsidR="0028327A" w:rsidRDefault="00000000" w14:paraId="148481A9" w14:textId="77777777">
      <w:pPr>
        <w:widowControl w:val="0"/>
        <w:pBdr>
          <w:top w:val="nil"/>
          <w:left w:val="nil"/>
          <w:bottom w:val="nil"/>
          <w:right w:val="nil"/>
          <w:between w:val="nil"/>
        </w:pBdr>
        <w:spacing w:before="240" w:after="240" w:line="240"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albo:</w:t>
      </w:r>
    </w:p>
    <w:p w:rsidR="0028327A" w:rsidRDefault="00000000" w14:paraId="148481AA" w14:textId="77777777">
      <w:pPr>
        <w:widowControl w:val="0"/>
        <w:pBdr>
          <w:top w:val="nil"/>
          <w:left w:val="nil"/>
          <w:bottom w:val="nil"/>
          <w:right w:val="nil"/>
          <w:between w:val="nil"/>
        </w:pBdr>
        <w:spacing w:after="0" w:line="240" w:lineRule="auto"/>
        <w:ind w:left="0" w:hanging="2"/>
        <w:jc w:val="both"/>
        <w:rPr>
          <w:rFonts w:ascii="Times New Roman" w:hAnsi="Times New Roman" w:eastAsia="Times New Roman" w:cs="Times New Roman"/>
          <w:color w:val="000000"/>
        </w:rPr>
      </w:pPr>
      <w:sdt>
        <w:sdtPr>
          <w:tag w:val="goog_rdk_7"/>
          <w:id w:val="-1418318960"/>
        </w:sdtPr>
        <w:sdtContent>
          <w:r>
            <w:rPr>
              <w:rFonts w:ascii="Arial Unicode MS" w:hAnsi="Arial Unicode MS" w:eastAsia="Arial Unicode MS" w:cs="Arial Unicode MS"/>
              <w:color w:val="000000"/>
            </w:rPr>
            <w:t>☐</w:t>
          </w:r>
        </w:sdtContent>
      </w:sdt>
      <w:r>
        <w:rPr>
          <w:rFonts w:ascii="Times New Roman" w:hAnsi="Times New Roman" w:eastAsia="Times New Roman" w:cs="Times New Roman"/>
          <w:b/>
          <w:color w:val="000000"/>
        </w:rPr>
        <w:tab/>
      </w:r>
      <w:r>
        <w:rPr>
          <w:rFonts w:ascii="Times New Roman" w:hAnsi="Times New Roman" w:eastAsia="Times New Roman" w:cs="Times New Roman"/>
          <w:b/>
          <w:color w:val="000000"/>
        </w:rPr>
        <w:t>jest:</w:t>
      </w:r>
    </w:p>
    <w:p w:rsidR="0028327A" w:rsidRDefault="00000000" w14:paraId="148481AB" w14:textId="77777777">
      <w:pPr>
        <w:widowControl w:val="0"/>
        <w:numPr>
          <w:ilvl w:val="1"/>
          <w:numId w:val="30"/>
        </w:numPr>
        <w:pBdr>
          <w:top w:val="nil"/>
          <w:left w:val="nil"/>
          <w:bottom w:val="nil"/>
          <w:right w:val="nil"/>
          <w:between w:val="nil"/>
        </w:pBdr>
        <w:spacing w:after="0" w:line="240"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obywatelem rosyjskim lub osobą fizyczną lub prawną, podmiotem lub organem z siedzibą w Rosji, lub</w:t>
      </w:r>
    </w:p>
    <w:p w:rsidR="0028327A" w:rsidRDefault="00000000" w14:paraId="148481AC" w14:textId="77777777">
      <w:pPr>
        <w:widowControl w:val="0"/>
        <w:numPr>
          <w:ilvl w:val="1"/>
          <w:numId w:val="30"/>
        </w:numPr>
        <w:pBdr>
          <w:top w:val="nil"/>
          <w:left w:val="nil"/>
          <w:bottom w:val="nil"/>
          <w:right w:val="nil"/>
          <w:between w:val="nil"/>
        </w:pBdr>
        <w:spacing w:after="0" w:line="240"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osobą prawną, podmiotem lub organem, do których prawa własności bezpośrednio lub pośrednio w ponad 50% należą do podmiotu będącego obywatelem rosyjskim lub osobą fizyczną lub prawną, podmiotem lub organem z siedzibą w Rosji, lub</w:t>
      </w:r>
    </w:p>
    <w:p w:rsidR="0028327A" w:rsidRDefault="00000000" w14:paraId="148481AD" w14:textId="77777777">
      <w:pPr>
        <w:widowControl w:val="0"/>
        <w:numPr>
          <w:ilvl w:val="1"/>
          <w:numId w:val="30"/>
        </w:numPr>
        <w:pBdr>
          <w:top w:val="nil"/>
          <w:left w:val="nil"/>
          <w:bottom w:val="nil"/>
          <w:right w:val="nil"/>
          <w:between w:val="nil"/>
        </w:pBdr>
        <w:spacing w:after="0" w:line="240"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osobą fizyczną lub prawną, podmiotem lub organem działającym w imieniu lub pod kierunkiem podmiotu będącego obywatelem rosyjskim lub osobą fizyczną lub prawną, podmiotem lub organem z siedzibą w Rosji;</w:t>
      </w:r>
    </w:p>
    <w:p w:rsidR="0028327A" w:rsidRDefault="00000000" w14:paraId="148481AE" w14:textId="77777777">
      <w:pPr>
        <w:widowControl w:val="0"/>
        <w:numPr>
          <w:ilvl w:val="0"/>
          <w:numId w:val="30"/>
        </w:numPr>
        <w:pBdr>
          <w:top w:val="nil"/>
          <w:left w:val="nil"/>
          <w:bottom w:val="nil"/>
          <w:right w:val="nil"/>
          <w:between w:val="nil"/>
        </w:pBdr>
        <w:spacing w:before="240" w:after="0" w:line="240"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b/>
          <w:color w:val="000000"/>
        </w:rPr>
        <w:t>wskazuję, że w Postępowaniu Wykonawca:</w:t>
      </w:r>
    </w:p>
    <w:p w:rsidR="0028327A" w:rsidRDefault="00000000" w14:paraId="148481AF" w14:textId="77777777">
      <w:pPr>
        <w:widowControl w:val="0"/>
        <w:pBdr>
          <w:top w:val="nil"/>
          <w:left w:val="nil"/>
          <w:bottom w:val="nil"/>
          <w:right w:val="nil"/>
          <w:between w:val="nil"/>
        </w:pBdr>
        <w:spacing w:before="120" w:after="0" w:line="240" w:lineRule="auto"/>
        <w:ind w:left="0" w:hanging="2"/>
        <w:jc w:val="both"/>
        <w:rPr>
          <w:rFonts w:ascii="Times New Roman" w:hAnsi="Times New Roman" w:eastAsia="Times New Roman" w:cs="Times New Roman"/>
          <w:color w:val="000000"/>
        </w:rPr>
      </w:pPr>
      <w:sdt>
        <w:sdtPr>
          <w:tag w:val="goog_rdk_8"/>
          <w:id w:val="2007402235"/>
        </w:sdtPr>
        <w:sdtContent>
          <w:r>
            <w:rPr>
              <w:rFonts w:ascii="Arial Unicode MS" w:hAnsi="Arial Unicode MS" w:eastAsia="Arial Unicode MS" w:cs="Arial Unicode MS"/>
              <w:color w:val="000000"/>
            </w:rPr>
            <w:t>☐</w:t>
          </w:r>
        </w:sdtContent>
      </w:sdt>
      <w:r>
        <w:rPr>
          <w:rFonts w:ascii="Times New Roman" w:hAnsi="Times New Roman" w:eastAsia="Times New Roman" w:cs="Times New Roman"/>
          <w:b/>
          <w:color w:val="000000"/>
        </w:rPr>
        <w:tab/>
      </w:r>
      <w:r>
        <w:rPr>
          <w:rFonts w:ascii="Times New Roman" w:hAnsi="Times New Roman" w:eastAsia="Times New Roman" w:cs="Times New Roman"/>
          <w:b/>
          <w:color w:val="000000"/>
        </w:rPr>
        <w:t>nie będzie polegał na zdolnościach podmiotu, o którym mowa w art. 5k ust. 1</w:t>
      </w:r>
      <w:r>
        <w:rPr>
          <w:rFonts w:ascii="Times New Roman" w:hAnsi="Times New Roman" w:eastAsia="Times New Roman" w:cs="Times New Roman"/>
          <w:color w:val="000000"/>
        </w:rPr>
        <w:t xml:space="preserve"> Rozporządzenia Rady (UE) NR 833/2014 z dnia 31 lipca 2014 r. dotyczącego środków ograniczających w związku z działaniami Rosji destabilizującymi sytuację na Ukrainie,</w:t>
      </w:r>
    </w:p>
    <w:p w:rsidR="0028327A" w:rsidRDefault="00000000" w14:paraId="148481B0" w14:textId="77777777">
      <w:pPr>
        <w:widowControl w:val="0"/>
        <w:pBdr>
          <w:top w:val="nil"/>
          <w:left w:val="nil"/>
          <w:bottom w:val="nil"/>
          <w:right w:val="nil"/>
          <w:between w:val="nil"/>
        </w:pBdr>
        <w:spacing w:before="240" w:after="240" w:line="240"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albo:</w:t>
      </w:r>
    </w:p>
    <w:p w:rsidR="0028327A" w:rsidRDefault="00000000" w14:paraId="148481B1" w14:textId="77777777">
      <w:pPr>
        <w:widowControl w:val="0"/>
        <w:pBdr>
          <w:top w:val="nil"/>
          <w:left w:val="nil"/>
          <w:bottom w:val="nil"/>
          <w:right w:val="nil"/>
          <w:between w:val="nil"/>
        </w:pBdr>
        <w:spacing w:before="120" w:after="0" w:line="240" w:lineRule="auto"/>
        <w:ind w:left="0" w:hanging="2"/>
        <w:jc w:val="both"/>
        <w:rPr>
          <w:rFonts w:ascii="Times New Roman" w:hAnsi="Times New Roman" w:eastAsia="Times New Roman" w:cs="Times New Roman"/>
          <w:color w:val="000000"/>
        </w:rPr>
      </w:pPr>
      <w:sdt>
        <w:sdtPr>
          <w:tag w:val="goog_rdk_9"/>
          <w:id w:val="-1457706587"/>
        </w:sdtPr>
        <w:sdtContent>
          <w:r>
            <w:rPr>
              <w:rFonts w:ascii="Arial Unicode MS" w:hAnsi="Arial Unicode MS" w:eastAsia="Arial Unicode MS" w:cs="Arial Unicode MS"/>
              <w:color w:val="000000"/>
            </w:rPr>
            <w:t>☐</w:t>
          </w:r>
        </w:sdtContent>
      </w:sdt>
      <w:r>
        <w:rPr>
          <w:rFonts w:ascii="Times New Roman" w:hAnsi="Times New Roman" w:eastAsia="Times New Roman" w:cs="Times New Roman"/>
          <w:b/>
          <w:color w:val="000000"/>
        </w:rPr>
        <w:tab/>
      </w:r>
      <w:r>
        <w:rPr>
          <w:rFonts w:ascii="Times New Roman" w:hAnsi="Times New Roman" w:eastAsia="Times New Roman" w:cs="Times New Roman"/>
          <w:b/>
          <w:color w:val="000000"/>
        </w:rPr>
        <w:t>będzie polegał na zdolnościach podmiotu, o którym mowa w art. 5k ust. 1</w:t>
      </w:r>
      <w:r>
        <w:rPr>
          <w:rFonts w:ascii="Times New Roman" w:hAnsi="Times New Roman" w:eastAsia="Times New Roman" w:cs="Times New Roman"/>
          <w:color w:val="000000"/>
        </w:rPr>
        <w:t xml:space="preserve"> Rozporządzenia Rady (UE) NR 833/2014 z dnia 31 lipca 2014 r. dotyczącego środków ograniczających w związku z działaniami Rosji destabilizującymi sytuację na Ukrainie i ich udział w realizacji zamówienia będzie wynosił </w:t>
      </w:r>
      <w:r>
        <w:rPr>
          <w:rFonts w:ascii="Times New Roman" w:hAnsi="Times New Roman" w:eastAsia="Times New Roman" w:cs="Times New Roman"/>
          <w:b/>
          <w:color w:val="000000"/>
        </w:rPr>
        <w:t xml:space="preserve">……% </w:t>
      </w:r>
      <w:r>
        <w:rPr>
          <w:rFonts w:ascii="Times New Roman" w:hAnsi="Times New Roman" w:eastAsia="Times New Roman" w:cs="Times New Roman"/>
          <w:b/>
          <w:i/>
          <w:color w:val="000000"/>
        </w:rPr>
        <w:t xml:space="preserve">(należy </w:t>
      </w:r>
      <w:r>
        <w:rPr>
          <w:rFonts w:ascii="Times New Roman" w:hAnsi="Times New Roman" w:eastAsia="Times New Roman" w:cs="Times New Roman"/>
          <w:b/>
          <w:i/>
          <w:color w:val="000000"/>
        </w:rPr>
        <w:t>uzupełnić)</w:t>
      </w:r>
      <w:r>
        <w:rPr>
          <w:rFonts w:ascii="Times New Roman" w:hAnsi="Times New Roman" w:eastAsia="Times New Roman" w:cs="Times New Roman"/>
          <w:color w:val="000000"/>
        </w:rPr>
        <w:t xml:space="preserve"> wartości zamówienia;</w:t>
      </w:r>
    </w:p>
    <w:p w:rsidR="0028327A" w:rsidRDefault="00000000" w14:paraId="148481B2" w14:textId="77777777">
      <w:pPr>
        <w:widowControl w:val="0"/>
        <w:numPr>
          <w:ilvl w:val="0"/>
          <w:numId w:val="30"/>
        </w:numPr>
        <w:pBdr>
          <w:top w:val="nil"/>
          <w:left w:val="nil"/>
          <w:bottom w:val="nil"/>
          <w:right w:val="nil"/>
          <w:between w:val="nil"/>
        </w:pBdr>
        <w:spacing w:before="240" w:after="0" w:line="240"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b/>
          <w:color w:val="000000"/>
        </w:rPr>
        <w:t>oświadczam, że umowę zawartą po przeprowadzeniu Postępowania Wykonawca/podmiot udostępniający zasoby</w:t>
      </w:r>
      <w:r>
        <w:rPr>
          <w:rFonts w:ascii="Times New Roman" w:hAnsi="Times New Roman" w:eastAsia="Times New Roman" w:cs="Times New Roman"/>
          <w:b/>
          <w:color w:val="000000"/>
          <w:vertAlign w:val="superscript"/>
        </w:rPr>
        <w:t>1</w:t>
      </w:r>
      <w:r>
        <w:rPr>
          <w:rFonts w:ascii="Times New Roman" w:hAnsi="Times New Roman" w:eastAsia="Times New Roman" w:cs="Times New Roman"/>
          <w:b/>
          <w:color w:val="000000"/>
        </w:rPr>
        <w:t>:</w:t>
      </w:r>
    </w:p>
    <w:p w:rsidR="0028327A" w:rsidRDefault="00000000" w14:paraId="148481B3" w14:textId="77777777">
      <w:pPr>
        <w:widowControl w:val="0"/>
        <w:pBdr>
          <w:top w:val="nil"/>
          <w:left w:val="nil"/>
          <w:bottom w:val="nil"/>
          <w:right w:val="nil"/>
          <w:between w:val="nil"/>
        </w:pBdr>
        <w:spacing w:before="120" w:after="0" w:line="240" w:lineRule="auto"/>
        <w:ind w:left="0" w:hanging="2"/>
        <w:jc w:val="both"/>
        <w:rPr>
          <w:rFonts w:ascii="Times New Roman" w:hAnsi="Times New Roman" w:eastAsia="Times New Roman" w:cs="Times New Roman"/>
          <w:color w:val="000000"/>
        </w:rPr>
      </w:pPr>
      <w:sdt>
        <w:sdtPr>
          <w:tag w:val="goog_rdk_10"/>
          <w:id w:val="-207485280"/>
        </w:sdtPr>
        <w:sdtContent>
          <w:r>
            <w:rPr>
              <w:rFonts w:ascii="Arial Unicode MS" w:hAnsi="Arial Unicode MS" w:eastAsia="Arial Unicode MS" w:cs="Arial Unicode MS"/>
              <w:color w:val="000000"/>
            </w:rPr>
            <w:t>☐</w:t>
          </w:r>
        </w:sdtContent>
      </w:sdt>
      <w:r>
        <w:rPr>
          <w:rFonts w:ascii="Times New Roman" w:hAnsi="Times New Roman" w:eastAsia="Times New Roman" w:cs="Times New Roman"/>
          <w:b/>
          <w:color w:val="000000"/>
        </w:rPr>
        <w:tab/>
      </w:r>
      <w:r>
        <w:rPr>
          <w:rFonts w:ascii="Times New Roman" w:hAnsi="Times New Roman" w:eastAsia="Times New Roman" w:cs="Times New Roman"/>
          <w:b/>
          <w:color w:val="000000"/>
        </w:rPr>
        <w:t xml:space="preserve">nie będzie wykonywał z udziałem podwykonawców, dostawców, o których mowa w art. 5k ust. 1 </w:t>
      </w:r>
      <w:r>
        <w:rPr>
          <w:rFonts w:ascii="Times New Roman" w:hAnsi="Times New Roman" w:eastAsia="Times New Roman" w:cs="Times New Roman"/>
          <w:color w:val="000000"/>
        </w:rPr>
        <w:t>Rozporządzenia Rady (UE) NR 833/2014 z dnia 31 lipca 2014 r. dotyczącego środków ograniczających w związku z działaniami Rosji destabilizującymi sytuację na Ukrainie,</w:t>
      </w:r>
    </w:p>
    <w:p w:rsidR="0028327A" w:rsidRDefault="00000000" w14:paraId="148481B4" w14:textId="77777777">
      <w:pPr>
        <w:widowControl w:val="0"/>
        <w:pBdr>
          <w:top w:val="nil"/>
          <w:left w:val="nil"/>
          <w:bottom w:val="nil"/>
          <w:right w:val="nil"/>
          <w:between w:val="nil"/>
        </w:pBdr>
        <w:spacing w:before="240" w:after="240" w:line="240"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albo:</w:t>
      </w:r>
    </w:p>
    <w:p w:rsidR="0028327A" w:rsidRDefault="00000000" w14:paraId="148481B5" w14:textId="77777777">
      <w:pPr>
        <w:widowControl w:val="0"/>
        <w:pBdr>
          <w:top w:val="nil"/>
          <w:left w:val="nil"/>
          <w:bottom w:val="nil"/>
          <w:right w:val="nil"/>
          <w:between w:val="nil"/>
        </w:pBdr>
        <w:spacing w:before="120" w:after="0" w:line="240" w:lineRule="auto"/>
        <w:ind w:left="0" w:hanging="2"/>
        <w:jc w:val="both"/>
        <w:rPr>
          <w:rFonts w:ascii="Times New Roman" w:hAnsi="Times New Roman" w:eastAsia="Times New Roman" w:cs="Times New Roman"/>
          <w:color w:val="000000"/>
        </w:rPr>
      </w:pPr>
      <w:sdt>
        <w:sdtPr>
          <w:tag w:val="goog_rdk_11"/>
          <w:id w:val="2035689960"/>
        </w:sdtPr>
        <w:sdtContent>
          <w:r>
            <w:rPr>
              <w:rFonts w:ascii="Arial Unicode MS" w:hAnsi="Arial Unicode MS" w:eastAsia="Arial Unicode MS" w:cs="Arial Unicode MS"/>
              <w:color w:val="000000"/>
            </w:rPr>
            <w:t>☐</w:t>
          </w:r>
        </w:sdtContent>
      </w:sdt>
      <w:r>
        <w:rPr>
          <w:rFonts w:ascii="Times New Roman" w:hAnsi="Times New Roman" w:eastAsia="Times New Roman" w:cs="Times New Roman"/>
          <w:b/>
          <w:color w:val="000000"/>
        </w:rPr>
        <w:tab/>
      </w:r>
      <w:r>
        <w:rPr>
          <w:rFonts w:ascii="Times New Roman" w:hAnsi="Times New Roman" w:eastAsia="Times New Roman" w:cs="Times New Roman"/>
          <w:b/>
          <w:color w:val="000000"/>
        </w:rPr>
        <w:t>będzie wykonywał z udziałem podwykonawców, dostawców, o których mowa w art. 5k ust. 1</w:t>
      </w:r>
      <w:r>
        <w:rPr>
          <w:rFonts w:ascii="Times New Roman" w:hAnsi="Times New Roman" w:eastAsia="Times New Roman" w:cs="Times New Roman"/>
          <w:color w:val="000000"/>
        </w:rPr>
        <w:t xml:space="preserve"> Rozporządzenia Rady (UE) NR </w:t>
      </w:r>
      <w:r>
        <w:rPr>
          <w:rFonts w:ascii="Times New Roman" w:hAnsi="Times New Roman" w:eastAsia="Times New Roman" w:cs="Times New Roman"/>
          <w:i/>
          <w:color w:val="000000"/>
        </w:rPr>
        <w:t>833/2014</w:t>
      </w:r>
      <w:r>
        <w:rPr>
          <w:rFonts w:ascii="Times New Roman" w:hAnsi="Times New Roman" w:eastAsia="Times New Roman" w:cs="Times New Roman"/>
          <w:color w:val="000000"/>
        </w:rPr>
        <w:t xml:space="preserve"> z dnia 31 lipca 2014 r. dotyczącego środków ograniczających w związku z działaniami Rosji destabilizującymi sytuację na Ukrainie i ich udział w realizacji zamówienia będzie wynosił </w:t>
      </w:r>
      <w:r>
        <w:rPr>
          <w:rFonts w:ascii="Times New Roman" w:hAnsi="Times New Roman" w:eastAsia="Times New Roman" w:cs="Times New Roman"/>
          <w:b/>
          <w:color w:val="000000"/>
        </w:rPr>
        <w:t xml:space="preserve">……% </w:t>
      </w:r>
      <w:r>
        <w:rPr>
          <w:rFonts w:ascii="Times New Roman" w:hAnsi="Times New Roman" w:eastAsia="Times New Roman" w:cs="Times New Roman"/>
          <w:b/>
          <w:i/>
          <w:color w:val="000000"/>
        </w:rPr>
        <w:t>(należy uzupełnić)</w:t>
      </w:r>
      <w:r>
        <w:rPr>
          <w:rFonts w:ascii="Times New Roman" w:hAnsi="Times New Roman" w:eastAsia="Times New Roman" w:cs="Times New Roman"/>
          <w:color w:val="000000"/>
        </w:rPr>
        <w:t xml:space="preserve"> wartości zamówienia.</w:t>
      </w:r>
    </w:p>
    <w:p w:rsidR="0028327A" w:rsidRDefault="00000000" w14:paraId="148481B6" w14:textId="77777777">
      <w:pPr>
        <w:widowControl w:val="0"/>
        <w:numPr>
          <w:ilvl w:val="0"/>
          <w:numId w:val="30"/>
        </w:numPr>
        <w:pBdr>
          <w:top w:val="nil"/>
          <w:left w:val="nil"/>
          <w:bottom w:val="nil"/>
          <w:right w:val="nil"/>
          <w:between w:val="nil"/>
        </w:pBdr>
        <w:spacing w:before="480" w:after="0" w:line="240"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b/>
          <w:color w:val="000000"/>
        </w:rPr>
        <w:t xml:space="preserve">Dodatkowo mając na uwadze art. 7 ust. 1 pkt 1-3 </w:t>
      </w:r>
      <w:r>
        <w:rPr>
          <w:rFonts w:ascii="Times New Roman" w:hAnsi="Times New Roman" w:eastAsia="Times New Roman" w:cs="Times New Roman"/>
          <w:color w:val="000000"/>
        </w:rPr>
        <w:t xml:space="preserve">ustawy z dnia 13 kwietnia 2022 r. o szczególnych rozwiązaniach w zakresie przeciwdziałania wspieraniu agresji na Ukrainę oraz służących ochronie bezpieczeństwa narodowego, oświadczam, że </w:t>
      </w:r>
      <w:r>
        <w:rPr>
          <w:rFonts w:ascii="Times New Roman" w:hAnsi="Times New Roman" w:eastAsia="Times New Roman" w:cs="Times New Roman"/>
          <w:b/>
          <w:color w:val="000000"/>
        </w:rPr>
        <w:t>Wykonawca/podmiot udostępniający zasoby</w:t>
      </w:r>
      <w:r>
        <w:rPr>
          <w:rFonts w:ascii="Times New Roman" w:hAnsi="Times New Roman" w:eastAsia="Times New Roman" w:cs="Times New Roman"/>
          <w:b/>
          <w:color w:val="000000"/>
          <w:vertAlign w:val="superscript"/>
        </w:rPr>
        <w:t>1</w:t>
      </w:r>
      <w:r>
        <w:rPr>
          <w:rFonts w:ascii="Times New Roman" w:hAnsi="Times New Roman" w:eastAsia="Times New Roman" w:cs="Times New Roman"/>
          <w:color w:val="000000"/>
        </w:rPr>
        <w:t>:</w:t>
      </w:r>
    </w:p>
    <w:p w:rsidR="0028327A" w:rsidRDefault="00000000" w14:paraId="148481B7" w14:textId="77777777">
      <w:pPr>
        <w:widowControl w:val="0"/>
        <w:pBdr>
          <w:top w:val="nil"/>
          <w:left w:val="nil"/>
          <w:bottom w:val="nil"/>
          <w:right w:val="nil"/>
          <w:between w:val="nil"/>
        </w:pBdr>
        <w:spacing w:before="120" w:after="0" w:line="240" w:lineRule="auto"/>
        <w:ind w:left="0" w:hanging="2"/>
        <w:jc w:val="both"/>
        <w:rPr>
          <w:rFonts w:ascii="Times New Roman" w:hAnsi="Times New Roman" w:eastAsia="Times New Roman" w:cs="Times New Roman"/>
          <w:color w:val="000000"/>
        </w:rPr>
      </w:pPr>
      <w:sdt>
        <w:sdtPr>
          <w:tag w:val="goog_rdk_12"/>
          <w:id w:val="-175125315"/>
        </w:sdtPr>
        <w:sdtContent>
          <w:r>
            <w:rPr>
              <w:rFonts w:ascii="Arial Unicode MS" w:hAnsi="Arial Unicode MS" w:eastAsia="Arial Unicode MS" w:cs="Arial Unicode MS"/>
              <w:color w:val="000000"/>
            </w:rPr>
            <w:t>☐</w:t>
          </w:r>
        </w:sdtContent>
      </w:sdt>
      <w:r>
        <w:rPr>
          <w:rFonts w:ascii="Times New Roman" w:hAnsi="Times New Roman" w:eastAsia="Times New Roman" w:cs="Times New Roman"/>
          <w:b/>
          <w:color w:val="000000"/>
        </w:rPr>
        <w:tab/>
      </w:r>
      <w:r>
        <w:rPr>
          <w:rFonts w:ascii="Times New Roman" w:hAnsi="Times New Roman" w:eastAsia="Times New Roman" w:cs="Times New Roman"/>
          <w:b/>
          <w:color w:val="000000"/>
        </w:rPr>
        <w:t>nie jest:</w:t>
      </w:r>
    </w:p>
    <w:p w:rsidR="0028327A" w:rsidRDefault="00000000" w14:paraId="148481B8" w14:textId="77777777">
      <w:pPr>
        <w:numPr>
          <w:ilvl w:val="0"/>
          <w:numId w:val="31"/>
        </w:numPr>
        <w:pBdr>
          <w:top w:val="nil"/>
          <w:left w:val="nil"/>
          <w:bottom w:val="nil"/>
          <w:right w:val="nil"/>
          <w:between w:val="nil"/>
        </w:pBdr>
        <w:spacing w:before="120" w:after="0" w:line="240"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podmiotem wymienionym w wykazach określonych w rozporządzeniu 765/2006 i rozporządzeniu 269/2014 albo wpisanym na listę</w:t>
      </w:r>
      <w:r>
        <w:rPr>
          <w:rFonts w:ascii="Times New Roman" w:hAnsi="Times New Roman" w:eastAsia="Times New Roman" w:cs="Times New Roman"/>
          <w:color w:val="000000"/>
          <w:vertAlign w:val="superscript"/>
        </w:rPr>
        <w:footnoteReference w:id="3"/>
      </w:r>
      <w:r>
        <w:rPr>
          <w:rFonts w:ascii="Times New Roman" w:hAnsi="Times New Roman" w:eastAsia="Times New Roman" w:cs="Times New Roman"/>
          <w:color w:val="000000"/>
        </w:rPr>
        <w:t xml:space="preserve"> na podstawie decyzji w sprawie wpisu na listę rozstrzygającej o zastosowaniu środka, o którym mowa w art. 1 pkt 3 tej ustawy,</w:t>
      </w:r>
    </w:p>
    <w:p w:rsidR="0028327A" w:rsidRDefault="00000000" w14:paraId="148481B9" w14:textId="77777777">
      <w:pPr>
        <w:numPr>
          <w:ilvl w:val="0"/>
          <w:numId w:val="31"/>
        </w:numPr>
        <w:pBdr>
          <w:top w:val="nil"/>
          <w:left w:val="nil"/>
          <w:bottom w:val="nil"/>
          <w:right w:val="nil"/>
          <w:between w:val="nil"/>
        </w:pBdr>
        <w:spacing w:before="120" w:after="0" w:line="240"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podmiotem, którego beneficjentem rzeczywistym w rozumieniu ustawy z dnia 1 marca 2018 r. o przeciwdziałaniu praniu pieniędzy oraz finansowaniu terroryzmu (Dz.U. z 2022 r. poz. 593 i 655) jest osoba wymieniona w wykazach określonych w rozporządzeniu 765/2006 i rozporządzeniu 269/2014 albo wpisana na listę lub będąca takim beneficjentem rzeczywistym od dnia 24 lutego 2022 r., o ile została wpisana na listę na podstawie decyzji w sprawie wpisu na listę rozstrzygającej o zastosowaniu środka, o którym mowa w art. 1 pkt 3 tej ustawy,</w:t>
      </w:r>
    </w:p>
    <w:p w:rsidR="0028327A" w:rsidRDefault="00000000" w14:paraId="148481BA" w14:textId="77777777">
      <w:pPr>
        <w:numPr>
          <w:ilvl w:val="0"/>
          <w:numId w:val="31"/>
        </w:numPr>
        <w:pBdr>
          <w:top w:val="nil"/>
          <w:left w:val="nil"/>
          <w:bottom w:val="nil"/>
          <w:right w:val="nil"/>
          <w:between w:val="nil"/>
        </w:pBdr>
        <w:spacing w:before="120" w:after="0" w:line="240"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podmiotem, którego jednostką dominującą w rozumieniu art. 3 ust. 1 pkt 37 ustawy z dnia 29 września 1994 r. o rachunkowości (Dz.U. z 2021 r. poz. 217, 2105 i 2106) jest podmiot wymieniony w wykazach określonych w rozporządzeniu 765/2006 i rozporządzeniu 269/2014 albo wpisany na listę lub będący taką jednostką dominującą od dnia 24 lutego 2022 r., o ile został wpisany na listę na podstawie decyzji w sprawie wpisu na listę rozstrzygającej o zastosowaniu środka, o którym mowa w art. 1 pkt 3 tej ustawy;</w:t>
      </w:r>
    </w:p>
    <w:p w:rsidR="0028327A" w:rsidRDefault="00000000" w14:paraId="148481BB" w14:textId="77777777">
      <w:pPr>
        <w:pBdr>
          <w:top w:val="nil"/>
          <w:left w:val="nil"/>
          <w:bottom w:val="nil"/>
          <w:right w:val="nil"/>
          <w:between w:val="nil"/>
        </w:pBdr>
        <w:spacing w:before="240" w:after="240" w:line="240"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albo:</w:t>
      </w:r>
    </w:p>
    <w:p w:rsidR="0028327A" w:rsidRDefault="00000000" w14:paraId="148481BC" w14:textId="77777777">
      <w:pPr>
        <w:pBdr>
          <w:top w:val="nil"/>
          <w:left w:val="nil"/>
          <w:bottom w:val="nil"/>
          <w:right w:val="nil"/>
          <w:between w:val="nil"/>
        </w:pBdr>
        <w:spacing w:before="120" w:after="0" w:line="240" w:lineRule="auto"/>
        <w:ind w:left="0" w:hanging="2"/>
        <w:jc w:val="both"/>
        <w:rPr>
          <w:rFonts w:ascii="Times New Roman" w:hAnsi="Times New Roman" w:eastAsia="Times New Roman" w:cs="Times New Roman"/>
          <w:color w:val="000000"/>
        </w:rPr>
      </w:pPr>
      <w:sdt>
        <w:sdtPr>
          <w:tag w:val="goog_rdk_13"/>
          <w:id w:val="1372494554"/>
        </w:sdtPr>
        <w:sdtContent>
          <w:r>
            <w:rPr>
              <w:rFonts w:ascii="Arial Unicode MS" w:hAnsi="Arial Unicode MS" w:eastAsia="Arial Unicode MS" w:cs="Arial Unicode MS"/>
              <w:b/>
              <w:color w:val="000000"/>
            </w:rPr>
            <w:t>☐</w:t>
          </w:r>
        </w:sdtContent>
      </w:sdt>
      <w:r>
        <w:rPr>
          <w:rFonts w:ascii="Times New Roman" w:hAnsi="Times New Roman" w:eastAsia="Times New Roman" w:cs="Times New Roman"/>
          <w:b/>
          <w:color w:val="000000"/>
        </w:rPr>
        <w:tab/>
      </w:r>
      <w:r>
        <w:rPr>
          <w:rFonts w:ascii="Times New Roman" w:hAnsi="Times New Roman" w:eastAsia="Times New Roman" w:cs="Times New Roman"/>
          <w:b/>
          <w:color w:val="000000"/>
        </w:rPr>
        <w:t>jest:</w:t>
      </w:r>
    </w:p>
    <w:p w:rsidR="0028327A" w:rsidRDefault="00000000" w14:paraId="148481BD" w14:textId="77777777">
      <w:pPr>
        <w:numPr>
          <w:ilvl w:val="0"/>
          <w:numId w:val="22"/>
        </w:numPr>
        <w:pBdr>
          <w:top w:val="nil"/>
          <w:left w:val="nil"/>
          <w:bottom w:val="nil"/>
          <w:right w:val="nil"/>
          <w:between w:val="nil"/>
        </w:pBdr>
        <w:spacing w:before="120" w:after="0" w:line="240"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podmiotem wymienionym w wykazach określonych w rozporządzeniu 765/2006 i rozporządzeniu 269/2014 albo wpisanym na listę na podstawie decyzji w sprawie wpisu na listę rozstrzygającej o zastosowaniu środka, o którym mowa w art. 1 pkt 3 tej ustawy, lub</w:t>
      </w:r>
    </w:p>
    <w:p w:rsidR="0028327A" w:rsidRDefault="00000000" w14:paraId="148481BE" w14:textId="77777777">
      <w:pPr>
        <w:numPr>
          <w:ilvl w:val="0"/>
          <w:numId w:val="22"/>
        </w:numPr>
        <w:pBdr>
          <w:top w:val="nil"/>
          <w:left w:val="nil"/>
          <w:bottom w:val="nil"/>
          <w:right w:val="nil"/>
          <w:between w:val="nil"/>
        </w:pBdr>
        <w:spacing w:before="120" w:after="0" w:line="240"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podmiotem, którego beneficjentem rzeczywistym w rozumieniu ustawy z dnia 1 marca 2018 r. o przeciwdziałaniu praniu pieniędzy oraz finansowaniu terroryzmu (Dz.U. z 2022 r. poz. 593 i 655) jest osoba wymieniona w wykazach określonych w rozporządzeniu 765/2006 i rozporządzeniu 269/2014 albo wpisana na listę lub będąca takim beneficjentem rzeczywistym od dnia 24 lutego 2022 r., o ile została wpisana na listę na podstawie decyzji w sprawie wpisu na listę rozstrzygającej o zastosowaniu środka, o którym mowa w art. 1 pkt 3 tej ustawy, lub</w:t>
      </w:r>
    </w:p>
    <w:p w:rsidR="0028327A" w:rsidRDefault="00000000" w14:paraId="148481BF" w14:textId="77777777">
      <w:pPr>
        <w:numPr>
          <w:ilvl w:val="0"/>
          <w:numId w:val="22"/>
        </w:numPr>
        <w:pBdr>
          <w:top w:val="nil"/>
          <w:left w:val="nil"/>
          <w:bottom w:val="nil"/>
          <w:right w:val="nil"/>
          <w:between w:val="nil"/>
        </w:pBdr>
        <w:spacing w:before="120" w:after="0" w:line="240"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podmiotem, którego jednostką dominującą w rozumieniu art. 3 ust. 1 pkt 37 ustawy z dnia 29 września 1994 r. o rachunkowości (Dz.U. z 2021 r. poz. 217, 2105 i 2106) jest podmiot wymieniony w wykazach określonych w rozporządzeniu 765/2006 i rozporządzeniu 269/2014 albo wpisany na listę lub będący taką jednostką dominującą od dnia 24 lutego 2022 r., o ile został wpisany na listę na podstawie decyzji w sprawie wpisu na listę rozstrzygającej o zastosowaniu środka, o którym mowa w art. 1 pkt 3 tej ustawy.</w:t>
      </w:r>
    </w:p>
    <w:p w:rsidR="0028327A" w:rsidRDefault="00000000" w14:paraId="148481C0" w14:textId="77777777">
      <w:pPr>
        <w:pBdr>
          <w:top w:val="nil"/>
          <w:left w:val="nil"/>
          <w:bottom w:val="nil"/>
          <w:right w:val="nil"/>
          <w:between w:val="nil"/>
        </w:pBdr>
        <w:spacing w:before="1080" w:after="0" w:line="240"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i/>
          <w:color w:val="000000"/>
        </w:rPr>
        <w:t>Podpisano elektronicznie</w:t>
      </w:r>
    </w:p>
    <w:p w:rsidR="0028327A" w:rsidRDefault="00000000" w14:paraId="148481C1" w14:textId="77777777">
      <w:pPr>
        <w:pBdr>
          <w:top w:val="nil"/>
          <w:left w:val="nil"/>
          <w:bottom w:val="nil"/>
          <w:right w:val="nil"/>
          <w:between w:val="nil"/>
        </w:pBdr>
        <w:spacing w:before="2280" w:after="120" w:line="240" w:lineRule="auto"/>
        <w:ind w:left="0" w:hanging="2"/>
        <w:jc w:val="both"/>
        <w:rPr>
          <w:rFonts w:ascii="Times New Roman" w:hAnsi="Times New Roman" w:eastAsia="Times New Roman" w:cs="Times New Roman"/>
          <w:color w:val="000000"/>
          <w:u w:val="single"/>
        </w:rPr>
      </w:pPr>
      <w:r>
        <w:rPr>
          <w:rFonts w:ascii="Times New Roman" w:hAnsi="Times New Roman" w:eastAsia="Times New Roman" w:cs="Times New Roman"/>
          <w:i/>
          <w:color w:val="000000"/>
          <w:u w:val="single"/>
        </w:rPr>
        <w:t>Pouczenie:</w:t>
      </w:r>
      <w:r>
        <w:rPr>
          <w:rFonts w:ascii="Times New Roman" w:hAnsi="Times New Roman" w:eastAsia="Times New Roman" w:cs="Times New Roman"/>
          <w:i/>
          <w:color w:val="000000"/>
        </w:rPr>
        <w:t xml:space="preserve"> </w:t>
      </w:r>
    </w:p>
    <w:p w:rsidR="0028327A" w:rsidRDefault="00000000" w14:paraId="148481C2" w14:textId="77777777">
      <w:pPr>
        <w:pBdr>
          <w:top w:val="nil"/>
          <w:left w:val="nil"/>
          <w:bottom w:val="nil"/>
          <w:right w:val="nil"/>
          <w:between w:val="nil"/>
        </w:pBdr>
        <w:spacing w:line="240"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i/>
          <w:color w:val="000000"/>
        </w:rPr>
        <w:t xml:space="preserve">Osoba lub podmiot podlegające wykluczeniu na podstawie ustawy z dnia 13 kwietnia 2022 r. o szczególnych rozwiązaniach w zakresie przeciwdziałania wspieraniu agresji na Ukrainę oraz służących ochronie bezpieczeństwa narodowego, które w okresie tego wykluczenia ubiegają się o udzielenie zamówienia publicznego lub dopuszczenie do udziału w konkursie lub biorą udział w postępowaniu o udzielenie zamówienia publicznego lub w konkursie, podlegają karze pieniężnej. </w:t>
      </w:r>
    </w:p>
    <w:p w:rsidR="0028327A" w:rsidRDefault="00000000" w14:paraId="148481C3" w14:textId="77777777">
      <w:pPr>
        <w:pBdr>
          <w:top w:val="nil"/>
          <w:left w:val="nil"/>
          <w:bottom w:val="nil"/>
          <w:right w:val="nil"/>
          <w:between w:val="nil"/>
        </w:pBdr>
        <w:spacing w:line="240"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i/>
          <w:color w:val="000000"/>
        </w:rPr>
        <w:t>Karę pieniężną nakłada Prezes Urzędu Zamówień Publicznych, w drodze decyzji, w wysokości do 20 000 000 zł.</w:t>
      </w:r>
    </w:p>
    <w:p w:rsidR="0028327A" w:rsidRDefault="0028327A" w14:paraId="148481C4" w14:textId="77777777">
      <w:pPr>
        <w:pBdr>
          <w:top w:val="nil"/>
          <w:left w:val="nil"/>
          <w:bottom w:val="nil"/>
          <w:right w:val="nil"/>
          <w:between w:val="nil"/>
        </w:pBdr>
        <w:shd w:val="clear" w:color="auto" w:fill="FFFFFF"/>
        <w:ind w:left="0" w:hanging="2"/>
        <w:rPr>
          <w:rFonts w:ascii="Times New Roman" w:hAnsi="Times New Roman" w:eastAsia="Times New Roman" w:cs="Times New Roman"/>
          <w:color w:val="222222"/>
        </w:rPr>
      </w:pPr>
    </w:p>
    <w:p w:rsidR="0028327A" w:rsidRDefault="0028327A" w14:paraId="148481C5" w14:textId="77777777">
      <w:pPr>
        <w:pBdr>
          <w:top w:val="nil"/>
          <w:left w:val="nil"/>
          <w:bottom w:val="nil"/>
          <w:right w:val="nil"/>
          <w:between w:val="nil"/>
        </w:pBdr>
        <w:ind w:left="0" w:hanging="2"/>
        <w:rPr>
          <w:rFonts w:ascii="Times New Roman" w:hAnsi="Times New Roman" w:eastAsia="Times New Roman" w:cs="Times New Roman"/>
          <w:color w:val="000000"/>
        </w:rPr>
      </w:pPr>
    </w:p>
    <w:p w:rsidR="0028327A" w:rsidRDefault="0028327A" w14:paraId="148481C6" w14:textId="77777777">
      <w:pPr>
        <w:pBdr>
          <w:top w:val="nil"/>
          <w:left w:val="nil"/>
          <w:bottom w:val="nil"/>
          <w:right w:val="nil"/>
          <w:between w:val="nil"/>
        </w:pBdr>
        <w:spacing w:after="5" w:line="270" w:lineRule="auto"/>
        <w:ind w:left="0" w:hanging="2"/>
        <w:rPr>
          <w:rFonts w:ascii="Times New Roman" w:hAnsi="Times New Roman" w:eastAsia="Times New Roman" w:cs="Times New Roman"/>
          <w:color w:val="000000"/>
        </w:rPr>
      </w:pPr>
    </w:p>
    <w:p w:rsidR="0028327A" w:rsidRDefault="00000000" w14:paraId="148481C7" w14:textId="77777777">
      <w:pPr>
        <w:pBdr>
          <w:top w:val="nil"/>
          <w:left w:val="nil"/>
          <w:bottom w:val="nil"/>
          <w:right w:val="nil"/>
          <w:between w:val="nil"/>
        </w:pBdr>
        <w:ind w:left="0" w:right="142" w:hanging="2"/>
        <w:rPr>
          <w:rFonts w:ascii="Times New Roman" w:hAnsi="Times New Roman" w:eastAsia="Times New Roman" w:cs="Times New Roman"/>
          <w:color w:val="000000"/>
        </w:rPr>
      </w:pPr>
      <w:r>
        <w:br w:type="page"/>
      </w:r>
      <w:r>
        <w:rPr>
          <w:rFonts w:ascii="Times New Roman" w:hAnsi="Times New Roman" w:eastAsia="Times New Roman" w:cs="Times New Roman"/>
          <w:i/>
          <w:color w:val="000000"/>
        </w:rPr>
        <w:t xml:space="preserve">Załącznik nr </w:t>
      </w:r>
      <w:r>
        <w:rPr>
          <w:rFonts w:ascii="Times New Roman" w:hAnsi="Times New Roman" w:eastAsia="Times New Roman" w:cs="Times New Roman"/>
          <w:i/>
        </w:rPr>
        <w:t>3</w:t>
      </w:r>
      <w:r>
        <w:rPr>
          <w:rFonts w:ascii="Times New Roman" w:hAnsi="Times New Roman" w:eastAsia="Times New Roman" w:cs="Times New Roman"/>
          <w:i/>
          <w:color w:val="000000"/>
        </w:rPr>
        <w:t xml:space="preserve"> – opis przedmiotu zamówienia  </w:t>
      </w:r>
    </w:p>
    <w:p w:rsidR="0028327A" w:rsidRDefault="0028327A" w14:paraId="148481C8" w14:textId="77777777">
      <w:pPr>
        <w:pBdr>
          <w:top w:val="nil"/>
          <w:left w:val="nil"/>
          <w:bottom w:val="nil"/>
          <w:right w:val="nil"/>
          <w:between w:val="nil"/>
        </w:pBdr>
        <w:ind w:left="0" w:right="142" w:hanging="2"/>
        <w:rPr>
          <w:rFonts w:ascii="Times New Roman" w:hAnsi="Times New Roman" w:eastAsia="Times New Roman" w:cs="Times New Roman"/>
          <w:color w:val="000000"/>
        </w:rPr>
      </w:pPr>
    </w:p>
    <w:p w:rsidR="0028327A" w:rsidRDefault="00000000" w14:paraId="148481C9" w14:textId="77777777">
      <w:pPr>
        <w:pBdr>
          <w:top w:val="nil"/>
          <w:left w:val="nil"/>
          <w:bottom w:val="nil"/>
          <w:right w:val="nil"/>
          <w:between w:val="nil"/>
        </w:pBdr>
        <w:spacing w:line="360" w:lineRule="auto"/>
        <w:ind w:left="2" w:hanging="4"/>
        <w:jc w:val="center"/>
        <w:rPr>
          <w:rFonts w:ascii="Times New Roman" w:hAnsi="Times New Roman" w:eastAsia="Times New Roman" w:cs="Times New Roman"/>
          <w:color w:val="000000"/>
        </w:rPr>
      </w:pPr>
      <w:r>
        <w:rPr>
          <w:rFonts w:ascii="Times New Roman" w:hAnsi="Times New Roman" w:eastAsia="Times New Roman" w:cs="Times New Roman"/>
          <w:b/>
          <w:color w:val="000000"/>
          <w:sz w:val="36"/>
          <w:szCs w:val="36"/>
        </w:rPr>
        <w:t>OPIS WARUNKÓW ZAMÓWIENIA</w:t>
      </w:r>
    </w:p>
    <w:p w:rsidR="0028327A" w:rsidRDefault="00000000" w14:paraId="148481CA" w14:textId="77777777">
      <w:pPr>
        <w:pBdr>
          <w:top w:val="nil"/>
          <w:left w:val="nil"/>
          <w:bottom w:val="nil"/>
          <w:right w:val="nil"/>
          <w:between w:val="nil"/>
        </w:pBdr>
        <w:spacing w:line="360" w:lineRule="auto"/>
        <w:ind w:left="1" w:hanging="3"/>
        <w:jc w:val="center"/>
        <w:rPr>
          <w:rFonts w:ascii="Times New Roman" w:hAnsi="Times New Roman" w:eastAsia="Times New Roman" w:cs="Times New Roman"/>
          <w:color w:val="000000"/>
        </w:rPr>
      </w:pPr>
      <w:r>
        <w:rPr>
          <w:rFonts w:ascii="Times New Roman" w:hAnsi="Times New Roman" w:eastAsia="Times New Roman" w:cs="Times New Roman"/>
          <w:b/>
          <w:color w:val="000000"/>
          <w:sz w:val="28"/>
          <w:szCs w:val="28"/>
        </w:rPr>
        <w:t xml:space="preserve">na świadczenie usług żywienia </w:t>
      </w:r>
      <w:r>
        <w:rPr>
          <w:rFonts w:ascii="Times New Roman" w:hAnsi="Times New Roman" w:eastAsia="Times New Roman" w:cs="Times New Roman"/>
          <w:b/>
          <w:color w:val="000000"/>
          <w:sz w:val="28"/>
          <w:szCs w:val="28"/>
        </w:rPr>
        <w:br/>
      </w:r>
      <w:r>
        <w:rPr>
          <w:rFonts w:ascii="Times New Roman" w:hAnsi="Times New Roman" w:eastAsia="Times New Roman" w:cs="Times New Roman"/>
          <w:b/>
          <w:color w:val="000000"/>
          <w:sz w:val="28"/>
          <w:szCs w:val="28"/>
        </w:rPr>
        <w:t xml:space="preserve">Pacjentów Szpitala Powiatowego </w:t>
      </w:r>
      <w:r>
        <w:rPr>
          <w:rFonts w:ascii="Times New Roman" w:hAnsi="Times New Roman" w:eastAsia="Times New Roman" w:cs="Times New Roman"/>
          <w:b/>
          <w:color w:val="000000"/>
          <w:sz w:val="28"/>
          <w:szCs w:val="28"/>
        </w:rPr>
        <w:br/>
      </w:r>
      <w:r>
        <w:rPr>
          <w:rFonts w:ascii="Times New Roman" w:hAnsi="Times New Roman" w:eastAsia="Times New Roman" w:cs="Times New Roman"/>
          <w:b/>
          <w:color w:val="000000"/>
          <w:sz w:val="28"/>
          <w:szCs w:val="28"/>
        </w:rPr>
        <w:t>im. A Wolańczyka Sp. z o.o. w Złotoryi</w:t>
      </w:r>
    </w:p>
    <w:p w:rsidR="0028327A" w:rsidRDefault="00000000" w14:paraId="148481CB" w14:textId="77777777">
      <w:pPr>
        <w:pBdr>
          <w:top w:val="nil"/>
          <w:left w:val="nil"/>
          <w:bottom w:val="nil"/>
          <w:right w:val="nil"/>
          <w:between w:val="nil"/>
        </w:pBdr>
        <w:spacing w:line="360" w:lineRule="auto"/>
        <w:ind w:left="0" w:hanging="2"/>
        <w:rPr>
          <w:rFonts w:ascii="Times New Roman" w:hAnsi="Times New Roman" w:eastAsia="Times New Roman" w:cs="Times New Roman"/>
          <w:color w:val="000000"/>
        </w:rPr>
      </w:pPr>
      <w:r>
        <w:rPr>
          <w:rFonts w:ascii="Times New Roman" w:hAnsi="Times New Roman" w:eastAsia="Times New Roman" w:cs="Times New Roman"/>
          <w:color w:val="000000"/>
          <w:highlight w:val="yellow"/>
        </w:rPr>
        <w:t xml:space="preserve">Termin realizacji: 12 miesięcy od 01 sierpnia 2024r. do </w:t>
      </w:r>
      <w:r>
        <w:rPr>
          <w:rFonts w:ascii="Times New Roman" w:hAnsi="Times New Roman" w:eastAsia="Times New Roman" w:cs="Times New Roman"/>
          <w:color w:val="000000"/>
        </w:rPr>
        <w:t>31 lipca 2025r.</w:t>
      </w:r>
    </w:p>
    <w:p w:rsidR="0028327A" w:rsidRDefault="00000000" w14:paraId="148481CC" w14:textId="77777777">
      <w:pPr>
        <w:numPr>
          <w:ilvl w:val="0"/>
          <w:numId w:val="58"/>
        </w:numPr>
        <w:pBdr>
          <w:top w:val="nil"/>
          <w:left w:val="nil"/>
          <w:bottom w:val="nil"/>
          <w:right w:val="nil"/>
          <w:between w:val="nil"/>
        </w:pBdr>
        <w:spacing w:before="240" w:after="0" w:line="360" w:lineRule="auto"/>
        <w:ind w:left="0" w:hanging="2"/>
        <w:rPr>
          <w:rFonts w:ascii="Times New Roman" w:hAnsi="Times New Roman" w:eastAsia="Times New Roman" w:cs="Times New Roman"/>
          <w:color w:val="000000"/>
          <w:sz w:val="24"/>
          <w:szCs w:val="24"/>
        </w:rPr>
      </w:pPr>
      <w:r>
        <w:rPr>
          <w:rFonts w:ascii="Times New Roman" w:hAnsi="Times New Roman" w:eastAsia="Times New Roman" w:cs="Times New Roman"/>
          <w:b/>
          <w:color w:val="000000"/>
          <w:sz w:val="24"/>
          <w:szCs w:val="24"/>
        </w:rPr>
        <w:t>Opis przedmiotu zamówienia</w:t>
      </w:r>
    </w:p>
    <w:p w:rsidR="0028327A" w:rsidRDefault="00000000" w14:paraId="148481CD" w14:textId="77777777">
      <w:pPr>
        <w:numPr>
          <w:ilvl w:val="1"/>
          <w:numId w:val="58"/>
        </w:numPr>
        <w:pBdr>
          <w:top w:val="nil"/>
          <w:left w:val="nil"/>
          <w:bottom w:val="nil"/>
          <w:right w:val="nil"/>
          <w:between w:val="nil"/>
        </w:pBdr>
        <w:spacing w:after="0" w:line="360" w:lineRule="auto"/>
        <w:ind w:left="0" w:hanging="2"/>
        <w:rPr>
          <w:rFonts w:ascii="Times New Roman" w:hAnsi="Times New Roman" w:eastAsia="Times New Roman" w:cs="Times New Roman"/>
          <w:color w:val="000000"/>
          <w:sz w:val="24"/>
          <w:szCs w:val="24"/>
        </w:rPr>
      </w:pPr>
      <w:r>
        <w:rPr>
          <w:rFonts w:ascii="Times New Roman" w:hAnsi="Times New Roman" w:eastAsia="Times New Roman" w:cs="Times New Roman"/>
          <w:color w:val="000000"/>
          <w:sz w:val="24"/>
          <w:szCs w:val="24"/>
        </w:rPr>
        <w:t xml:space="preserve">Przedmiotem zamówienia jest </w:t>
      </w:r>
      <w:r>
        <w:rPr>
          <w:rFonts w:ascii="Times New Roman" w:hAnsi="Times New Roman" w:eastAsia="Times New Roman" w:cs="Times New Roman"/>
          <w:color w:val="000000"/>
          <w:sz w:val="24"/>
          <w:szCs w:val="24"/>
          <w:u w:val="single"/>
        </w:rPr>
        <w:t>świadczenie usług żywienia Pacjentów</w:t>
      </w:r>
      <w:r>
        <w:rPr>
          <w:rFonts w:ascii="Times New Roman" w:hAnsi="Times New Roman" w:eastAsia="Times New Roman" w:cs="Times New Roman"/>
          <w:color w:val="000000"/>
          <w:sz w:val="24"/>
          <w:szCs w:val="24"/>
        </w:rPr>
        <w:t xml:space="preserve"> Szpitala Powiatowego im. A. Wolańczyka Sp. z o.o., a w szczególności:</w:t>
      </w:r>
    </w:p>
    <w:p w:rsidR="0028327A" w:rsidRDefault="00000000" w14:paraId="148481CE" w14:textId="77777777">
      <w:pPr>
        <w:numPr>
          <w:ilvl w:val="2"/>
          <w:numId w:val="58"/>
        </w:numPr>
        <w:pBdr>
          <w:top w:val="nil"/>
          <w:left w:val="nil"/>
          <w:bottom w:val="nil"/>
          <w:right w:val="nil"/>
          <w:between w:val="nil"/>
        </w:pBdr>
        <w:spacing w:after="0" w:line="360" w:lineRule="auto"/>
        <w:ind w:left="0" w:hanging="2"/>
        <w:rPr>
          <w:rFonts w:ascii="Times New Roman" w:hAnsi="Times New Roman" w:eastAsia="Times New Roman" w:cs="Times New Roman"/>
          <w:color w:val="000000"/>
          <w:sz w:val="24"/>
          <w:szCs w:val="24"/>
        </w:rPr>
      </w:pPr>
      <w:r>
        <w:rPr>
          <w:rFonts w:ascii="Times New Roman" w:hAnsi="Times New Roman" w:eastAsia="Times New Roman" w:cs="Times New Roman"/>
          <w:color w:val="000000"/>
          <w:sz w:val="24"/>
          <w:szCs w:val="24"/>
        </w:rPr>
        <w:t>przygotowywanie posiłków zgodnie z warunkami określonymi w ustawie z dnia 25 sierpnia 2006 o bezpieczeństwie żywności i żywienia (Dz.U.2023.1448) oraz zgodnie z zaleceniami Głównego Inspektora Sanitarnego i Instytutu Żywności i żywienia w sprawie norm wyżywienia i żywienia jakie obowiązują w zamkniętych zakładach żywienia zbiorowego ,</w:t>
      </w:r>
    </w:p>
    <w:p w:rsidR="0028327A" w:rsidRDefault="00000000" w14:paraId="148481CF" w14:textId="77777777">
      <w:pPr>
        <w:numPr>
          <w:ilvl w:val="2"/>
          <w:numId w:val="58"/>
        </w:numPr>
        <w:pBdr>
          <w:top w:val="nil"/>
          <w:left w:val="nil"/>
          <w:bottom w:val="nil"/>
          <w:right w:val="nil"/>
          <w:between w:val="nil"/>
        </w:pBdr>
        <w:spacing w:after="0" w:line="360" w:lineRule="auto"/>
        <w:ind w:left="0" w:hanging="2"/>
        <w:rPr>
          <w:rFonts w:ascii="Times New Roman" w:hAnsi="Times New Roman" w:eastAsia="Times New Roman" w:cs="Times New Roman"/>
          <w:color w:val="000000"/>
          <w:sz w:val="24"/>
          <w:szCs w:val="24"/>
        </w:rPr>
      </w:pPr>
      <w:r>
        <w:rPr>
          <w:rFonts w:ascii="Times New Roman" w:hAnsi="Times New Roman" w:eastAsia="Times New Roman" w:cs="Times New Roman"/>
          <w:color w:val="000000"/>
          <w:sz w:val="24"/>
          <w:szCs w:val="24"/>
        </w:rPr>
        <w:t>usługa całodziennego kompleksowego żywienia pacjentów, dostarczenie posiłków do siedziby Zamawiającego,</w:t>
      </w:r>
    </w:p>
    <w:p w:rsidR="0028327A" w:rsidRDefault="00000000" w14:paraId="148481D0" w14:textId="77777777">
      <w:pPr>
        <w:numPr>
          <w:ilvl w:val="2"/>
          <w:numId w:val="58"/>
        </w:numPr>
        <w:pBdr>
          <w:top w:val="nil"/>
          <w:left w:val="nil"/>
          <w:bottom w:val="nil"/>
          <w:right w:val="nil"/>
          <w:between w:val="nil"/>
        </w:pBdr>
        <w:spacing w:after="0" w:line="360" w:lineRule="auto"/>
        <w:ind w:left="0" w:hanging="2"/>
        <w:rPr>
          <w:rFonts w:ascii="Times New Roman" w:hAnsi="Times New Roman" w:eastAsia="Times New Roman" w:cs="Times New Roman"/>
          <w:color w:val="000000"/>
          <w:sz w:val="24"/>
          <w:szCs w:val="24"/>
        </w:rPr>
      </w:pPr>
      <w:r>
        <w:rPr>
          <w:rFonts w:ascii="Times New Roman" w:hAnsi="Times New Roman" w:eastAsia="Times New Roman" w:cs="Times New Roman"/>
          <w:color w:val="000000"/>
          <w:sz w:val="24"/>
          <w:szCs w:val="24"/>
        </w:rPr>
        <w:t>dystrybucja przygotowanych posiłków na poszczególne oddziały,</w:t>
      </w:r>
    </w:p>
    <w:p w:rsidR="0028327A" w:rsidRDefault="00000000" w14:paraId="148481D1" w14:textId="77777777">
      <w:pPr>
        <w:numPr>
          <w:ilvl w:val="2"/>
          <w:numId w:val="58"/>
        </w:numPr>
        <w:pBdr>
          <w:top w:val="nil"/>
          <w:left w:val="nil"/>
          <w:bottom w:val="nil"/>
          <w:right w:val="nil"/>
          <w:between w:val="nil"/>
        </w:pBdr>
        <w:spacing w:after="0" w:line="360" w:lineRule="auto"/>
        <w:ind w:left="0" w:hanging="2"/>
        <w:rPr>
          <w:rFonts w:ascii="Times New Roman" w:hAnsi="Times New Roman" w:eastAsia="Times New Roman" w:cs="Times New Roman"/>
          <w:color w:val="000000"/>
          <w:sz w:val="24"/>
          <w:szCs w:val="24"/>
        </w:rPr>
      </w:pPr>
      <w:r>
        <w:rPr>
          <w:rFonts w:ascii="Times New Roman" w:hAnsi="Times New Roman" w:eastAsia="Times New Roman" w:cs="Times New Roman"/>
          <w:color w:val="000000"/>
          <w:sz w:val="24"/>
          <w:szCs w:val="24"/>
        </w:rPr>
        <w:t>dystrybucja posiłków do pacjentów pod nadzorem personelu Zamawiającego,</w:t>
      </w:r>
    </w:p>
    <w:p w:rsidR="0028327A" w:rsidRDefault="00000000" w14:paraId="148481D2" w14:textId="77777777">
      <w:pPr>
        <w:numPr>
          <w:ilvl w:val="2"/>
          <w:numId w:val="58"/>
        </w:numPr>
        <w:pBdr>
          <w:top w:val="nil"/>
          <w:left w:val="nil"/>
          <w:bottom w:val="nil"/>
          <w:right w:val="nil"/>
          <w:between w:val="nil"/>
        </w:pBdr>
        <w:spacing w:after="0" w:line="360" w:lineRule="auto"/>
        <w:ind w:left="0" w:hanging="2"/>
        <w:rPr>
          <w:rFonts w:ascii="Times New Roman" w:hAnsi="Times New Roman" w:eastAsia="Times New Roman" w:cs="Times New Roman"/>
          <w:color w:val="000000"/>
          <w:sz w:val="24"/>
          <w:szCs w:val="24"/>
        </w:rPr>
      </w:pPr>
      <w:r>
        <w:rPr>
          <w:rFonts w:ascii="Times New Roman" w:hAnsi="Times New Roman" w:eastAsia="Times New Roman" w:cs="Times New Roman"/>
          <w:color w:val="000000"/>
          <w:sz w:val="24"/>
          <w:szCs w:val="24"/>
        </w:rPr>
        <w:t>odbiór i utylizacja resztek pokarmowych ( odpadów pokonsumpcyjnych ),</w:t>
      </w:r>
    </w:p>
    <w:p w:rsidR="0028327A" w:rsidRDefault="00000000" w14:paraId="148481D3" w14:textId="77777777">
      <w:pPr>
        <w:numPr>
          <w:ilvl w:val="2"/>
          <w:numId w:val="58"/>
        </w:numPr>
        <w:pBdr>
          <w:top w:val="nil"/>
          <w:left w:val="nil"/>
          <w:bottom w:val="nil"/>
          <w:right w:val="nil"/>
          <w:between w:val="nil"/>
        </w:pBdr>
        <w:spacing w:after="0" w:line="360" w:lineRule="auto"/>
        <w:ind w:left="0" w:hanging="2"/>
        <w:rPr>
          <w:rFonts w:ascii="Times New Roman" w:hAnsi="Times New Roman" w:eastAsia="Times New Roman" w:cs="Times New Roman"/>
          <w:color w:val="000000"/>
          <w:sz w:val="24"/>
          <w:szCs w:val="24"/>
        </w:rPr>
      </w:pPr>
      <w:r>
        <w:rPr>
          <w:rFonts w:ascii="Times New Roman" w:hAnsi="Times New Roman" w:eastAsia="Times New Roman" w:cs="Times New Roman"/>
          <w:color w:val="000000"/>
          <w:sz w:val="24"/>
          <w:szCs w:val="24"/>
        </w:rPr>
        <w:t>odbiór i zmywanie naczyń, sztućców, urządzeń i narzędzi służących do przechowywania, przewozu i podawania żywności, z wykorzystaniem urządzeń i pomieszczeń Zamawiającego</w:t>
      </w:r>
    </w:p>
    <w:p w:rsidR="0028327A" w:rsidRDefault="00000000" w14:paraId="148481D4" w14:textId="77777777">
      <w:pPr>
        <w:numPr>
          <w:ilvl w:val="2"/>
          <w:numId w:val="58"/>
        </w:numPr>
        <w:pBdr>
          <w:top w:val="nil"/>
          <w:left w:val="nil"/>
          <w:bottom w:val="nil"/>
          <w:right w:val="nil"/>
          <w:between w:val="nil"/>
        </w:pBdr>
        <w:spacing w:line="256" w:lineRule="auto"/>
        <w:ind w:left="0" w:hanging="2"/>
        <w:rPr>
          <w:rFonts w:ascii="Times New Roman" w:hAnsi="Times New Roman" w:eastAsia="Times New Roman" w:cs="Times New Roman"/>
          <w:color w:val="000000"/>
          <w:sz w:val="24"/>
          <w:szCs w:val="24"/>
        </w:rPr>
      </w:pPr>
      <w:r>
        <w:rPr>
          <w:rFonts w:ascii="Times New Roman" w:hAnsi="Times New Roman" w:eastAsia="Times New Roman" w:cs="Times New Roman"/>
          <w:color w:val="000000"/>
          <w:sz w:val="24"/>
          <w:szCs w:val="24"/>
        </w:rPr>
        <w:t>dostarczanie na własny koszt przedmiotu zamówienia do wskazanych sal chorych wg ustalonego harmonogramu i zamówienia.</w:t>
      </w:r>
    </w:p>
    <w:p w:rsidR="0028327A" w:rsidRDefault="00000000" w14:paraId="148481D5" w14:textId="77777777">
      <w:pPr>
        <w:numPr>
          <w:ilvl w:val="1"/>
          <w:numId w:val="58"/>
        </w:numPr>
        <w:pBdr>
          <w:top w:val="nil"/>
          <w:left w:val="nil"/>
          <w:bottom w:val="nil"/>
          <w:right w:val="nil"/>
          <w:between w:val="nil"/>
        </w:pBdr>
        <w:spacing w:after="0" w:line="240" w:lineRule="auto"/>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Przygotowanie posiłków będzie miało miejsce w kuchni Wykonawcy.</w:t>
      </w:r>
    </w:p>
    <w:p w:rsidR="0028327A" w:rsidRDefault="00000000" w14:paraId="148481D6" w14:textId="77777777">
      <w:pPr>
        <w:numPr>
          <w:ilvl w:val="1"/>
          <w:numId w:val="58"/>
        </w:numPr>
        <w:pBdr>
          <w:top w:val="nil"/>
          <w:left w:val="nil"/>
          <w:bottom w:val="nil"/>
          <w:right w:val="nil"/>
          <w:between w:val="nil"/>
        </w:pBdr>
        <w:spacing w:after="0" w:line="240" w:lineRule="auto"/>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Zamawiający dopuszcza możliwość wydzierżawienia pomieszczeń kuchni szpitalnej, w których  odbywać się będzie przygotowywanie posiłków zgodnie ze SWZ (umowa dzierżawy).</w:t>
      </w:r>
      <w:r>
        <w:rPr>
          <w:rFonts w:ascii="Times New Roman" w:hAnsi="Times New Roman" w:eastAsia="Times New Roman" w:cs="Times New Roman"/>
          <w:color w:val="000000"/>
          <w:highlight w:val="white"/>
        </w:rPr>
        <w:t xml:space="preserve"> Zamawiający informuje, że dzierżawa pomieszczeń kuchni objęta będzie osobnym postępowaniem Zamawiającego i nie wpływa na treść składanych ofert.</w:t>
      </w:r>
    </w:p>
    <w:p w:rsidR="0028327A" w:rsidRDefault="0028327A" w14:paraId="148481D7" w14:textId="77777777">
      <w:pPr>
        <w:pBdr>
          <w:top w:val="nil"/>
          <w:left w:val="nil"/>
          <w:bottom w:val="nil"/>
          <w:right w:val="nil"/>
          <w:between w:val="nil"/>
        </w:pBdr>
        <w:spacing w:line="256" w:lineRule="auto"/>
        <w:ind w:left="0" w:hanging="2"/>
        <w:rPr>
          <w:rFonts w:ascii="Times New Roman" w:hAnsi="Times New Roman" w:eastAsia="Times New Roman" w:cs="Times New Roman"/>
          <w:color w:val="FF0000"/>
          <w:sz w:val="24"/>
          <w:szCs w:val="24"/>
        </w:rPr>
      </w:pPr>
    </w:p>
    <w:p w:rsidR="0028327A" w:rsidRDefault="0028327A" w14:paraId="148481D8" w14:textId="77777777">
      <w:pPr>
        <w:pBdr>
          <w:top w:val="nil"/>
          <w:left w:val="nil"/>
          <w:bottom w:val="nil"/>
          <w:right w:val="nil"/>
          <w:between w:val="nil"/>
        </w:pBdr>
        <w:spacing w:line="256" w:lineRule="auto"/>
        <w:ind w:left="0" w:hanging="2"/>
        <w:rPr>
          <w:rFonts w:ascii="Times New Roman" w:hAnsi="Times New Roman" w:eastAsia="Times New Roman" w:cs="Times New Roman"/>
          <w:color w:val="FF0000"/>
          <w:sz w:val="24"/>
          <w:szCs w:val="24"/>
        </w:rPr>
      </w:pPr>
    </w:p>
    <w:p w:rsidR="0028327A" w:rsidRDefault="0028327A" w14:paraId="148481D9" w14:textId="77777777">
      <w:pPr>
        <w:pBdr>
          <w:top w:val="nil"/>
          <w:left w:val="nil"/>
          <w:bottom w:val="nil"/>
          <w:right w:val="nil"/>
          <w:between w:val="nil"/>
        </w:pBdr>
        <w:spacing w:line="256" w:lineRule="auto"/>
        <w:ind w:left="0" w:hanging="2"/>
        <w:rPr>
          <w:rFonts w:ascii="Times New Roman" w:hAnsi="Times New Roman" w:eastAsia="Times New Roman" w:cs="Times New Roman"/>
          <w:color w:val="FF0000"/>
          <w:sz w:val="24"/>
          <w:szCs w:val="24"/>
        </w:rPr>
      </w:pPr>
    </w:p>
    <w:p w:rsidR="0028327A" w:rsidRDefault="0028327A" w14:paraId="148481DA" w14:textId="77777777">
      <w:pPr>
        <w:pBdr>
          <w:top w:val="nil"/>
          <w:left w:val="nil"/>
          <w:bottom w:val="nil"/>
          <w:right w:val="nil"/>
          <w:between w:val="nil"/>
        </w:pBdr>
        <w:spacing w:line="256" w:lineRule="auto"/>
        <w:ind w:left="0" w:hanging="2"/>
        <w:rPr>
          <w:rFonts w:ascii="Times New Roman" w:hAnsi="Times New Roman" w:eastAsia="Times New Roman" w:cs="Times New Roman"/>
          <w:color w:val="FF0000"/>
          <w:sz w:val="24"/>
          <w:szCs w:val="24"/>
        </w:rPr>
      </w:pPr>
    </w:p>
    <w:tbl>
      <w:tblPr>
        <w:tblStyle w:val="af5"/>
        <w:tblW w:w="9983" w:type="dxa"/>
        <w:tblInd w:w="-108" w:type="dxa"/>
        <w:tblLayout w:type="fixed"/>
        <w:tblLook w:val="0000" w:firstRow="0" w:lastRow="0" w:firstColumn="0" w:lastColumn="0" w:noHBand="0" w:noVBand="0"/>
      </w:tblPr>
      <w:tblGrid>
        <w:gridCol w:w="9983"/>
      </w:tblGrid>
      <w:tr w:rsidR="0028327A" w14:paraId="148481DC" w14:textId="77777777">
        <w:tc>
          <w:tcPr>
            <w:tcW w:w="9983" w:type="dxa"/>
            <w:tcBorders>
              <w:top w:val="single" w:color="000000" w:sz="4" w:space="0"/>
              <w:left w:val="single" w:color="000000" w:sz="4" w:space="0"/>
              <w:bottom w:val="single" w:color="000000" w:sz="4" w:space="0"/>
              <w:right w:val="single" w:color="000000" w:sz="4" w:space="0"/>
            </w:tcBorders>
            <w:vAlign w:val="center"/>
          </w:tcPr>
          <w:p w:rsidR="0028327A" w:rsidRDefault="00000000" w14:paraId="148481DB" w14:textId="77777777">
            <w:pPr>
              <w:pBdr>
                <w:top w:val="nil"/>
                <w:left w:val="nil"/>
                <w:bottom w:val="nil"/>
                <w:right w:val="nil"/>
                <w:between w:val="nil"/>
              </w:pBdr>
              <w:spacing w:line="256" w:lineRule="auto"/>
              <w:ind w:left="0" w:hanging="2"/>
              <w:jc w:val="center"/>
              <w:rPr>
                <w:rFonts w:ascii="Times New Roman" w:hAnsi="Times New Roman" w:eastAsia="Times New Roman" w:cs="Times New Roman"/>
                <w:color w:val="000000"/>
              </w:rPr>
            </w:pPr>
            <w:r>
              <w:rPr>
                <w:rFonts w:ascii="Times New Roman" w:hAnsi="Times New Roman" w:eastAsia="Times New Roman" w:cs="Times New Roman"/>
                <w:color w:val="000000"/>
              </w:rPr>
              <w:t>Nazwa usługi</w:t>
            </w:r>
          </w:p>
        </w:tc>
      </w:tr>
      <w:tr w:rsidR="0028327A" w14:paraId="148481F1" w14:textId="77777777">
        <w:tc>
          <w:tcPr>
            <w:tcW w:w="9983" w:type="dxa"/>
            <w:tcBorders>
              <w:top w:val="single" w:color="000000" w:sz="4" w:space="0"/>
              <w:left w:val="single" w:color="000000" w:sz="4" w:space="0"/>
              <w:bottom w:val="single" w:color="000000" w:sz="4" w:space="0"/>
              <w:right w:val="single" w:color="000000" w:sz="4" w:space="0"/>
            </w:tcBorders>
            <w:vAlign w:val="center"/>
          </w:tcPr>
          <w:p w:rsidR="0028327A" w:rsidRDefault="00000000" w14:paraId="148481DD" w14:textId="77777777">
            <w:pPr>
              <w:pBdr>
                <w:top w:val="nil"/>
                <w:left w:val="nil"/>
                <w:bottom w:val="nil"/>
                <w:right w:val="nil"/>
                <w:between w:val="nil"/>
              </w:pBdr>
              <w:spacing w:line="256" w:lineRule="auto"/>
              <w:ind w:left="0" w:hanging="2"/>
              <w:rPr>
                <w:rFonts w:ascii="Times New Roman" w:hAnsi="Times New Roman" w:eastAsia="Times New Roman" w:cs="Times New Roman"/>
                <w:color w:val="000000"/>
              </w:rPr>
            </w:pPr>
            <w:r>
              <w:rPr>
                <w:rFonts w:ascii="Times New Roman" w:hAnsi="Times New Roman" w:eastAsia="Times New Roman" w:cs="Times New Roman"/>
                <w:b/>
                <w:color w:val="000000"/>
                <w:sz w:val="20"/>
                <w:szCs w:val="20"/>
              </w:rPr>
              <w:t>Typ1</w:t>
            </w:r>
            <w:r>
              <w:rPr>
                <w:rFonts w:ascii="Times New Roman" w:hAnsi="Times New Roman" w:eastAsia="Times New Roman" w:cs="Times New Roman"/>
                <w:color w:val="000000"/>
                <w:sz w:val="20"/>
                <w:szCs w:val="20"/>
              </w:rPr>
              <w:t xml:space="preserve">: </w:t>
            </w:r>
            <w:r>
              <w:rPr>
                <w:rFonts w:ascii="Times New Roman" w:hAnsi="Times New Roman" w:eastAsia="Times New Roman" w:cs="Times New Roman"/>
                <w:b/>
                <w:color w:val="000000"/>
                <w:sz w:val="20"/>
                <w:szCs w:val="20"/>
              </w:rPr>
              <w:t>Usługa wyżywienia dziennego</w:t>
            </w:r>
            <w:r>
              <w:rPr>
                <w:rFonts w:ascii="Times New Roman" w:hAnsi="Times New Roman" w:eastAsia="Times New Roman" w:cs="Times New Roman"/>
                <w:color w:val="000000"/>
                <w:sz w:val="20"/>
                <w:szCs w:val="20"/>
              </w:rPr>
              <w:t xml:space="preserve"> pacjenta zgodnie z zadaną dietą przez lekarza składająca się z 4 dań (śniadanie, obiad, podwieczorek, kolacja) </w:t>
            </w:r>
          </w:p>
          <w:p w:rsidR="0028327A" w:rsidRDefault="0028327A" w14:paraId="148481DE" w14:textId="77777777">
            <w:pPr>
              <w:pBdr>
                <w:top w:val="nil"/>
                <w:left w:val="nil"/>
                <w:bottom w:val="nil"/>
                <w:right w:val="nil"/>
                <w:between w:val="nil"/>
              </w:pBdr>
              <w:ind w:left="0" w:hanging="2"/>
              <w:rPr>
                <w:rFonts w:ascii="Times New Roman" w:hAnsi="Times New Roman" w:eastAsia="Times New Roman" w:cs="Times New Roman"/>
                <w:color w:val="000000"/>
                <w:sz w:val="20"/>
                <w:szCs w:val="20"/>
              </w:rPr>
            </w:pPr>
          </w:p>
          <w:p w:rsidR="0028327A" w:rsidRDefault="00000000" w14:paraId="148481DF" w14:textId="77777777">
            <w:pPr>
              <w:pBdr>
                <w:top w:val="nil"/>
                <w:left w:val="nil"/>
                <w:bottom w:val="nil"/>
                <w:right w:val="nil"/>
                <w:between w:val="nil"/>
              </w:pBdr>
              <w:ind w:left="0" w:hanging="2"/>
              <w:rPr>
                <w:rFonts w:ascii="Times New Roman" w:hAnsi="Times New Roman" w:eastAsia="Times New Roman" w:cs="Times New Roman"/>
                <w:color w:val="000000"/>
              </w:rPr>
            </w:pPr>
            <w:r>
              <w:rPr>
                <w:rFonts w:ascii="Times New Roman" w:hAnsi="Times New Roman" w:eastAsia="Times New Roman" w:cs="Times New Roman"/>
                <w:color w:val="000000"/>
                <w:sz w:val="20"/>
                <w:szCs w:val="20"/>
              </w:rPr>
              <w:t>1) Dieta podstawowa;</w:t>
            </w:r>
          </w:p>
          <w:p w:rsidR="0028327A" w:rsidRDefault="00000000" w14:paraId="148481E0" w14:textId="77777777">
            <w:pPr>
              <w:pBdr>
                <w:top w:val="nil"/>
                <w:left w:val="nil"/>
                <w:bottom w:val="nil"/>
                <w:right w:val="nil"/>
                <w:between w:val="nil"/>
              </w:pBdr>
              <w:ind w:left="0" w:hanging="2"/>
              <w:rPr>
                <w:rFonts w:ascii="Times New Roman" w:hAnsi="Times New Roman" w:eastAsia="Times New Roman" w:cs="Times New Roman"/>
                <w:color w:val="000000"/>
              </w:rPr>
            </w:pPr>
            <w:r>
              <w:rPr>
                <w:rFonts w:ascii="Times New Roman" w:hAnsi="Times New Roman" w:eastAsia="Times New Roman" w:cs="Times New Roman"/>
                <w:color w:val="000000"/>
                <w:sz w:val="20"/>
                <w:szCs w:val="20"/>
              </w:rPr>
              <w:t xml:space="preserve">2) Dieta łatwostrawna, </w:t>
            </w:r>
          </w:p>
          <w:p w:rsidR="0028327A" w:rsidRDefault="00000000" w14:paraId="148481E1" w14:textId="77777777">
            <w:pPr>
              <w:pBdr>
                <w:top w:val="nil"/>
                <w:left w:val="nil"/>
                <w:bottom w:val="nil"/>
                <w:right w:val="nil"/>
                <w:between w:val="nil"/>
              </w:pBdr>
              <w:ind w:left="0" w:hanging="2"/>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3) Dieta łatwostrawna z ograniczeniem tłuszczu</w:t>
            </w:r>
          </w:p>
          <w:p w:rsidR="0028327A" w:rsidRDefault="00000000" w14:paraId="148481E2" w14:textId="77777777">
            <w:pPr>
              <w:pBdr>
                <w:top w:val="nil"/>
                <w:left w:val="nil"/>
                <w:bottom w:val="nil"/>
                <w:right w:val="nil"/>
                <w:between w:val="nil"/>
              </w:pBdr>
              <w:ind w:left="0" w:hanging="2"/>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4) Dieta łatwostrawna z ograniczeniem substancji pobudzających wydzielanie soku żołądkowego</w:t>
            </w:r>
          </w:p>
          <w:p w:rsidR="0028327A" w:rsidRDefault="00000000" w14:paraId="148481E3" w14:textId="77777777">
            <w:pPr>
              <w:pBdr>
                <w:top w:val="nil"/>
                <w:left w:val="nil"/>
                <w:bottom w:val="nil"/>
                <w:right w:val="nil"/>
                <w:between w:val="nil"/>
              </w:pBdr>
              <w:ind w:left="0" w:hanging="2"/>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5) Dieta bogatoresztkowa</w:t>
            </w:r>
          </w:p>
          <w:p w:rsidR="0028327A" w:rsidRDefault="00000000" w14:paraId="148481E4" w14:textId="77777777">
            <w:pPr>
              <w:pBdr>
                <w:top w:val="nil"/>
                <w:left w:val="nil"/>
                <w:bottom w:val="nil"/>
                <w:right w:val="nil"/>
                <w:between w:val="nil"/>
              </w:pBdr>
              <w:ind w:left="0" w:hanging="2"/>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6) Dieta z ograniczeniem łatwo przyswajalnych węglowodanów</w:t>
            </w:r>
          </w:p>
          <w:p w:rsidR="0028327A" w:rsidRDefault="00000000" w14:paraId="148481E5" w14:textId="77777777">
            <w:pPr>
              <w:pBdr>
                <w:top w:val="nil"/>
                <w:left w:val="nil"/>
                <w:bottom w:val="nil"/>
                <w:right w:val="nil"/>
                <w:between w:val="nil"/>
              </w:pBdr>
              <w:ind w:left="0" w:hanging="2"/>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7) Dieta o kontrolowanej zawartości kwasów tłuszczowych</w:t>
            </w:r>
          </w:p>
          <w:p w:rsidR="0028327A" w:rsidRDefault="00000000" w14:paraId="148481E6" w14:textId="77777777">
            <w:pPr>
              <w:pBdr>
                <w:top w:val="nil"/>
                <w:left w:val="nil"/>
                <w:bottom w:val="nil"/>
                <w:right w:val="nil"/>
                <w:between w:val="nil"/>
              </w:pBdr>
              <w:ind w:left="0" w:hanging="2"/>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8) Dieta ubogoenergetyczna</w:t>
            </w:r>
          </w:p>
          <w:p w:rsidR="0028327A" w:rsidRDefault="00000000" w14:paraId="148481E7" w14:textId="77777777">
            <w:pPr>
              <w:pBdr>
                <w:top w:val="nil"/>
                <w:left w:val="nil"/>
                <w:bottom w:val="nil"/>
                <w:right w:val="nil"/>
                <w:between w:val="nil"/>
              </w:pBdr>
              <w:ind w:left="0" w:hanging="2"/>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9) Dieta bogatobiałkowa</w:t>
            </w:r>
          </w:p>
          <w:p w:rsidR="0028327A" w:rsidRDefault="00000000" w14:paraId="148481E8" w14:textId="77777777">
            <w:pPr>
              <w:pBdr>
                <w:top w:val="nil"/>
                <w:left w:val="nil"/>
                <w:bottom w:val="nil"/>
                <w:right w:val="nil"/>
                <w:between w:val="nil"/>
              </w:pBdr>
              <w:ind w:left="0" w:hanging="2"/>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10) Dieta niskobiałkowa</w:t>
            </w:r>
          </w:p>
          <w:p w:rsidR="0028327A" w:rsidRDefault="00000000" w14:paraId="148481E9" w14:textId="77777777">
            <w:pPr>
              <w:pBdr>
                <w:top w:val="nil"/>
                <w:left w:val="nil"/>
                <w:bottom w:val="nil"/>
                <w:right w:val="nil"/>
                <w:between w:val="nil"/>
              </w:pBdr>
              <w:ind w:left="0" w:hanging="2"/>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11) Dieta eliminacyjna</w:t>
            </w:r>
          </w:p>
          <w:p w:rsidR="0028327A" w:rsidRDefault="00000000" w14:paraId="148481EA" w14:textId="77777777">
            <w:pPr>
              <w:pBdr>
                <w:top w:val="nil"/>
                <w:left w:val="nil"/>
                <w:bottom w:val="nil"/>
                <w:right w:val="nil"/>
                <w:between w:val="nil"/>
              </w:pBdr>
              <w:ind w:left="0" w:hanging="2"/>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12 )Dieta papkowata</w:t>
            </w:r>
          </w:p>
          <w:p w:rsidR="0028327A" w:rsidRDefault="00000000" w14:paraId="148481EB" w14:textId="77777777">
            <w:pPr>
              <w:pBdr>
                <w:top w:val="nil"/>
                <w:left w:val="nil"/>
                <w:bottom w:val="nil"/>
                <w:right w:val="nil"/>
                <w:between w:val="nil"/>
              </w:pBdr>
              <w:ind w:left="0" w:hanging="2"/>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13) Dieta płynna</w:t>
            </w:r>
          </w:p>
          <w:p w:rsidR="0028327A" w:rsidRDefault="00000000" w14:paraId="148481EC" w14:textId="77777777">
            <w:pPr>
              <w:pBdr>
                <w:top w:val="nil"/>
                <w:left w:val="nil"/>
                <w:bottom w:val="nil"/>
                <w:right w:val="nil"/>
                <w:between w:val="nil"/>
              </w:pBdr>
              <w:ind w:left="0" w:hanging="2"/>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14) Dieta płynna wzmocniona</w:t>
            </w:r>
          </w:p>
          <w:p w:rsidR="0028327A" w:rsidRDefault="00000000" w14:paraId="148481ED" w14:textId="77777777">
            <w:pPr>
              <w:pBdr>
                <w:top w:val="nil"/>
                <w:left w:val="nil"/>
                <w:bottom w:val="nil"/>
                <w:right w:val="nil"/>
                <w:between w:val="nil"/>
              </w:pBdr>
              <w:ind w:left="0" w:hanging="2"/>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15) Dieta do żywienia przez zgłębnik</w:t>
            </w:r>
          </w:p>
          <w:p w:rsidR="0028327A" w:rsidRDefault="0028327A" w14:paraId="148481EE" w14:textId="77777777">
            <w:pPr>
              <w:pBdr>
                <w:top w:val="nil"/>
                <w:left w:val="nil"/>
                <w:bottom w:val="nil"/>
                <w:right w:val="nil"/>
                <w:between w:val="nil"/>
              </w:pBdr>
              <w:ind w:left="0" w:hanging="2"/>
              <w:rPr>
                <w:rFonts w:ascii="Times New Roman" w:hAnsi="Times New Roman" w:eastAsia="Times New Roman" w:cs="Times New Roman"/>
                <w:color w:val="000000"/>
                <w:sz w:val="20"/>
                <w:szCs w:val="20"/>
              </w:rPr>
            </w:pPr>
          </w:p>
          <w:p w:rsidR="0028327A" w:rsidRDefault="00000000" w14:paraId="148481EF" w14:textId="77777777">
            <w:pPr>
              <w:pBdr>
                <w:top w:val="nil"/>
                <w:left w:val="nil"/>
                <w:bottom w:val="nil"/>
                <w:right w:val="nil"/>
                <w:between w:val="nil"/>
              </w:pBdr>
              <w:ind w:left="0" w:hanging="2"/>
              <w:rPr>
                <w:rFonts w:ascii="Times New Roman" w:hAnsi="Times New Roman" w:eastAsia="Times New Roman" w:cs="Times New Roman"/>
                <w:color w:val="000000"/>
                <w:sz w:val="20"/>
                <w:szCs w:val="20"/>
              </w:rPr>
            </w:pPr>
            <w:r>
              <w:rPr>
                <w:rFonts w:ascii="Times New Roman" w:hAnsi="Times New Roman" w:eastAsia="Times New Roman" w:cs="Times New Roman"/>
                <w:color w:val="000000"/>
                <w:sz w:val="20"/>
                <w:szCs w:val="20"/>
              </w:rPr>
              <w:t>Diety indywidualne stosowane na zlecenie lekarza np. diety w alergiach, diety w leczeniu chorób powstałych na tle niedoborów pokarmowych itp.</w:t>
            </w:r>
          </w:p>
          <w:p w:rsidR="0028327A" w:rsidRDefault="0028327A" w14:paraId="148481F0" w14:textId="77777777">
            <w:pPr>
              <w:pBdr>
                <w:top w:val="nil"/>
                <w:left w:val="nil"/>
                <w:bottom w:val="nil"/>
                <w:right w:val="nil"/>
                <w:between w:val="nil"/>
              </w:pBdr>
              <w:spacing w:line="256" w:lineRule="auto"/>
              <w:ind w:left="0" w:hanging="2"/>
              <w:rPr>
                <w:rFonts w:ascii="Times New Roman" w:hAnsi="Times New Roman" w:eastAsia="Times New Roman" w:cs="Times New Roman"/>
                <w:color w:val="000000"/>
              </w:rPr>
            </w:pPr>
          </w:p>
        </w:tc>
      </w:tr>
      <w:tr w:rsidR="0028327A" w14:paraId="148481F3" w14:textId="77777777">
        <w:tc>
          <w:tcPr>
            <w:tcW w:w="9983" w:type="dxa"/>
            <w:tcBorders>
              <w:top w:val="single" w:color="000000" w:sz="4" w:space="0"/>
              <w:left w:val="single" w:color="000000" w:sz="4" w:space="0"/>
              <w:bottom w:val="single" w:color="000000" w:sz="4" w:space="0"/>
              <w:right w:val="single" w:color="000000" w:sz="4" w:space="0"/>
            </w:tcBorders>
            <w:vAlign w:val="center"/>
          </w:tcPr>
          <w:p w:rsidR="0028327A" w:rsidRDefault="00000000" w14:paraId="148481F2" w14:textId="77777777">
            <w:pPr>
              <w:pBdr>
                <w:top w:val="nil"/>
                <w:left w:val="nil"/>
                <w:bottom w:val="nil"/>
                <w:right w:val="nil"/>
                <w:between w:val="nil"/>
              </w:pBdr>
              <w:spacing w:line="256" w:lineRule="auto"/>
              <w:ind w:left="0" w:hanging="2"/>
              <w:rPr>
                <w:rFonts w:ascii="Times New Roman" w:hAnsi="Times New Roman" w:eastAsia="Times New Roman" w:cs="Times New Roman"/>
                <w:color w:val="000000"/>
              </w:rPr>
            </w:pPr>
            <w:r>
              <w:rPr>
                <w:rFonts w:ascii="Times New Roman" w:hAnsi="Times New Roman" w:eastAsia="Times New Roman" w:cs="Times New Roman"/>
                <w:b/>
                <w:color w:val="000000"/>
                <w:sz w:val="20"/>
                <w:szCs w:val="20"/>
              </w:rPr>
              <w:t xml:space="preserve">Typ 2: Dieta kleikowa </w:t>
            </w:r>
            <w:r>
              <w:rPr>
                <w:rFonts w:ascii="Times New Roman" w:hAnsi="Times New Roman" w:eastAsia="Times New Roman" w:cs="Times New Roman"/>
                <w:b/>
                <w:color w:val="000000"/>
                <w:sz w:val="20"/>
                <w:szCs w:val="20"/>
              </w:rPr>
              <w:br/>
            </w:r>
            <w:r>
              <w:rPr>
                <w:rFonts w:ascii="Times New Roman" w:hAnsi="Times New Roman" w:eastAsia="Times New Roman" w:cs="Times New Roman"/>
                <w:b/>
                <w:color w:val="000000"/>
                <w:sz w:val="20"/>
                <w:szCs w:val="20"/>
              </w:rPr>
              <w:t>Usługa wyżywienia dziennego</w:t>
            </w:r>
            <w:r>
              <w:rPr>
                <w:rFonts w:ascii="Times New Roman" w:hAnsi="Times New Roman" w:eastAsia="Times New Roman" w:cs="Times New Roman"/>
                <w:color w:val="000000"/>
                <w:sz w:val="20"/>
                <w:szCs w:val="20"/>
              </w:rPr>
              <w:t xml:space="preserve"> pacjenta zgodnie z zadaną dietą przez lekarza składająca się z 3 dań (śniadania, obiad, kolacja) – zgodnie z SWZ oraz załącznikami</w:t>
            </w:r>
          </w:p>
        </w:tc>
      </w:tr>
      <w:tr w:rsidR="0028327A" w14:paraId="148481F5" w14:textId="77777777">
        <w:tc>
          <w:tcPr>
            <w:tcW w:w="9983" w:type="dxa"/>
            <w:tcBorders>
              <w:top w:val="single" w:color="000000" w:sz="4" w:space="0"/>
              <w:left w:val="single" w:color="000000" w:sz="4" w:space="0"/>
              <w:bottom w:val="single" w:color="000000" w:sz="4" w:space="0"/>
              <w:right w:val="single" w:color="000000" w:sz="4" w:space="0"/>
            </w:tcBorders>
            <w:vAlign w:val="center"/>
          </w:tcPr>
          <w:p w:rsidR="0028327A" w:rsidRDefault="00000000" w14:paraId="148481F4" w14:textId="77777777">
            <w:pPr>
              <w:pBdr>
                <w:top w:val="nil"/>
                <w:left w:val="nil"/>
                <w:bottom w:val="nil"/>
                <w:right w:val="nil"/>
                <w:between w:val="nil"/>
              </w:pBdr>
              <w:ind w:left="0" w:hanging="2"/>
              <w:rPr>
                <w:rFonts w:ascii="Times New Roman" w:hAnsi="Times New Roman" w:eastAsia="Times New Roman" w:cs="Times New Roman"/>
                <w:color w:val="000000"/>
              </w:rPr>
            </w:pPr>
            <w:r>
              <w:rPr>
                <w:rFonts w:ascii="Times New Roman" w:hAnsi="Times New Roman" w:eastAsia="Times New Roman" w:cs="Times New Roman"/>
                <w:b/>
                <w:color w:val="000000"/>
                <w:sz w:val="20"/>
                <w:szCs w:val="20"/>
              </w:rPr>
              <w:t xml:space="preserve">Typ 3: Śniadania dla Centrum Psychiatrii dla dzieci i młodzieży </w:t>
            </w:r>
            <w:r>
              <w:rPr>
                <w:rFonts w:ascii="Times New Roman" w:hAnsi="Times New Roman" w:eastAsia="Times New Roman" w:cs="Times New Roman"/>
                <w:b/>
                <w:color w:val="000000"/>
                <w:sz w:val="20"/>
                <w:szCs w:val="20"/>
              </w:rPr>
              <w:br/>
            </w:r>
            <w:r>
              <w:rPr>
                <w:rFonts w:ascii="Times New Roman" w:hAnsi="Times New Roman" w:eastAsia="Times New Roman" w:cs="Times New Roman"/>
                <w:color w:val="000000"/>
                <w:sz w:val="20"/>
                <w:szCs w:val="20"/>
              </w:rPr>
              <w:t>Usługa wyżywienia małoletniego pacjenta, w skład którego wchodzi śniadanie (kanapka z dodatkami), owoc, sok, jogurt. (produkty przekazywane do samodzielnego wykonania posiłków przez pacjentów) .</w:t>
            </w:r>
          </w:p>
        </w:tc>
      </w:tr>
      <w:tr w:rsidR="0028327A" w14:paraId="148481F7" w14:textId="77777777">
        <w:tc>
          <w:tcPr>
            <w:tcW w:w="9983" w:type="dxa"/>
            <w:tcBorders>
              <w:top w:val="single" w:color="000000" w:sz="4" w:space="0"/>
              <w:left w:val="single" w:color="000000" w:sz="4" w:space="0"/>
              <w:bottom w:val="single" w:color="000000" w:sz="4" w:space="0"/>
              <w:right w:val="single" w:color="000000" w:sz="4" w:space="0"/>
            </w:tcBorders>
            <w:vAlign w:val="center"/>
          </w:tcPr>
          <w:p w:rsidR="0028327A" w:rsidRDefault="0028327A" w14:paraId="148481F6" w14:textId="77777777">
            <w:pPr>
              <w:pBdr>
                <w:top w:val="nil"/>
                <w:left w:val="nil"/>
                <w:bottom w:val="nil"/>
                <w:right w:val="nil"/>
                <w:between w:val="nil"/>
              </w:pBdr>
              <w:ind w:left="0" w:hanging="2"/>
              <w:rPr>
                <w:rFonts w:ascii="Times New Roman" w:hAnsi="Times New Roman" w:eastAsia="Times New Roman" w:cs="Times New Roman"/>
                <w:color w:val="FF0000"/>
                <w:sz w:val="20"/>
                <w:szCs w:val="20"/>
              </w:rPr>
            </w:pPr>
          </w:p>
        </w:tc>
      </w:tr>
    </w:tbl>
    <w:p w:rsidR="0028327A" w:rsidRDefault="0028327A" w14:paraId="148481F8" w14:textId="77777777">
      <w:pPr>
        <w:pBdr>
          <w:top w:val="nil"/>
          <w:left w:val="nil"/>
          <w:bottom w:val="nil"/>
          <w:right w:val="nil"/>
          <w:between w:val="nil"/>
        </w:pBdr>
        <w:ind w:left="0" w:hanging="2"/>
        <w:rPr>
          <w:rFonts w:ascii="Times New Roman" w:hAnsi="Times New Roman" w:eastAsia="Times New Roman" w:cs="Times New Roman"/>
          <w:color w:val="000000"/>
        </w:rPr>
      </w:pPr>
    </w:p>
    <w:p w:rsidR="0028327A" w:rsidRDefault="00000000" w14:paraId="148481F9" w14:textId="77777777">
      <w:pPr>
        <w:pBdr>
          <w:top w:val="nil"/>
          <w:left w:val="nil"/>
          <w:bottom w:val="nil"/>
          <w:right w:val="nil"/>
          <w:between w:val="nil"/>
        </w:pBdr>
        <w:ind w:left="0" w:hanging="2"/>
        <w:rPr>
          <w:rFonts w:ascii="Times New Roman" w:hAnsi="Times New Roman" w:eastAsia="Times New Roman" w:cs="Times New Roman"/>
          <w:color w:val="000000"/>
        </w:rPr>
      </w:pPr>
      <w:r>
        <w:rPr>
          <w:rFonts w:ascii="Times New Roman" w:hAnsi="Times New Roman" w:eastAsia="Times New Roman" w:cs="Times New Roman"/>
          <w:b/>
          <w:color w:val="000000"/>
        </w:rPr>
        <w:t>Opis przedmiotu zamówienia oraz wymagania Zamawiającego, których spełnienie jest konieczne:</w:t>
      </w:r>
    </w:p>
    <w:p w:rsidR="0028327A" w:rsidRDefault="0028327A" w14:paraId="148481FA" w14:textId="77777777">
      <w:pPr>
        <w:pBdr>
          <w:top w:val="nil"/>
          <w:left w:val="nil"/>
          <w:bottom w:val="nil"/>
          <w:right w:val="nil"/>
          <w:between w:val="nil"/>
        </w:pBdr>
        <w:ind w:left="0" w:hanging="2"/>
        <w:rPr>
          <w:rFonts w:ascii="Times New Roman" w:hAnsi="Times New Roman" w:eastAsia="Times New Roman" w:cs="Times New Roman"/>
          <w:color w:val="000000"/>
        </w:rPr>
      </w:pPr>
    </w:p>
    <w:p w:rsidR="0028327A" w:rsidRDefault="00000000" w14:paraId="148481FB" w14:textId="77777777">
      <w:pPr>
        <w:pBdr>
          <w:top w:val="nil"/>
          <w:left w:val="nil"/>
          <w:bottom w:val="nil"/>
          <w:right w:val="nil"/>
          <w:between w:val="nil"/>
        </w:pBdr>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W zakres usługi wchodzi:</w:t>
      </w:r>
    </w:p>
    <w:p w:rsidR="0028327A" w:rsidRDefault="0028327A" w14:paraId="148481FC" w14:textId="77777777">
      <w:pPr>
        <w:pBdr>
          <w:top w:val="nil"/>
          <w:left w:val="nil"/>
          <w:bottom w:val="nil"/>
          <w:right w:val="nil"/>
          <w:between w:val="nil"/>
        </w:pBdr>
        <w:ind w:left="0" w:hanging="2"/>
        <w:rPr>
          <w:rFonts w:ascii="Times New Roman" w:hAnsi="Times New Roman" w:eastAsia="Times New Roman" w:cs="Times New Roman"/>
          <w:color w:val="000000"/>
        </w:rPr>
      </w:pPr>
    </w:p>
    <w:p w:rsidR="0028327A" w:rsidRDefault="00000000" w14:paraId="148481FD" w14:textId="77777777">
      <w:pPr>
        <w:pBdr>
          <w:top w:val="nil"/>
          <w:left w:val="nil"/>
          <w:bottom w:val="nil"/>
          <w:right w:val="nil"/>
          <w:between w:val="nil"/>
        </w:pBdr>
        <w:ind w:left="0" w:hanging="2"/>
        <w:rPr>
          <w:rFonts w:ascii="Times New Roman" w:hAnsi="Times New Roman" w:eastAsia="Times New Roman" w:cs="Times New Roman"/>
          <w:color w:val="000000"/>
        </w:rPr>
      </w:pPr>
      <w:r>
        <w:rPr>
          <w:rFonts w:ascii="Times New Roman" w:hAnsi="Times New Roman" w:eastAsia="Times New Roman" w:cs="Times New Roman"/>
          <w:b/>
          <w:color w:val="000000"/>
          <w:u w:val="single"/>
        </w:rPr>
        <w:t xml:space="preserve">I . Wymagania odnośnie przygotowywania posiłków </w:t>
      </w:r>
      <w:r>
        <w:rPr>
          <w:rFonts w:ascii="Times New Roman" w:hAnsi="Times New Roman" w:eastAsia="Times New Roman" w:cs="Times New Roman"/>
          <w:color w:val="000000"/>
        </w:rPr>
        <w:t>składających</w:t>
      </w:r>
      <w:r>
        <w:rPr>
          <w:rFonts w:ascii="Times New Roman" w:hAnsi="Times New Roman" w:eastAsia="Times New Roman" w:cs="Times New Roman"/>
          <w:b/>
          <w:color w:val="000000"/>
        </w:rPr>
        <w:t xml:space="preserve"> się na całodzienne żywienie pacjentów</w:t>
      </w:r>
      <w:r>
        <w:rPr>
          <w:rFonts w:ascii="Times New Roman" w:hAnsi="Times New Roman" w:eastAsia="Times New Roman" w:cs="Times New Roman"/>
          <w:color w:val="000000"/>
        </w:rPr>
        <w:t xml:space="preserve"> </w:t>
      </w:r>
    </w:p>
    <w:p w:rsidR="0028327A" w:rsidRDefault="00000000" w14:paraId="148481FE" w14:textId="77777777">
      <w:pPr>
        <w:pBdr>
          <w:top w:val="nil"/>
          <w:left w:val="nil"/>
          <w:bottom w:val="nil"/>
          <w:right w:val="nil"/>
          <w:between w:val="nil"/>
        </w:pBdr>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br/>
      </w:r>
      <w:r>
        <w:rPr>
          <w:rFonts w:ascii="Times New Roman" w:hAnsi="Times New Roman" w:eastAsia="Times New Roman" w:cs="Times New Roman"/>
          <w:color w:val="000000"/>
        </w:rPr>
        <w:t>Średnia ilość posiłków w okresie ostatnich 12 miesięcy</w:t>
      </w:r>
    </w:p>
    <w:p w:rsidR="0028327A" w:rsidRDefault="0028327A" w14:paraId="148481FF" w14:textId="77777777">
      <w:pPr>
        <w:pBdr>
          <w:top w:val="nil"/>
          <w:left w:val="nil"/>
          <w:bottom w:val="nil"/>
          <w:right w:val="nil"/>
          <w:between w:val="nil"/>
        </w:pBdr>
        <w:ind w:left="0" w:hanging="2"/>
        <w:rPr>
          <w:rFonts w:ascii="Times New Roman" w:hAnsi="Times New Roman" w:eastAsia="Times New Roman" w:cs="Times New Roman"/>
          <w:color w:val="000000"/>
        </w:rPr>
      </w:pPr>
    </w:p>
    <w:p w:rsidR="0028327A" w:rsidRDefault="0028327A" w14:paraId="14848200" w14:textId="77777777">
      <w:pPr>
        <w:pBdr>
          <w:top w:val="nil"/>
          <w:left w:val="nil"/>
          <w:bottom w:val="nil"/>
          <w:right w:val="nil"/>
          <w:between w:val="nil"/>
        </w:pBdr>
        <w:ind w:left="0" w:hanging="2"/>
        <w:rPr>
          <w:rFonts w:ascii="Times New Roman" w:hAnsi="Times New Roman" w:eastAsia="Times New Roman" w:cs="Times New Roman"/>
          <w:color w:val="000000"/>
        </w:rPr>
      </w:pPr>
    </w:p>
    <w:p w:rsidR="0028327A" w:rsidRDefault="00000000" w14:paraId="14848201" w14:textId="77777777">
      <w:pPr>
        <w:pBdr>
          <w:top w:val="nil"/>
          <w:left w:val="nil"/>
          <w:bottom w:val="nil"/>
          <w:right w:val="nil"/>
          <w:between w:val="nil"/>
        </w:pBdr>
        <w:ind w:left="0" w:hanging="2"/>
        <w:jc w:val="center"/>
        <w:rPr>
          <w:rFonts w:ascii="Times New Roman" w:hAnsi="Times New Roman" w:eastAsia="Times New Roman" w:cs="Times New Roman"/>
          <w:color w:val="000000"/>
        </w:rPr>
      </w:pPr>
      <w:r>
        <w:rPr>
          <w:rFonts w:ascii="Times New Roman" w:hAnsi="Times New Roman" w:eastAsia="Times New Roman" w:cs="Times New Roman"/>
          <w:b/>
          <w:color w:val="000000"/>
        </w:rPr>
        <w:t>ROK 2023</w:t>
      </w:r>
    </w:p>
    <w:tbl>
      <w:tblPr>
        <w:tblStyle w:val="af6"/>
        <w:tblW w:w="7371" w:type="dxa"/>
        <w:tblInd w:w="567"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Look w:val="0000" w:firstRow="0" w:lastRow="0" w:firstColumn="0" w:lastColumn="0" w:noHBand="0" w:noVBand="0"/>
      </w:tblPr>
      <w:tblGrid>
        <w:gridCol w:w="851"/>
        <w:gridCol w:w="3116"/>
        <w:gridCol w:w="1703"/>
        <w:gridCol w:w="1701"/>
      </w:tblGrid>
      <w:tr w:rsidR="0028327A" w14:paraId="14848206" w14:textId="77777777">
        <w:tc>
          <w:tcPr>
            <w:tcW w:w="851" w:type="dxa"/>
          </w:tcPr>
          <w:p w:rsidR="0028327A" w:rsidRDefault="00000000" w14:paraId="14848202" w14:textId="77777777">
            <w:pPr>
              <w:pBdr>
                <w:top w:val="nil"/>
                <w:left w:val="nil"/>
                <w:bottom w:val="nil"/>
                <w:right w:val="nil"/>
                <w:between w:val="nil"/>
              </w:pBdr>
              <w:ind w:left="0" w:hanging="2"/>
              <w:jc w:val="center"/>
              <w:rPr>
                <w:rFonts w:ascii="Times New Roman" w:hAnsi="Times New Roman" w:eastAsia="Times New Roman" w:cs="Times New Roman"/>
                <w:color w:val="000000"/>
              </w:rPr>
            </w:pPr>
            <w:r>
              <w:rPr>
                <w:rFonts w:ascii="Times New Roman" w:hAnsi="Times New Roman" w:eastAsia="Times New Roman" w:cs="Times New Roman"/>
                <w:b/>
                <w:color w:val="000000"/>
              </w:rPr>
              <w:t>Lp.</w:t>
            </w:r>
          </w:p>
        </w:tc>
        <w:tc>
          <w:tcPr>
            <w:tcW w:w="3116" w:type="dxa"/>
          </w:tcPr>
          <w:p w:rsidR="0028327A" w:rsidRDefault="00000000" w14:paraId="14848203" w14:textId="77777777">
            <w:pPr>
              <w:pBdr>
                <w:top w:val="nil"/>
                <w:left w:val="nil"/>
                <w:bottom w:val="nil"/>
                <w:right w:val="nil"/>
                <w:between w:val="nil"/>
              </w:pBdr>
              <w:ind w:left="0" w:hanging="2"/>
              <w:jc w:val="center"/>
              <w:rPr>
                <w:rFonts w:ascii="Times New Roman" w:hAnsi="Times New Roman" w:eastAsia="Times New Roman" w:cs="Times New Roman"/>
                <w:color w:val="000000"/>
              </w:rPr>
            </w:pPr>
            <w:r>
              <w:rPr>
                <w:rFonts w:ascii="Times New Roman" w:hAnsi="Times New Roman" w:eastAsia="Times New Roman" w:cs="Times New Roman"/>
                <w:b/>
                <w:color w:val="000000"/>
              </w:rPr>
              <w:t>Miesiąc 2023 roku</w:t>
            </w:r>
          </w:p>
        </w:tc>
        <w:tc>
          <w:tcPr>
            <w:tcW w:w="1703" w:type="dxa"/>
          </w:tcPr>
          <w:p w:rsidR="0028327A" w:rsidRDefault="00000000" w14:paraId="14848204" w14:textId="77777777">
            <w:pPr>
              <w:pBdr>
                <w:top w:val="nil"/>
                <w:left w:val="nil"/>
                <w:bottom w:val="nil"/>
                <w:right w:val="nil"/>
                <w:between w:val="nil"/>
              </w:pBdr>
              <w:ind w:left="0" w:hanging="2"/>
              <w:jc w:val="center"/>
              <w:rPr>
                <w:rFonts w:ascii="Times New Roman" w:hAnsi="Times New Roman" w:eastAsia="Times New Roman" w:cs="Times New Roman"/>
                <w:color w:val="000000"/>
              </w:rPr>
            </w:pPr>
            <w:r>
              <w:rPr>
                <w:rFonts w:ascii="Times New Roman" w:hAnsi="Times New Roman" w:eastAsia="Times New Roman" w:cs="Times New Roman"/>
                <w:b/>
                <w:color w:val="000000"/>
              </w:rPr>
              <w:t>Ilość posiłków</w:t>
            </w:r>
          </w:p>
        </w:tc>
        <w:tc>
          <w:tcPr>
            <w:tcW w:w="1701" w:type="dxa"/>
          </w:tcPr>
          <w:p w:rsidR="0028327A" w:rsidRDefault="00000000" w14:paraId="14848205" w14:textId="77777777">
            <w:pPr>
              <w:pBdr>
                <w:top w:val="nil"/>
                <w:left w:val="nil"/>
                <w:bottom w:val="nil"/>
                <w:right w:val="nil"/>
                <w:between w:val="nil"/>
              </w:pBdr>
              <w:ind w:left="0" w:hanging="2"/>
              <w:jc w:val="center"/>
              <w:rPr>
                <w:rFonts w:ascii="Times New Roman" w:hAnsi="Times New Roman" w:eastAsia="Times New Roman" w:cs="Times New Roman"/>
                <w:color w:val="000000"/>
              </w:rPr>
            </w:pPr>
            <w:r>
              <w:rPr>
                <w:rFonts w:ascii="Times New Roman" w:hAnsi="Times New Roman" w:eastAsia="Times New Roman" w:cs="Times New Roman"/>
                <w:b/>
                <w:color w:val="000000"/>
              </w:rPr>
              <w:t>Ilość kleików</w:t>
            </w:r>
          </w:p>
        </w:tc>
      </w:tr>
      <w:tr w:rsidR="0028327A" w14:paraId="1484820B" w14:textId="77777777">
        <w:tc>
          <w:tcPr>
            <w:tcW w:w="851" w:type="dxa"/>
          </w:tcPr>
          <w:p w:rsidR="0028327A" w:rsidRDefault="00000000" w14:paraId="14848207" w14:textId="77777777">
            <w:pPr>
              <w:pBdr>
                <w:top w:val="nil"/>
                <w:left w:val="nil"/>
                <w:bottom w:val="nil"/>
                <w:right w:val="nil"/>
                <w:between w:val="nil"/>
              </w:pBdr>
              <w:ind w:left="0" w:hanging="2"/>
              <w:jc w:val="center"/>
              <w:rPr>
                <w:rFonts w:ascii="Times New Roman" w:hAnsi="Times New Roman" w:eastAsia="Times New Roman" w:cs="Times New Roman"/>
                <w:color w:val="000000"/>
              </w:rPr>
            </w:pPr>
            <w:r>
              <w:rPr>
                <w:rFonts w:ascii="Times New Roman" w:hAnsi="Times New Roman" w:eastAsia="Times New Roman" w:cs="Times New Roman"/>
                <w:color w:val="000000"/>
              </w:rPr>
              <w:t>1</w:t>
            </w:r>
          </w:p>
        </w:tc>
        <w:tc>
          <w:tcPr>
            <w:tcW w:w="3116" w:type="dxa"/>
          </w:tcPr>
          <w:p w:rsidR="0028327A" w:rsidRDefault="00000000" w14:paraId="14848208" w14:textId="77777777">
            <w:pPr>
              <w:pBdr>
                <w:top w:val="nil"/>
                <w:left w:val="nil"/>
                <w:bottom w:val="nil"/>
                <w:right w:val="nil"/>
                <w:between w:val="nil"/>
              </w:pBdr>
              <w:ind w:left="0" w:hanging="2"/>
              <w:jc w:val="center"/>
              <w:rPr>
                <w:rFonts w:ascii="Times New Roman" w:hAnsi="Times New Roman" w:eastAsia="Times New Roman" w:cs="Times New Roman"/>
                <w:color w:val="000000"/>
              </w:rPr>
            </w:pPr>
            <w:r>
              <w:rPr>
                <w:rFonts w:ascii="Times New Roman" w:hAnsi="Times New Roman" w:eastAsia="Times New Roman" w:cs="Times New Roman"/>
                <w:color w:val="000000"/>
              </w:rPr>
              <w:t>Styczeń</w:t>
            </w:r>
          </w:p>
        </w:tc>
        <w:tc>
          <w:tcPr>
            <w:tcW w:w="1703" w:type="dxa"/>
          </w:tcPr>
          <w:p w:rsidR="0028327A" w:rsidRDefault="00000000" w14:paraId="14848209" w14:textId="77777777">
            <w:pPr>
              <w:pBdr>
                <w:top w:val="nil"/>
                <w:left w:val="nil"/>
                <w:bottom w:val="nil"/>
                <w:right w:val="nil"/>
                <w:between w:val="nil"/>
              </w:pBdr>
              <w:ind w:left="0" w:hanging="2"/>
              <w:jc w:val="center"/>
              <w:rPr>
                <w:rFonts w:ascii="Times New Roman" w:hAnsi="Times New Roman" w:eastAsia="Times New Roman" w:cs="Times New Roman"/>
                <w:color w:val="000000"/>
              </w:rPr>
            </w:pPr>
            <w:r>
              <w:rPr>
                <w:rFonts w:ascii="Times New Roman" w:hAnsi="Times New Roman" w:eastAsia="Times New Roman" w:cs="Times New Roman"/>
                <w:color w:val="000000"/>
              </w:rPr>
              <w:t>4.396</w:t>
            </w:r>
          </w:p>
        </w:tc>
        <w:tc>
          <w:tcPr>
            <w:tcW w:w="1701" w:type="dxa"/>
          </w:tcPr>
          <w:p w:rsidR="0028327A" w:rsidRDefault="00000000" w14:paraId="1484820A" w14:textId="77777777">
            <w:pPr>
              <w:pBdr>
                <w:top w:val="nil"/>
                <w:left w:val="nil"/>
                <w:bottom w:val="nil"/>
                <w:right w:val="nil"/>
                <w:between w:val="nil"/>
              </w:pBdr>
              <w:ind w:left="0" w:hanging="2"/>
              <w:jc w:val="center"/>
              <w:rPr>
                <w:rFonts w:ascii="Times New Roman" w:hAnsi="Times New Roman" w:eastAsia="Times New Roman" w:cs="Times New Roman"/>
                <w:color w:val="000000"/>
              </w:rPr>
            </w:pPr>
            <w:r>
              <w:rPr>
                <w:rFonts w:ascii="Times New Roman" w:hAnsi="Times New Roman" w:eastAsia="Times New Roman" w:cs="Times New Roman"/>
                <w:color w:val="000000"/>
              </w:rPr>
              <w:t>1.868</w:t>
            </w:r>
          </w:p>
        </w:tc>
      </w:tr>
      <w:tr w:rsidR="0028327A" w14:paraId="14848210" w14:textId="77777777">
        <w:tc>
          <w:tcPr>
            <w:tcW w:w="851" w:type="dxa"/>
          </w:tcPr>
          <w:p w:rsidR="0028327A" w:rsidRDefault="00000000" w14:paraId="1484820C" w14:textId="77777777">
            <w:pPr>
              <w:pBdr>
                <w:top w:val="nil"/>
                <w:left w:val="nil"/>
                <w:bottom w:val="nil"/>
                <w:right w:val="nil"/>
                <w:between w:val="nil"/>
              </w:pBdr>
              <w:ind w:left="0" w:hanging="2"/>
              <w:jc w:val="center"/>
              <w:rPr>
                <w:rFonts w:ascii="Times New Roman" w:hAnsi="Times New Roman" w:eastAsia="Times New Roman" w:cs="Times New Roman"/>
                <w:color w:val="000000"/>
              </w:rPr>
            </w:pPr>
            <w:r>
              <w:rPr>
                <w:rFonts w:ascii="Times New Roman" w:hAnsi="Times New Roman" w:eastAsia="Times New Roman" w:cs="Times New Roman"/>
                <w:color w:val="000000"/>
              </w:rPr>
              <w:t>2</w:t>
            </w:r>
          </w:p>
        </w:tc>
        <w:tc>
          <w:tcPr>
            <w:tcW w:w="3116" w:type="dxa"/>
          </w:tcPr>
          <w:p w:rsidR="0028327A" w:rsidRDefault="00000000" w14:paraId="1484820D" w14:textId="77777777">
            <w:pPr>
              <w:pBdr>
                <w:top w:val="nil"/>
                <w:left w:val="nil"/>
                <w:bottom w:val="nil"/>
                <w:right w:val="nil"/>
                <w:between w:val="nil"/>
              </w:pBdr>
              <w:ind w:left="0" w:hanging="2"/>
              <w:jc w:val="center"/>
              <w:rPr>
                <w:rFonts w:ascii="Times New Roman" w:hAnsi="Times New Roman" w:eastAsia="Times New Roman" w:cs="Times New Roman"/>
                <w:color w:val="000000"/>
              </w:rPr>
            </w:pPr>
            <w:r>
              <w:rPr>
                <w:rFonts w:ascii="Times New Roman" w:hAnsi="Times New Roman" w:eastAsia="Times New Roman" w:cs="Times New Roman"/>
                <w:color w:val="000000"/>
              </w:rPr>
              <w:t>Luty</w:t>
            </w:r>
          </w:p>
        </w:tc>
        <w:tc>
          <w:tcPr>
            <w:tcW w:w="1703" w:type="dxa"/>
          </w:tcPr>
          <w:p w:rsidR="0028327A" w:rsidRDefault="00000000" w14:paraId="1484820E" w14:textId="77777777">
            <w:pPr>
              <w:pBdr>
                <w:top w:val="nil"/>
                <w:left w:val="nil"/>
                <w:bottom w:val="nil"/>
                <w:right w:val="nil"/>
                <w:between w:val="nil"/>
              </w:pBdr>
              <w:ind w:left="0" w:hanging="2"/>
              <w:jc w:val="center"/>
              <w:rPr>
                <w:rFonts w:ascii="Times New Roman" w:hAnsi="Times New Roman" w:eastAsia="Times New Roman" w:cs="Times New Roman"/>
                <w:color w:val="000000"/>
              </w:rPr>
            </w:pPr>
            <w:r>
              <w:rPr>
                <w:rFonts w:ascii="Times New Roman" w:hAnsi="Times New Roman" w:eastAsia="Times New Roman" w:cs="Times New Roman"/>
                <w:color w:val="000000"/>
              </w:rPr>
              <w:t>3.909</w:t>
            </w:r>
          </w:p>
        </w:tc>
        <w:tc>
          <w:tcPr>
            <w:tcW w:w="1701" w:type="dxa"/>
          </w:tcPr>
          <w:p w:rsidR="0028327A" w:rsidRDefault="00000000" w14:paraId="1484820F" w14:textId="77777777">
            <w:pPr>
              <w:pBdr>
                <w:top w:val="nil"/>
                <w:left w:val="nil"/>
                <w:bottom w:val="nil"/>
                <w:right w:val="nil"/>
                <w:between w:val="nil"/>
              </w:pBdr>
              <w:ind w:left="0" w:hanging="2"/>
              <w:jc w:val="center"/>
              <w:rPr>
                <w:rFonts w:ascii="Times New Roman" w:hAnsi="Times New Roman" w:eastAsia="Times New Roman" w:cs="Times New Roman"/>
                <w:color w:val="000000"/>
              </w:rPr>
            </w:pPr>
            <w:r>
              <w:rPr>
                <w:rFonts w:ascii="Times New Roman" w:hAnsi="Times New Roman" w:eastAsia="Times New Roman" w:cs="Times New Roman"/>
                <w:color w:val="000000"/>
              </w:rPr>
              <w:t>1.956</w:t>
            </w:r>
          </w:p>
        </w:tc>
      </w:tr>
      <w:tr w:rsidR="0028327A" w14:paraId="14848215" w14:textId="77777777">
        <w:tc>
          <w:tcPr>
            <w:tcW w:w="851" w:type="dxa"/>
          </w:tcPr>
          <w:p w:rsidR="0028327A" w:rsidRDefault="00000000" w14:paraId="14848211" w14:textId="77777777">
            <w:pPr>
              <w:pBdr>
                <w:top w:val="nil"/>
                <w:left w:val="nil"/>
                <w:bottom w:val="nil"/>
                <w:right w:val="nil"/>
                <w:between w:val="nil"/>
              </w:pBdr>
              <w:ind w:left="0" w:hanging="2"/>
              <w:jc w:val="center"/>
              <w:rPr>
                <w:rFonts w:ascii="Times New Roman" w:hAnsi="Times New Roman" w:eastAsia="Times New Roman" w:cs="Times New Roman"/>
                <w:color w:val="000000"/>
              </w:rPr>
            </w:pPr>
            <w:r>
              <w:rPr>
                <w:rFonts w:ascii="Times New Roman" w:hAnsi="Times New Roman" w:eastAsia="Times New Roman" w:cs="Times New Roman"/>
                <w:color w:val="000000"/>
              </w:rPr>
              <w:t>3</w:t>
            </w:r>
          </w:p>
        </w:tc>
        <w:tc>
          <w:tcPr>
            <w:tcW w:w="3116" w:type="dxa"/>
          </w:tcPr>
          <w:p w:rsidR="0028327A" w:rsidRDefault="00000000" w14:paraId="14848212" w14:textId="77777777">
            <w:pPr>
              <w:pBdr>
                <w:top w:val="nil"/>
                <w:left w:val="nil"/>
                <w:bottom w:val="nil"/>
                <w:right w:val="nil"/>
                <w:between w:val="nil"/>
              </w:pBdr>
              <w:ind w:left="0" w:hanging="2"/>
              <w:jc w:val="center"/>
              <w:rPr>
                <w:rFonts w:ascii="Times New Roman" w:hAnsi="Times New Roman" w:eastAsia="Times New Roman" w:cs="Times New Roman"/>
                <w:color w:val="000000"/>
              </w:rPr>
            </w:pPr>
            <w:r>
              <w:rPr>
                <w:rFonts w:ascii="Times New Roman" w:hAnsi="Times New Roman" w:eastAsia="Times New Roman" w:cs="Times New Roman"/>
                <w:color w:val="000000"/>
              </w:rPr>
              <w:t>Marzec</w:t>
            </w:r>
          </w:p>
        </w:tc>
        <w:tc>
          <w:tcPr>
            <w:tcW w:w="1703" w:type="dxa"/>
          </w:tcPr>
          <w:p w:rsidR="0028327A" w:rsidRDefault="00000000" w14:paraId="14848213" w14:textId="77777777">
            <w:pPr>
              <w:pBdr>
                <w:top w:val="nil"/>
                <w:left w:val="nil"/>
                <w:bottom w:val="nil"/>
                <w:right w:val="nil"/>
                <w:between w:val="nil"/>
              </w:pBdr>
              <w:ind w:left="0" w:hanging="2"/>
              <w:jc w:val="center"/>
              <w:rPr>
                <w:rFonts w:ascii="Times New Roman" w:hAnsi="Times New Roman" w:eastAsia="Times New Roman" w:cs="Times New Roman"/>
                <w:color w:val="000000"/>
              </w:rPr>
            </w:pPr>
            <w:r>
              <w:rPr>
                <w:rFonts w:ascii="Times New Roman" w:hAnsi="Times New Roman" w:eastAsia="Times New Roman" w:cs="Times New Roman"/>
                <w:color w:val="000000"/>
              </w:rPr>
              <w:t>4.394</w:t>
            </w:r>
          </w:p>
        </w:tc>
        <w:tc>
          <w:tcPr>
            <w:tcW w:w="1701" w:type="dxa"/>
          </w:tcPr>
          <w:p w:rsidR="0028327A" w:rsidRDefault="00000000" w14:paraId="14848214" w14:textId="77777777">
            <w:pPr>
              <w:pBdr>
                <w:top w:val="nil"/>
                <w:left w:val="nil"/>
                <w:bottom w:val="nil"/>
                <w:right w:val="nil"/>
                <w:between w:val="nil"/>
              </w:pBdr>
              <w:ind w:left="0" w:hanging="2"/>
              <w:jc w:val="center"/>
              <w:rPr>
                <w:rFonts w:ascii="Times New Roman" w:hAnsi="Times New Roman" w:eastAsia="Times New Roman" w:cs="Times New Roman"/>
                <w:color w:val="000000"/>
              </w:rPr>
            </w:pPr>
            <w:r>
              <w:rPr>
                <w:rFonts w:ascii="Times New Roman" w:hAnsi="Times New Roman" w:eastAsia="Times New Roman" w:cs="Times New Roman"/>
                <w:color w:val="000000"/>
              </w:rPr>
              <w:t>2.292</w:t>
            </w:r>
          </w:p>
        </w:tc>
      </w:tr>
      <w:tr w:rsidR="0028327A" w14:paraId="1484821A" w14:textId="77777777">
        <w:tc>
          <w:tcPr>
            <w:tcW w:w="851" w:type="dxa"/>
          </w:tcPr>
          <w:p w:rsidR="0028327A" w:rsidRDefault="00000000" w14:paraId="14848216" w14:textId="77777777">
            <w:pPr>
              <w:pBdr>
                <w:top w:val="nil"/>
                <w:left w:val="nil"/>
                <w:bottom w:val="nil"/>
                <w:right w:val="nil"/>
                <w:between w:val="nil"/>
              </w:pBdr>
              <w:ind w:left="0" w:hanging="2"/>
              <w:jc w:val="center"/>
              <w:rPr>
                <w:rFonts w:ascii="Times New Roman" w:hAnsi="Times New Roman" w:eastAsia="Times New Roman" w:cs="Times New Roman"/>
                <w:color w:val="000000"/>
              </w:rPr>
            </w:pPr>
            <w:r>
              <w:rPr>
                <w:rFonts w:ascii="Times New Roman" w:hAnsi="Times New Roman" w:eastAsia="Times New Roman" w:cs="Times New Roman"/>
                <w:color w:val="000000"/>
              </w:rPr>
              <w:t>4</w:t>
            </w:r>
          </w:p>
        </w:tc>
        <w:tc>
          <w:tcPr>
            <w:tcW w:w="3116" w:type="dxa"/>
          </w:tcPr>
          <w:p w:rsidR="0028327A" w:rsidRDefault="00000000" w14:paraId="14848217" w14:textId="77777777">
            <w:pPr>
              <w:pBdr>
                <w:top w:val="nil"/>
                <w:left w:val="nil"/>
                <w:bottom w:val="nil"/>
                <w:right w:val="nil"/>
                <w:between w:val="nil"/>
              </w:pBdr>
              <w:ind w:left="0" w:hanging="2"/>
              <w:jc w:val="center"/>
              <w:rPr>
                <w:rFonts w:ascii="Times New Roman" w:hAnsi="Times New Roman" w:eastAsia="Times New Roman" w:cs="Times New Roman"/>
                <w:color w:val="000000"/>
              </w:rPr>
            </w:pPr>
            <w:r>
              <w:rPr>
                <w:rFonts w:ascii="Times New Roman" w:hAnsi="Times New Roman" w:eastAsia="Times New Roman" w:cs="Times New Roman"/>
                <w:color w:val="000000"/>
              </w:rPr>
              <w:t>Kwiecień</w:t>
            </w:r>
          </w:p>
        </w:tc>
        <w:tc>
          <w:tcPr>
            <w:tcW w:w="1703" w:type="dxa"/>
          </w:tcPr>
          <w:p w:rsidR="0028327A" w:rsidRDefault="00000000" w14:paraId="14848218" w14:textId="77777777">
            <w:pPr>
              <w:pBdr>
                <w:top w:val="nil"/>
                <w:left w:val="nil"/>
                <w:bottom w:val="nil"/>
                <w:right w:val="nil"/>
                <w:between w:val="nil"/>
              </w:pBdr>
              <w:ind w:left="0" w:hanging="2"/>
              <w:jc w:val="center"/>
              <w:rPr>
                <w:rFonts w:ascii="Times New Roman" w:hAnsi="Times New Roman" w:eastAsia="Times New Roman" w:cs="Times New Roman"/>
                <w:color w:val="000000"/>
              </w:rPr>
            </w:pPr>
            <w:r>
              <w:rPr>
                <w:rFonts w:ascii="Times New Roman" w:hAnsi="Times New Roman" w:eastAsia="Times New Roman" w:cs="Times New Roman"/>
                <w:color w:val="000000"/>
              </w:rPr>
              <w:t>4.111</w:t>
            </w:r>
          </w:p>
        </w:tc>
        <w:tc>
          <w:tcPr>
            <w:tcW w:w="1701" w:type="dxa"/>
          </w:tcPr>
          <w:p w:rsidR="0028327A" w:rsidRDefault="00000000" w14:paraId="14848219" w14:textId="77777777">
            <w:pPr>
              <w:pBdr>
                <w:top w:val="nil"/>
                <w:left w:val="nil"/>
                <w:bottom w:val="nil"/>
                <w:right w:val="nil"/>
                <w:between w:val="nil"/>
              </w:pBdr>
              <w:ind w:left="0" w:hanging="2"/>
              <w:jc w:val="center"/>
              <w:rPr>
                <w:rFonts w:ascii="Times New Roman" w:hAnsi="Times New Roman" w:eastAsia="Times New Roman" w:cs="Times New Roman"/>
                <w:color w:val="000000"/>
              </w:rPr>
            </w:pPr>
            <w:r>
              <w:rPr>
                <w:rFonts w:ascii="Times New Roman" w:hAnsi="Times New Roman" w:eastAsia="Times New Roman" w:cs="Times New Roman"/>
                <w:color w:val="000000"/>
              </w:rPr>
              <w:t>2.383</w:t>
            </w:r>
          </w:p>
        </w:tc>
      </w:tr>
      <w:tr w:rsidR="0028327A" w14:paraId="1484821F" w14:textId="77777777">
        <w:tc>
          <w:tcPr>
            <w:tcW w:w="851" w:type="dxa"/>
          </w:tcPr>
          <w:p w:rsidR="0028327A" w:rsidRDefault="00000000" w14:paraId="1484821B" w14:textId="77777777">
            <w:pPr>
              <w:pBdr>
                <w:top w:val="nil"/>
                <w:left w:val="nil"/>
                <w:bottom w:val="nil"/>
                <w:right w:val="nil"/>
                <w:between w:val="nil"/>
              </w:pBdr>
              <w:ind w:left="0" w:hanging="2"/>
              <w:jc w:val="center"/>
              <w:rPr>
                <w:rFonts w:ascii="Times New Roman" w:hAnsi="Times New Roman" w:eastAsia="Times New Roman" w:cs="Times New Roman"/>
                <w:color w:val="000000"/>
              </w:rPr>
            </w:pPr>
            <w:r>
              <w:rPr>
                <w:rFonts w:ascii="Times New Roman" w:hAnsi="Times New Roman" w:eastAsia="Times New Roman" w:cs="Times New Roman"/>
                <w:color w:val="000000"/>
              </w:rPr>
              <w:t>5</w:t>
            </w:r>
          </w:p>
        </w:tc>
        <w:tc>
          <w:tcPr>
            <w:tcW w:w="3116" w:type="dxa"/>
          </w:tcPr>
          <w:p w:rsidR="0028327A" w:rsidRDefault="00000000" w14:paraId="1484821C" w14:textId="77777777">
            <w:pPr>
              <w:pBdr>
                <w:top w:val="nil"/>
                <w:left w:val="nil"/>
                <w:bottom w:val="nil"/>
                <w:right w:val="nil"/>
                <w:between w:val="nil"/>
              </w:pBdr>
              <w:ind w:left="0" w:hanging="2"/>
              <w:jc w:val="center"/>
              <w:rPr>
                <w:rFonts w:ascii="Times New Roman" w:hAnsi="Times New Roman" w:eastAsia="Times New Roman" w:cs="Times New Roman"/>
                <w:color w:val="000000"/>
              </w:rPr>
            </w:pPr>
            <w:r>
              <w:rPr>
                <w:rFonts w:ascii="Times New Roman" w:hAnsi="Times New Roman" w:eastAsia="Times New Roman" w:cs="Times New Roman"/>
                <w:color w:val="000000"/>
              </w:rPr>
              <w:t>Maj</w:t>
            </w:r>
          </w:p>
        </w:tc>
        <w:tc>
          <w:tcPr>
            <w:tcW w:w="1703" w:type="dxa"/>
          </w:tcPr>
          <w:p w:rsidR="0028327A" w:rsidRDefault="00000000" w14:paraId="1484821D" w14:textId="77777777">
            <w:pPr>
              <w:pBdr>
                <w:top w:val="nil"/>
                <w:left w:val="nil"/>
                <w:bottom w:val="nil"/>
                <w:right w:val="nil"/>
                <w:between w:val="nil"/>
              </w:pBdr>
              <w:ind w:left="0" w:hanging="2"/>
              <w:jc w:val="center"/>
              <w:rPr>
                <w:rFonts w:ascii="Times New Roman" w:hAnsi="Times New Roman" w:eastAsia="Times New Roman" w:cs="Times New Roman"/>
                <w:color w:val="000000"/>
              </w:rPr>
            </w:pPr>
            <w:r>
              <w:rPr>
                <w:rFonts w:ascii="Times New Roman" w:hAnsi="Times New Roman" w:eastAsia="Times New Roman" w:cs="Times New Roman"/>
                <w:color w:val="000000"/>
              </w:rPr>
              <w:t>3.952</w:t>
            </w:r>
          </w:p>
        </w:tc>
        <w:tc>
          <w:tcPr>
            <w:tcW w:w="1701" w:type="dxa"/>
          </w:tcPr>
          <w:p w:rsidR="0028327A" w:rsidRDefault="00000000" w14:paraId="1484821E" w14:textId="77777777">
            <w:pPr>
              <w:pBdr>
                <w:top w:val="nil"/>
                <w:left w:val="nil"/>
                <w:bottom w:val="nil"/>
                <w:right w:val="nil"/>
                <w:between w:val="nil"/>
              </w:pBdr>
              <w:ind w:left="0" w:hanging="2"/>
              <w:jc w:val="center"/>
              <w:rPr>
                <w:rFonts w:ascii="Times New Roman" w:hAnsi="Times New Roman" w:eastAsia="Times New Roman" w:cs="Times New Roman"/>
                <w:color w:val="000000"/>
              </w:rPr>
            </w:pPr>
            <w:r>
              <w:rPr>
                <w:rFonts w:ascii="Times New Roman" w:hAnsi="Times New Roman" w:eastAsia="Times New Roman" w:cs="Times New Roman"/>
                <w:color w:val="000000"/>
              </w:rPr>
              <w:t>2.449</w:t>
            </w:r>
          </w:p>
        </w:tc>
      </w:tr>
      <w:tr w:rsidR="0028327A" w14:paraId="14848224" w14:textId="77777777">
        <w:tc>
          <w:tcPr>
            <w:tcW w:w="851" w:type="dxa"/>
          </w:tcPr>
          <w:p w:rsidR="0028327A" w:rsidRDefault="00000000" w14:paraId="14848220" w14:textId="77777777">
            <w:pPr>
              <w:pBdr>
                <w:top w:val="nil"/>
                <w:left w:val="nil"/>
                <w:bottom w:val="nil"/>
                <w:right w:val="nil"/>
                <w:between w:val="nil"/>
              </w:pBdr>
              <w:ind w:left="0" w:hanging="2"/>
              <w:jc w:val="center"/>
              <w:rPr>
                <w:rFonts w:ascii="Times New Roman" w:hAnsi="Times New Roman" w:eastAsia="Times New Roman" w:cs="Times New Roman"/>
                <w:color w:val="000000"/>
              </w:rPr>
            </w:pPr>
            <w:r>
              <w:rPr>
                <w:rFonts w:ascii="Times New Roman" w:hAnsi="Times New Roman" w:eastAsia="Times New Roman" w:cs="Times New Roman"/>
                <w:color w:val="000000"/>
              </w:rPr>
              <w:t>6</w:t>
            </w:r>
          </w:p>
        </w:tc>
        <w:tc>
          <w:tcPr>
            <w:tcW w:w="3116" w:type="dxa"/>
          </w:tcPr>
          <w:p w:rsidR="0028327A" w:rsidRDefault="00000000" w14:paraId="14848221" w14:textId="77777777">
            <w:pPr>
              <w:pBdr>
                <w:top w:val="nil"/>
                <w:left w:val="nil"/>
                <w:bottom w:val="nil"/>
                <w:right w:val="nil"/>
                <w:between w:val="nil"/>
              </w:pBdr>
              <w:ind w:left="0" w:hanging="2"/>
              <w:jc w:val="center"/>
              <w:rPr>
                <w:rFonts w:ascii="Times New Roman" w:hAnsi="Times New Roman" w:eastAsia="Times New Roman" w:cs="Times New Roman"/>
                <w:color w:val="000000"/>
              </w:rPr>
            </w:pPr>
            <w:r>
              <w:rPr>
                <w:rFonts w:ascii="Times New Roman" w:hAnsi="Times New Roman" w:eastAsia="Times New Roman" w:cs="Times New Roman"/>
                <w:color w:val="000000"/>
              </w:rPr>
              <w:t>Czerwiec</w:t>
            </w:r>
          </w:p>
        </w:tc>
        <w:tc>
          <w:tcPr>
            <w:tcW w:w="1703" w:type="dxa"/>
          </w:tcPr>
          <w:p w:rsidR="0028327A" w:rsidRDefault="00000000" w14:paraId="14848222" w14:textId="77777777">
            <w:pPr>
              <w:pBdr>
                <w:top w:val="nil"/>
                <w:left w:val="nil"/>
                <w:bottom w:val="nil"/>
                <w:right w:val="nil"/>
                <w:between w:val="nil"/>
              </w:pBdr>
              <w:ind w:left="0" w:hanging="2"/>
              <w:jc w:val="center"/>
              <w:rPr>
                <w:rFonts w:ascii="Times New Roman" w:hAnsi="Times New Roman" w:eastAsia="Times New Roman" w:cs="Times New Roman"/>
                <w:color w:val="000000"/>
              </w:rPr>
            </w:pPr>
            <w:r>
              <w:rPr>
                <w:rFonts w:ascii="Times New Roman" w:hAnsi="Times New Roman" w:eastAsia="Times New Roman" w:cs="Times New Roman"/>
                <w:color w:val="000000"/>
              </w:rPr>
              <w:t>3.751</w:t>
            </w:r>
          </w:p>
        </w:tc>
        <w:tc>
          <w:tcPr>
            <w:tcW w:w="1701" w:type="dxa"/>
          </w:tcPr>
          <w:p w:rsidR="0028327A" w:rsidRDefault="00000000" w14:paraId="14848223" w14:textId="77777777">
            <w:pPr>
              <w:pBdr>
                <w:top w:val="nil"/>
                <w:left w:val="nil"/>
                <w:bottom w:val="nil"/>
                <w:right w:val="nil"/>
                <w:between w:val="nil"/>
              </w:pBdr>
              <w:ind w:left="0" w:hanging="2"/>
              <w:jc w:val="center"/>
              <w:rPr>
                <w:rFonts w:ascii="Times New Roman" w:hAnsi="Times New Roman" w:eastAsia="Times New Roman" w:cs="Times New Roman"/>
                <w:color w:val="000000"/>
              </w:rPr>
            </w:pPr>
            <w:r>
              <w:rPr>
                <w:rFonts w:ascii="Times New Roman" w:hAnsi="Times New Roman" w:eastAsia="Times New Roman" w:cs="Times New Roman"/>
                <w:color w:val="000000"/>
              </w:rPr>
              <w:t>2.329</w:t>
            </w:r>
          </w:p>
        </w:tc>
      </w:tr>
      <w:tr w:rsidR="0028327A" w14:paraId="14848229" w14:textId="77777777">
        <w:tc>
          <w:tcPr>
            <w:tcW w:w="851" w:type="dxa"/>
          </w:tcPr>
          <w:p w:rsidR="0028327A" w:rsidRDefault="00000000" w14:paraId="14848225" w14:textId="77777777">
            <w:pPr>
              <w:pBdr>
                <w:top w:val="nil"/>
                <w:left w:val="nil"/>
                <w:bottom w:val="nil"/>
                <w:right w:val="nil"/>
                <w:between w:val="nil"/>
              </w:pBdr>
              <w:ind w:left="0" w:hanging="2"/>
              <w:jc w:val="center"/>
              <w:rPr>
                <w:rFonts w:ascii="Times New Roman" w:hAnsi="Times New Roman" w:eastAsia="Times New Roman" w:cs="Times New Roman"/>
                <w:color w:val="000000"/>
              </w:rPr>
            </w:pPr>
            <w:r>
              <w:rPr>
                <w:rFonts w:ascii="Times New Roman" w:hAnsi="Times New Roman" w:eastAsia="Times New Roman" w:cs="Times New Roman"/>
                <w:color w:val="000000"/>
              </w:rPr>
              <w:t>7</w:t>
            </w:r>
          </w:p>
        </w:tc>
        <w:tc>
          <w:tcPr>
            <w:tcW w:w="3116" w:type="dxa"/>
          </w:tcPr>
          <w:p w:rsidR="0028327A" w:rsidRDefault="00000000" w14:paraId="14848226" w14:textId="77777777">
            <w:pPr>
              <w:pBdr>
                <w:top w:val="nil"/>
                <w:left w:val="nil"/>
                <w:bottom w:val="nil"/>
                <w:right w:val="nil"/>
                <w:between w:val="nil"/>
              </w:pBdr>
              <w:ind w:left="0" w:hanging="2"/>
              <w:jc w:val="center"/>
              <w:rPr>
                <w:rFonts w:ascii="Times New Roman" w:hAnsi="Times New Roman" w:eastAsia="Times New Roman" w:cs="Times New Roman"/>
                <w:color w:val="000000"/>
              </w:rPr>
            </w:pPr>
            <w:r>
              <w:rPr>
                <w:rFonts w:ascii="Times New Roman" w:hAnsi="Times New Roman" w:eastAsia="Times New Roman" w:cs="Times New Roman"/>
                <w:color w:val="000000"/>
              </w:rPr>
              <w:t>Lipiec</w:t>
            </w:r>
          </w:p>
        </w:tc>
        <w:tc>
          <w:tcPr>
            <w:tcW w:w="1703" w:type="dxa"/>
          </w:tcPr>
          <w:p w:rsidR="0028327A" w:rsidRDefault="00000000" w14:paraId="14848227" w14:textId="77777777">
            <w:pPr>
              <w:pBdr>
                <w:top w:val="nil"/>
                <w:left w:val="nil"/>
                <w:bottom w:val="nil"/>
                <w:right w:val="nil"/>
                <w:between w:val="nil"/>
              </w:pBdr>
              <w:ind w:left="0" w:hanging="2"/>
              <w:jc w:val="center"/>
              <w:rPr>
                <w:rFonts w:ascii="Times New Roman" w:hAnsi="Times New Roman" w:eastAsia="Times New Roman" w:cs="Times New Roman"/>
                <w:color w:val="000000"/>
              </w:rPr>
            </w:pPr>
            <w:r>
              <w:rPr>
                <w:rFonts w:ascii="Times New Roman" w:hAnsi="Times New Roman" w:eastAsia="Times New Roman" w:cs="Times New Roman"/>
                <w:color w:val="000000"/>
              </w:rPr>
              <w:t>3.931</w:t>
            </w:r>
          </w:p>
        </w:tc>
        <w:tc>
          <w:tcPr>
            <w:tcW w:w="1701" w:type="dxa"/>
          </w:tcPr>
          <w:p w:rsidR="0028327A" w:rsidRDefault="00000000" w14:paraId="14848228" w14:textId="77777777">
            <w:pPr>
              <w:pBdr>
                <w:top w:val="nil"/>
                <w:left w:val="nil"/>
                <w:bottom w:val="nil"/>
                <w:right w:val="nil"/>
                <w:between w:val="nil"/>
              </w:pBdr>
              <w:ind w:left="0" w:hanging="2"/>
              <w:jc w:val="center"/>
              <w:rPr>
                <w:rFonts w:ascii="Times New Roman" w:hAnsi="Times New Roman" w:eastAsia="Times New Roman" w:cs="Times New Roman"/>
                <w:color w:val="000000"/>
              </w:rPr>
            </w:pPr>
            <w:r>
              <w:rPr>
                <w:rFonts w:ascii="Times New Roman" w:hAnsi="Times New Roman" w:eastAsia="Times New Roman" w:cs="Times New Roman"/>
                <w:color w:val="000000"/>
              </w:rPr>
              <w:t>2.498</w:t>
            </w:r>
          </w:p>
        </w:tc>
      </w:tr>
      <w:tr w:rsidR="0028327A" w14:paraId="1484822E" w14:textId="77777777">
        <w:tc>
          <w:tcPr>
            <w:tcW w:w="851" w:type="dxa"/>
          </w:tcPr>
          <w:p w:rsidR="0028327A" w:rsidRDefault="00000000" w14:paraId="1484822A" w14:textId="77777777">
            <w:pPr>
              <w:pBdr>
                <w:top w:val="nil"/>
                <w:left w:val="nil"/>
                <w:bottom w:val="nil"/>
                <w:right w:val="nil"/>
                <w:between w:val="nil"/>
              </w:pBdr>
              <w:ind w:left="0" w:hanging="2"/>
              <w:jc w:val="center"/>
              <w:rPr>
                <w:rFonts w:ascii="Times New Roman" w:hAnsi="Times New Roman" w:eastAsia="Times New Roman" w:cs="Times New Roman"/>
                <w:color w:val="000000"/>
              </w:rPr>
            </w:pPr>
            <w:r>
              <w:rPr>
                <w:rFonts w:ascii="Times New Roman" w:hAnsi="Times New Roman" w:eastAsia="Times New Roman" w:cs="Times New Roman"/>
                <w:color w:val="000000"/>
              </w:rPr>
              <w:t>8</w:t>
            </w:r>
          </w:p>
        </w:tc>
        <w:tc>
          <w:tcPr>
            <w:tcW w:w="3116" w:type="dxa"/>
          </w:tcPr>
          <w:p w:rsidR="0028327A" w:rsidRDefault="00000000" w14:paraId="1484822B" w14:textId="77777777">
            <w:pPr>
              <w:pBdr>
                <w:top w:val="nil"/>
                <w:left w:val="nil"/>
                <w:bottom w:val="nil"/>
                <w:right w:val="nil"/>
                <w:between w:val="nil"/>
              </w:pBdr>
              <w:ind w:left="0" w:hanging="2"/>
              <w:jc w:val="center"/>
              <w:rPr>
                <w:rFonts w:ascii="Times New Roman" w:hAnsi="Times New Roman" w:eastAsia="Times New Roman" w:cs="Times New Roman"/>
                <w:color w:val="000000"/>
              </w:rPr>
            </w:pPr>
            <w:r>
              <w:rPr>
                <w:rFonts w:ascii="Times New Roman" w:hAnsi="Times New Roman" w:eastAsia="Times New Roman" w:cs="Times New Roman"/>
                <w:color w:val="000000"/>
              </w:rPr>
              <w:t>Sierpień</w:t>
            </w:r>
          </w:p>
        </w:tc>
        <w:tc>
          <w:tcPr>
            <w:tcW w:w="1703" w:type="dxa"/>
          </w:tcPr>
          <w:p w:rsidR="0028327A" w:rsidRDefault="00000000" w14:paraId="1484822C" w14:textId="77777777">
            <w:pPr>
              <w:pBdr>
                <w:top w:val="nil"/>
                <w:left w:val="nil"/>
                <w:bottom w:val="nil"/>
                <w:right w:val="nil"/>
                <w:between w:val="nil"/>
              </w:pBdr>
              <w:ind w:left="0" w:hanging="2"/>
              <w:jc w:val="center"/>
              <w:rPr>
                <w:rFonts w:ascii="Times New Roman" w:hAnsi="Times New Roman" w:eastAsia="Times New Roman" w:cs="Times New Roman"/>
                <w:color w:val="000000"/>
              </w:rPr>
            </w:pPr>
            <w:r>
              <w:rPr>
                <w:rFonts w:ascii="Times New Roman" w:hAnsi="Times New Roman" w:eastAsia="Times New Roman" w:cs="Times New Roman"/>
                <w:color w:val="000000"/>
              </w:rPr>
              <w:t>3.762</w:t>
            </w:r>
          </w:p>
        </w:tc>
        <w:tc>
          <w:tcPr>
            <w:tcW w:w="1701" w:type="dxa"/>
          </w:tcPr>
          <w:p w:rsidR="0028327A" w:rsidRDefault="00000000" w14:paraId="1484822D" w14:textId="77777777">
            <w:pPr>
              <w:pBdr>
                <w:top w:val="nil"/>
                <w:left w:val="nil"/>
                <w:bottom w:val="nil"/>
                <w:right w:val="nil"/>
                <w:between w:val="nil"/>
              </w:pBdr>
              <w:ind w:left="0" w:hanging="2"/>
              <w:jc w:val="center"/>
              <w:rPr>
                <w:rFonts w:ascii="Times New Roman" w:hAnsi="Times New Roman" w:eastAsia="Times New Roman" w:cs="Times New Roman"/>
                <w:color w:val="000000"/>
              </w:rPr>
            </w:pPr>
            <w:r>
              <w:rPr>
                <w:rFonts w:ascii="Times New Roman" w:hAnsi="Times New Roman" w:eastAsia="Times New Roman" w:cs="Times New Roman"/>
                <w:color w:val="000000"/>
              </w:rPr>
              <w:t>2.370</w:t>
            </w:r>
          </w:p>
        </w:tc>
      </w:tr>
      <w:tr w:rsidR="0028327A" w14:paraId="14848233" w14:textId="77777777">
        <w:tc>
          <w:tcPr>
            <w:tcW w:w="851" w:type="dxa"/>
          </w:tcPr>
          <w:p w:rsidR="0028327A" w:rsidRDefault="00000000" w14:paraId="1484822F" w14:textId="77777777">
            <w:pPr>
              <w:pBdr>
                <w:top w:val="nil"/>
                <w:left w:val="nil"/>
                <w:bottom w:val="nil"/>
                <w:right w:val="nil"/>
                <w:between w:val="nil"/>
              </w:pBdr>
              <w:ind w:left="0" w:hanging="2"/>
              <w:jc w:val="center"/>
              <w:rPr>
                <w:rFonts w:ascii="Times New Roman" w:hAnsi="Times New Roman" w:eastAsia="Times New Roman" w:cs="Times New Roman"/>
                <w:color w:val="000000"/>
              </w:rPr>
            </w:pPr>
            <w:r>
              <w:rPr>
                <w:rFonts w:ascii="Times New Roman" w:hAnsi="Times New Roman" w:eastAsia="Times New Roman" w:cs="Times New Roman"/>
                <w:color w:val="000000"/>
              </w:rPr>
              <w:t>9</w:t>
            </w:r>
          </w:p>
        </w:tc>
        <w:tc>
          <w:tcPr>
            <w:tcW w:w="3116" w:type="dxa"/>
          </w:tcPr>
          <w:p w:rsidR="0028327A" w:rsidRDefault="00000000" w14:paraId="14848230" w14:textId="77777777">
            <w:pPr>
              <w:pBdr>
                <w:top w:val="nil"/>
                <w:left w:val="nil"/>
                <w:bottom w:val="nil"/>
                <w:right w:val="nil"/>
                <w:between w:val="nil"/>
              </w:pBdr>
              <w:ind w:left="0" w:hanging="2"/>
              <w:jc w:val="center"/>
              <w:rPr>
                <w:rFonts w:ascii="Times New Roman" w:hAnsi="Times New Roman" w:eastAsia="Times New Roman" w:cs="Times New Roman"/>
                <w:color w:val="000000"/>
              </w:rPr>
            </w:pPr>
            <w:r>
              <w:rPr>
                <w:rFonts w:ascii="Times New Roman" w:hAnsi="Times New Roman" w:eastAsia="Times New Roman" w:cs="Times New Roman"/>
                <w:color w:val="000000"/>
              </w:rPr>
              <w:t>Wrzesień</w:t>
            </w:r>
          </w:p>
        </w:tc>
        <w:tc>
          <w:tcPr>
            <w:tcW w:w="1703" w:type="dxa"/>
          </w:tcPr>
          <w:p w:rsidR="0028327A" w:rsidRDefault="00000000" w14:paraId="14848231" w14:textId="77777777">
            <w:pPr>
              <w:pBdr>
                <w:top w:val="nil"/>
                <w:left w:val="nil"/>
                <w:bottom w:val="nil"/>
                <w:right w:val="nil"/>
                <w:between w:val="nil"/>
              </w:pBdr>
              <w:ind w:left="0" w:hanging="2"/>
              <w:jc w:val="center"/>
              <w:rPr>
                <w:rFonts w:ascii="Times New Roman" w:hAnsi="Times New Roman" w:eastAsia="Times New Roman" w:cs="Times New Roman"/>
                <w:color w:val="000000"/>
              </w:rPr>
            </w:pPr>
            <w:r>
              <w:rPr>
                <w:rFonts w:ascii="Times New Roman" w:hAnsi="Times New Roman" w:eastAsia="Times New Roman" w:cs="Times New Roman"/>
                <w:color w:val="000000"/>
              </w:rPr>
              <w:t>3.794</w:t>
            </w:r>
          </w:p>
        </w:tc>
        <w:tc>
          <w:tcPr>
            <w:tcW w:w="1701" w:type="dxa"/>
          </w:tcPr>
          <w:p w:rsidR="0028327A" w:rsidRDefault="00000000" w14:paraId="14848232" w14:textId="77777777">
            <w:pPr>
              <w:pBdr>
                <w:top w:val="nil"/>
                <w:left w:val="nil"/>
                <w:bottom w:val="nil"/>
                <w:right w:val="nil"/>
                <w:between w:val="nil"/>
              </w:pBdr>
              <w:ind w:left="0" w:hanging="2"/>
              <w:jc w:val="center"/>
              <w:rPr>
                <w:rFonts w:ascii="Times New Roman" w:hAnsi="Times New Roman" w:eastAsia="Times New Roman" w:cs="Times New Roman"/>
                <w:color w:val="000000"/>
              </w:rPr>
            </w:pPr>
            <w:r>
              <w:rPr>
                <w:rFonts w:ascii="Times New Roman" w:hAnsi="Times New Roman" w:eastAsia="Times New Roman" w:cs="Times New Roman"/>
                <w:color w:val="000000"/>
              </w:rPr>
              <w:t>2.367</w:t>
            </w:r>
          </w:p>
        </w:tc>
      </w:tr>
      <w:tr w:rsidR="0028327A" w14:paraId="14848238" w14:textId="77777777">
        <w:tc>
          <w:tcPr>
            <w:tcW w:w="851" w:type="dxa"/>
          </w:tcPr>
          <w:p w:rsidR="0028327A" w:rsidRDefault="00000000" w14:paraId="14848234" w14:textId="77777777">
            <w:pPr>
              <w:pBdr>
                <w:top w:val="nil"/>
                <w:left w:val="nil"/>
                <w:bottom w:val="nil"/>
                <w:right w:val="nil"/>
                <w:between w:val="nil"/>
              </w:pBdr>
              <w:ind w:left="0" w:hanging="2"/>
              <w:jc w:val="center"/>
              <w:rPr>
                <w:rFonts w:ascii="Times New Roman" w:hAnsi="Times New Roman" w:eastAsia="Times New Roman" w:cs="Times New Roman"/>
                <w:color w:val="000000"/>
              </w:rPr>
            </w:pPr>
            <w:r>
              <w:rPr>
                <w:rFonts w:ascii="Times New Roman" w:hAnsi="Times New Roman" w:eastAsia="Times New Roman" w:cs="Times New Roman"/>
                <w:color w:val="000000"/>
              </w:rPr>
              <w:t>10</w:t>
            </w:r>
          </w:p>
        </w:tc>
        <w:tc>
          <w:tcPr>
            <w:tcW w:w="3116" w:type="dxa"/>
          </w:tcPr>
          <w:p w:rsidR="0028327A" w:rsidRDefault="00000000" w14:paraId="14848235" w14:textId="77777777">
            <w:pPr>
              <w:pBdr>
                <w:top w:val="nil"/>
                <w:left w:val="nil"/>
                <w:bottom w:val="nil"/>
                <w:right w:val="nil"/>
                <w:between w:val="nil"/>
              </w:pBdr>
              <w:ind w:left="0" w:hanging="2"/>
              <w:jc w:val="center"/>
              <w:rPr>
                <w:rFonts w:ascii="Times New Roman" w:hAnsi="Times New Roman" w:eastAsia="Times New Roman" w:cs="Times New Roman"/>
                <w:color w:val="000000"/>
              </w:rPr>
            </w:pPr>
            <w:r>
              <w:rPr>
                <w:rFonts w:ascii="Times New Roman" w:hAnsi="Times New Roman" w:eastAsia="Times New Roman" w:cs="Times New Roman"/>
                <w:color w:val="000000"/>
              </w:rPr>
              <w:t>Październik</w:t>
            </w:r>
          </w:p>
        </w:tc>
        <w:tc>
          <w:tcPr>
            <w:tcW w:w="1703" w:type="dxa"/>
          </w:tcPr>
          <w:p w:rsidR="0028327A" w:rsidRDefault="00000000" w14:paraId="14848236" w14:textId="77777777">
            <w:pPr>
              <w:pBdr>
                <w:top w:val="nil"/>
                <w:left w:val="nil"/>
                <w:bottom w:val="nil"/>
                <w:right w:val="nil"/>
                <w:between w:val="nil"/>
              </w:pBdr>
              <w:ind w:left="0" w:hanging="2"/>
              <w:jc w:val="center"/>
              <w:rPr>
                <w:rFonts w:ascii="Times New Roman" w:hAnsi="Times New Roman" w:eastAsia="Times New Roman" w:cs="Times New Roman"/>
                <w:color w:val="000000"/>
              </w:rPr>
            </w:pPr>
            <w:r>
              <w:rPr>
                <w:rFonts w:ascii="Times New Roman" w:hAnsi="Times New Roman" w:eastAsia="Times New Roman" w:cs="Times New Roman"/>
                <w:color w:val="000000"/>
              </w:rPr>
              <w:t>4.065</w:t>
            </w:r>
          </w:p>
        </w:tc>
        <w:tc>
          <w:tcPr>
            <w:tcW w:w="1701" w:type="dxa"/>
          </w:tcPr>
          <w:p w:rsidR="0028327A" w:rsidRDefault="00000000" w14:paraId="14848237" w14:textId="77777777">
            <w:pPr>
              <w:pBdr>
                <w:top w:val="nil"/>
                <w:left w:val="nil"/>
                <w:bottom w:val="nil"/>
                <w:right w:val="nil"/>
                <w:between w:val="nil"/>
              </w:pBdr>
              <w:ind w:left="0" w:hanging="2"/>
              <w:jc w:val="center"/>
              <w:rPr>
                <w:rFonts w:ascii="Times New Roman" w:hAnsi="Times New Roman" w:eastAsia="Times New Roman" w:cs="Times New Roman"/>
                <w:color w:val="000000"/>
              </w:rPr>
            </w:pPr>
            <w:r>
              <w:rPr>
                <w:rFonts w:ascii="Times New Roman" w:hAnsi="Times New Roman" w:eastAsia="Times New Roman" w:cs="Times New Roman"/>
                <w:color w:val="000000"/>
              </w:rPr>
              <w:t>2.462</w:t>
            </w:r>
          </w:p>
        </w:tc>
      </w:tr>
      <w:tr w:rsidR="0028327A" w14:paraId="1484823D" w14:textId="77777777">
        <w:tc>
          <w:tcPr>
            <w:tcW w:w="851" w:type="dxa"/>
          </w:tcPr>
          <w:p w:rsidR="0028327A" w:rsidRDefault="00000000" w14:paraId="14848239" w14:textId="77777777">
            <w:pPr>
              <w:pBdr>
                <w:top w:val="nil"/>
                <w:left w:val="nil"/>
                <w:bottom w:val="nil"/>
                <w:right w:val="nil"/>
                <w:between w:val="nil"/>
              </w:pBdr>
              <w:ind w:left="0" w:hanging="2"/>
              <w:jc w:val="center"/>
              <w:rPr>
                <w:rFonts w:ascii="Times New Roman" w:hAnsi="Times New Roman" w:eastAsia="Times New Roman" w:cs="Times New Roman"/>
                <w:color w:val="000000"/>
              </w:rPr>
            </w:pPr>
            <w:r>
              <w:rPr>
                <w:rFonts w:ascii="Times New Roman" w:hAnsi="Times New Roman" w:eastAsia="Times New Roman" w:cs="Times New Roman"/>
                <w:color w:val="000000"/>
              </w:rPr>
              <w:t>11</w:t>
            </w:r>
          </w:p>
        </w:tc>
        <w:tc>
          <w:tcPr>
            <w:tcW w:w="3116" w:type="dxa"/>
          </w:tcPr>
          <w:p w:rsidR="0028327A" w:rsidRDefault="00000000" w14:paraId="1484823A" w14:textId="77777777">
            <w:pPr>
              <w:pBdr>
                <w:top w:val="nil"/>
                <w:left w:val="nil"/>
                <w:bottom w:val="nil"/>
                <w:right w:val="nil"/>
                <w:between w:val="nil"/>
              </w:pBdr>
              <w:ind w:left="0" w:hanging="2"/>
              <w:jc w:val="center"/>
              <w:rPr>
                <w:rFonts w:ascii="Times New Roman" w:hAnsi="Times New Roman" w:eastAsia="Times New Roman" w:cs="Times New Roman"/>
                <w:color w:val="000000"/>
              </w:rPr>
            </w:pPr>
            <w:r>
              <w:rPr>
                <w:rFonts w:ascii="Times New Roman" w:hAnsi="Times New Roman" w:eastAsia="Times New Roman" w:cs="Times New Roman"/>
                <w:color w:val="000000"/>
              </w:rPr>
              <w:t>Listopad</w:t>
            </w:r>
          </w:p>
        </w:tc>
        <w:tc>
          <w:tcPr>
            <w:tcW w:w="1703" w:type="dxa"/>
          </w:tcPr>
          <w:p w:rsidR="0028327A" w:rsidRDefault="00000000" w14:paraId="1484823B" w14:textId="77777777">
            <w:pPr>
              <w:pBdr>
                <w:top w:val="nil"/>
                <w:left w:val="nil"/>
                <w:bottom w:val="nil"/>
                <w:right w:val="nil"/>
                <w:between w:val="nil"/>
              </w:pBdr>
              <w:ind w:left="0" w:hanging="2"/>
              <w:jc w:val="center"/>
              <w:rPr>
                <w:rFonts w:ascii="Times New Roman" w:hAnsi="Times New Roman" w:eastAsia="Times New Roman" w:cs="Times New Roman"/>
                <w:color w:val="000000"/>
              </w:rPr>
            </w:pPr>
            <w:r>
              <w:rPr>
                <w:rFonts w:ascii="Times New Roman" w:hAnsi="Times New Roman" w:eastAsia="Times New Roman" w:cs="Times New Roman"/>
                <w:color w:val="000000"/>
              </w:rPr>
              <w:t>3.906</w:t>
            </w:r>
          </w:p>
        </w:tc>
        <w:tc>
          <w:tcPr>
            <w:tcW w:w="1701" w:type="dxa"/>
          </w:tcPr>
          <w:p w:rsidR="0028327A" w:rsidRDefault="00000000" w14:paraId="1484823C" w14:textId="77777777">
            <w:pPr>
              <w:pBdr>
                <w:top w:val="nil"/>
                <w:left w:val="nil"/>
                <w:bottom w:val="nil"/>
                <w:right w:val="nil"/>
                <w:between w:val="nil"/>
              </w:pBdr>
              <w:ind w:left="0" w:hanging="2"/>
              <w:jc w:val="center"/>
              <w:rPr>
                <w:rFonts w:ascii="Times New Roman" w:hAnsi="Times New Roman" w:eastAsia="Times New Roman" w:cs="Times New Roman"/>
                <w:color w:val="000000"/>
              </w:rPr>
            </w:pPr>
            <w:r>
              <w:rPr>
                <w:rFonts w:ascii="Times New Roman" w:hAnsi="Times New Roman" w:eastAsia="Times New Roman" w:cs="Times New Roman"/>
                <w:color w:val="000000"/>
              </w:rPr>
              <w:t>2.551</w:t>
            </w:r>
          </w:p>
        </w:tc>
      </w:tr>
      <w:tr w:rsidR="0028327A" w14:paraId="14848244" w14:textId="77777777">
        <w:tc>
          <w:tcPr>
            <w:tcW w:w="851" w:type="dxa"/>
          </w:tcPr>
          <w:p w:rsidR="0028327A" w:rsidRDefault="00000000" w14:paraId="1484823E" w14:textId="77777777">
            <w:pPr>
              <w:pBdr>
                <w:top w:val="nil"/>
                <w:left w:val="nil"/>
                <w:bottom w:val="nil"/>
                <w:right w:val="nil"/>
                <w:between w:val="nil"/>
              </w:pBdr>
              <w:ind w:left="0" w:hanging="2"/>
              <w:jc w:val="center"/>
              <w:rPr>
                <w:rFonts w:ascii="Times New Roman" w:hAnsi="Times New Roman" w:eastAsia="Times New Roman" w:cs="Times New Roman"/>
                <w:color w:val="000000"/>
              </w:rPr>
            </w:pPr>
            <w:r>
              <w:rPr>
                <w:rFonts w:ascii="Times New Roman" w:hAnsi="Times New Roman" w:eastAsia="Times New Roman" w:cs="Times New Roman"/>
                <w:color w:val="000000"/>
              </w:rPr>
              <w:t>12</w:t>
            </w:r>
          </w:p>
        </w:tc>
        <w:tc>
          <w:tcPr>
            <w:tcW w:w="3116" w:type="dxa"/>
          </w:tcPr>
          <w:p w:rsidR="0028327A" w:rsidRDefault="00000000" w14:paraId="1484823F" w14:textId="77777777">
            <w:pPr>
              <w:pBdr>
                <w:top w:val="nil"/>
                <w:left w:val="nil"/>
                <w:bottom w:val="nil"/>
                <w:right w:val="nil"/>
                <w:between w:val="nil"/>
              </w:pBdr>
              <w:ind w:left="0" w:hanging="2"/>
              <w:jc w:val="center"/>
              <w:rPr>
                <w:rFonts w:ascii="Times New Roman" w:hAnsi="Times New Roman" w:eastAsia="Times New Roman" w:cs="Times New Roman"/>
                <w:color w:val="000000"/>
              </w:rPr>
            </w:pPr>
            <w:r>
              <w:rPr>
                <w:rFonts w:ascii="Times New Roman" w:hAnsi="Times New Roman" w:eastAsia="Times New Roman" w:cs="Times New Roman"/>
                <w:color w:val="000000"/>
              </w:rPr>
              <w:t>Grudzień w tym:</w:t>
            </w:r>
          </w:p>
          <w:p w:rsidR="0028327A" w:rsidRDefault="00000000" w14:paraId="14848240" w14:textId="77777777">
            <w:pPr>
              <w:pBdr>
                <w:top w:val="nil"/>
                <w:left w:val="nil"/>
                <w:bottom w:val="nil"/>
                <w:right w:val="nil"/>
                <w:between w:val="nil"/>
              </w:pBdr>
              <w:ind w:left="0" w:hanging="2"/>
              <w:jc w:val="center"/>
              <w:rPr>
                <w:rFonts w:ascii="Times New Roman" w:hAnsi="Times New Roman" w:eastAsia="Times New Roman" w:cs="Times New Roman"/>
                <w:color w:val="7030A0"/>
              </w:rPr>
            </w:pPr>
            <w:r>
              <w:rPr>
                <w:rFonts w:ascii="Times New Roman" w:hAnsi="Times New Roman" w:eastAsia="Times New Roman" w:cs="Times New Roman"/>
                <w:color w:val="7030A0"/>
              </w:rPr>
              <w:t>„Dobry posiłek w szpitalu”</w:t>
            </w:r>
          </w:p>
        </w:tc>
        <w:tc>
          <w:tcPr>
            <w:tcW w:w="1703" w:type="dxa"/>
          </w:tcPr>
          <w:p w:rsidR="0028327A" w:rsidRDefault="00000000" w14:paraId="14848241" w14:textId="77777777">
            <w:pPr>
              <w:pBdr>
                <w:top w:val="nil"/>
                <w:left w:val="nil"/>
                <w:bottom w:val="nil"/>
                <w:right w:val="nil"/>
                <w:between w:val="nil"/>
              </w:pBdr>
              <w:ind w:left="0" w:hanging="2"/>
              <w:jc w:val="center"/>
              <w:rPr>
                <w:rFonts w:ascii="Times New Roman" w:hAnsi="Times New Roman" w:eastAsia="Times New Roman" w:cs="Times New Roman"/>
                <w:color w:val="000000"/>
              </w:rPr>
            </w:pPr>
            <w:r>
              <w:rPr>
                <w:rFonts w:ascii="Times New Roman" w:hAnsi="Times New Roman" w:eastAsia="Times New Roman" w:cs="Times New Roman"/>
                <w:color w:val="000000"/>
              </w:rPr>
              <w:t>3.810</w:t>
            </w:r>
          </w:p>
          <w:p w:rsidR="0028327A" w:rsidRDefault="00000000" w14:paraId="14848242" w14:textId="77777777">
            <w:pPr>
              <w:pBdr>
                <w:top w:val="nil"/>
                <w:left w:val="nil"/>
                <w:bottom w:val="nil"/>
                <w:right w:val="nil"/>
                <w:between w:val="nil"/>
              </w:pBdr>
              <w:ind w:left="0" w:hanging="2"/>
              <w:jc w:val="center"/>
              <w:rPr>
                <w:rFonts w:ascii="Times New Roman" w:hAnsi="Times New Roman" w:eastAsia="Times New Roman" w:cs="Times New Roman"/>
                <w:color w:val="7030A0"/>
              </w:rPr>
            </w:pPr>
            <w:r>
              <w:rPr>
                <w:rFonts w:ascii="Times New Roman" w:hAnsi="Times New Roman" w:eastAsia="Times New Roman" w:cs="Times New Roman"/>
                <w:color w:val="7030A0"/>
              </w:rPr>
              <w:t>2.338</w:t>
            </w:r>
          </w:p>
        </w:tc>
        <w:tc>
          <w:tcPr>
            <w:tcW w:w="1701" w:type="dxa"/>
          </w:tcPr>
          <w:p w:rsidR="0028327A" w:rsidRDefault="00000000" w14:paraId="14848243" w14:textId="77777777">
            <w:pPr>
              <w:pBdr>
                <w:top w:val="nil"/>
                <w:left w:val="nil"/>
                <w:bottom w:val="nil"/>
                <w:right w:val="nil"/>
                <w:between w:val="nil"/>
              </w:pBdr>
              <w:ind w:left="0" w:hanging="2"/>
              <w:jc w:val="center"/>
              <w:rPr>
                <w:rFonts w:ascii="Times New Roman" w:hAnsi="Times New Roman" w:eastAsia="Times New Roman" w:cs="Times New Roman"/>
                <w:color w:val="000000"/>
              </w:rPr>
            </w:pPr>
            <w:r>
              <w:rPr>
                <w:rFonts w:ascii="Times New Roman" w:hAnsi="Times New Roman" w:eastAsia="Times New Roman" w:cs="Times New Roman"/>
                <w:color w:val="000000"/>
              </w:rPr>
              <w:t>2.670</w:t>
            </w:r>
          </w:p>
        </w:tc>
      </w:tr>
      <w:tr w:rsidR="0028327A" w14:paraId="14848248" w14:textId="77777777">
        <w:tc>
          <w:tcPr>
            <w:tcW w:w="3967" w:type="dxa"/>
            <w:gridSpan w:val="2"/>
          </w:tcPr>
          <w:p w:rsidR="0028327A" w:rsidRDefault="00000000" w14:paraId="14848245" w14:textId="77777777">
            <w:pPr>
              <w:pBdr>
                <w:top w:val="nil"/>
                <w:left w:val="nil"/>
                <w:bottom w:val="nil"/>
                <w:right w:val="nil"/>
                <w:between w:val="nil"/>
              </w:pBdr>
              <w:ind w:left="0" w:hanging="2"/>
              <w:jc w:val="center"/>
              <w:rPr>
                <w:rFonts w:ascii="Times New Roman" w:hAnsi="Times New Roman" w:eastAsia="Times New Roman" w:cs="Times New Roman"/>
                <w:color w:val="000000"/>
              </w:rPr>
            </w:pPr>
            <w:r>
              <w:rPr>
                <w:rFonts w:ascii="Times New Roman" w:hAnsi="Times New Roman" w:eastAsia="Times New Roman" w:cs="Times New Roman"/>
                <w:b/>
                <w:color w:val="000000"/>
              </w:rPr>
              <w:t>RAZEM:</w:t>
            </w:r>
          </w:p>
        </w:tc>
        <w:tc>
          <w:tcPr>
            <w:tcW w:w="1703" w:type="dxa"/>
          </w:tcPr>
          <w:p w:rsidR="0028327A" w:rsidRDefault="00000000" w14:paraId="14848246" w14:textId="77777777">
            <w:pPr>
              <w:pBdr>
                <w:top w:val="nil"/>
                <w:left w:val="nil"/>
                <w:bottom w:val="nil"/>
                <w:right w:val="nil"/>
                <w:between w:val="nil"/>
              </w:pBdr>
              <w:ind w:left="0" w:hanging="2"/>
              <w:jc w:val="center"/>
              <w:rPr>
                <w:rFonts w:ascii="Times New Roman" w:hAnsi="Times New Roman" w:eastAsia="Times New Roman" w:cs="Times New Roman"/>
                <w:color w:val="000000"/>
              </w:rPr>
            </w:pPr>
            <w:r>
              <w:rPr>
                <w:rFonts w:ascii="Times New Roman" w:hAnsi="Times New Roman" w:eastAsia="Times New Roman" w:cs="Times New Roman"/>
                <w:b/>
                <w:color w:val="000000"/>
              </w:rPr>
              <w:t>47.781</w:t>
            </w:r>
          </w:p>
        </w:tc>
        <w:tc>
          <w:tcPr>
            <w:tcW w:w="1701" w:type="dxa"/>
          </w:tcPr>
          <w:p w:rsidR="0028327A" w:rsidRDefault="00000000" w14:paraId="14848247" w14:textId="77777777">
            <w:pPr>
              <w:pBdr>
                <w:top w:val="nil"/>
                <w:left w:val="nil"/>
                <w:bottom w:val="nil"/>
                <w:right w:val="nil"/>
                <w:between w:val="nil"/>
              </w:pBdr>
              <w:ind w:left="0" w:hanging="2"/>
              <w:jc w:val="center"/>
              <w:rPr>
                <w:rFonts w:ascii="Times New Roman" w:hAnsi="Times New Roman" w:eastAsia="Times New Roman" w:cs="Times New Roman"/>
                <w:color w:val="000000"/>
              </w:rPr>
            </w:pPr>
            <w:r>
              <w:rPr>
                <w:rFonts w:ascii="Times New Roman" w:hAnsi="Times New Roman" w:eastAsia="Times New Roman" w:cs="Times New Roman"/>
                <w:b/>
                <w:color w:val="000000"/>
              </w:rPr>
              <w:t>28.195</w:t>
            </w:r>
          </w:p>
        </w:tc>
      </w:tr>
    </w:tbl>
    <w:p w:rsidR="0028327A" w:rsidRDefault="0028327A" w14:paraId="14848249" w14:textId="77777777">
      <w:pPr>
        <w:pBdr>
          <w:top w:val="nil"/>
          <w:left w:val="nil"/>
          <w:bottom w:val="nil"/>
          <w:right w:val="nil"/>
          <w:between w:val="nil"/>
        </w:pBdr>
        <w:ind w:left="0" w:hanging="2"/>
        <w:rPr>
          <w:rFonts w:ascii="Times New Roman" w:hAnsi="Times New Roman" w:eastAsia="Times New Roman" w:cs="Times New Roman"/>
          <w:color w:val="000000"/>
        </w:rPr>
      </w:pPr>
    </w:p>
    <w:p w:rsidR="0028327A" w:rsidRDefault="00000000" w14:paraId="1484824A" w14:textId="77777777">
      <w:pPr>
        <w:pBdr>
          <w:top w:val="nil"/>
          <w:left w:val="nil"/>
          <w:bottom w:val="nil"/>
          <w:right w:val="nil"/>
          <w:between w:val="nil"/>
        </w:pBdr>
        <w:ind w:left="0" w:hanging="2"/>
        <w:rPr>
          <w:rFonts w:ascii="Times New Roman" w:hAnsi="Times New Roman" w:eastAsia="Times New Roman" w:cs="Times New Roman"/>
          <w:color w:val="000000"/>
        </w:rPr>
      </w:pPr>
      <w:r>
        <w:rPr>
          <w:rFonts w:ascii="Times New Roman" w:hAnsi="Times New Roman" w:eastAsia="Times New Roman" w:cs="Times New Roman"/>
          <w:b/>
          <w:color w:val="000000"/>
        </w:rPr>
        <w:t>Uwaga!</w:t>
      </w:r>
    </w:p>
    <w:p w:rsidR="0028327A" w:rsidRDefault="00000000" w14:paraId="1484824B" w14:textId="77777777">
      <w:pPr>
        <w:pBdr>
          <w:top w:val="nil"/>
          <w:left w:val="nil"/>
          <w:bottom w:val="nil"/>
          <w:right w:val="nil"/>
          <w:between w:val="nil"/>
        </w:pBdr>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Ze względu na wahania w liczbie leczonych pacjentów dopuszcza się zmiany w ilości +/- 30%.</w:t>
      </w:r>
    </w:p>
    <w:p w:rsidR="0028327A" w:rsidRDefault="00000000" w14:paraId="1484824C" w14:textId="77777777">
      <w:pPr>
        <w:pBdr>
          <w:top w:val="nil"/>
          <w:left w:val="nil"/>
          <w:bottom w:val="nil"/>
          <w:right w:val="nil"/>
          <w:between w:val="nil"/>
        </w:pBdr>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 </w:t>
      </w:r>
    </w:p>
    <w:p w:rsidR="0028327A" w:rsidRDefault="00000000" w14:paraId="1484824D" w14:textId="77777777">
      <w:pPr>
        <w:pBdr>
          <w:top w:val="nil"/>
          <w:left w:val="nil"/>
          <w:bottom w:val="nil"/>
          <w:right w:val="nil"/>
          <w:between w:val="nil"/>
        </w:pBdr>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1. Szpital posiada następujące Oddziały:</w:t>
      </w:r>
    </w:p>
    <w:tbl>
      <w:tblPr>
        <w:tblStyle w:val="af7"/>
        <w:tblW w:w="7885" w:type="dxa"/>
        <w:tblInd w:w="-89" w:type="dxa"/>
        <w:tblLayout w:type="fixed"/>
        <w:tblLook w:val="0000" w:firstRow="0" w:lastRow="0" w:firstColumn="0" w:lastColumn="0" w:noHBand="0" w:noVBand="0"/>
      </w:tblPr>
      <w:tblGrid>
        <w:gridCol w:w="495"/>
        <w:gridCol w:w="1861"/>
        <w:gridCol w:w="838"/>
        <w:gridCol w:w="2423"/>
        <w:gridCol w:w="2268"/>
      </w:tblGrid>
      <w:tr w:rsidR="0028327A" w14:paraId="14848256" w14:textId="77777777">
        <w:trPr>
          <w:cantSplit/>
        </w:trPr>
        <w:tc>
          <w:tcPr>
            <w:tcW w:w="496" w:type="dxa"/>
            <w:tcBorders>
              <w:top w:val="single" w:color="000000" w:sz="4" w:space="0"/>
              <w:left w:val="single" w:color="000000" w:sz="4" w:space="0"/>
              <w:bottom w:val="single" w:color="000000" w:sz="4" w:space="0"/>
            </w:tcBorders>
          </w:tcPr>
          <w:p w:rsidR="0028327A" w:rsidRDefault="0028327A" w14:paraId="1484824E" w14:textId="77777777">
            <w:pPr>
              <w:pBdr>
                <w:top w:val="nil"/>
                <w:left w:val="nil"/>
                <w:bottom w:val="nil"/>
                <w:right w:val="nil"/>
                <w:between w:val="nil"/>
              </w:pBdr>
              <w:ind w:left="0" w:hanging="2"/>
              <w:jc w:val="center"/>
              <w:rPr>
                <w:rFonts w:ascii="Times New Roman" w:hAnsi="Times New Roman" w:eastAsia="Times New Roman" w:cs="Times New Roman"/>
                <w:color w:val="000000"/>
                <w:sz w:val="20"/>
                <w:szCs w:val="20"/>
              </w:rPr>
            </w:pPr>
          </w:p>
          <w:p w:rsidR="0028327A" w:rsidRDefault="00000000" w14:paraId="1484824F" w14:textId="77777777">
            <w:pPr>
              <w:pBdr>
                <w:top w:val="nil"/>
                <w:left w:val="nil"/>
                <w:bottom w:val="nil"/>
                <w:right w:val="nil"/>
                <w:between w:val="nil"/>
              </w:pBdr>
              <w:ind w:left="0" w:hanging="2"/>
              <w:jc w:val="center"/>
              <w:rPr>
                <w:rFonts w:ascii="Times New Roman" w:hAnsi="Times New Roman" w:eastAsia="Times New Roman" w:cs="Times New Roman"/>
                <w:color w:val="000000"/>
              </w:rPr>
            </w:pPr>
            <w:r>
              <w:rPr>
                <w:rFonts w:ascii="Times New Roman" w:hAnsi="Times New Roman" w:eastAsia="Times New Roman" w:cs="Times New Roman"/>
                <w:b/>
                <w:color w:val="000000"/>
                <w:sz w:val="20"/>
                <w:szCs w:val="20"/>
              </w:rPr>
              <w:t>Lp.</w:t>
            </w:r>
          </w:p>
        </w:tc>
        <w:tc>
          <w:tcPr>
            <w:tcW w:w="1861" w:type="dxa"/>
            <w:tcBorders>
              <w:top w:val="single" w:color="000000" w:sz="4" w:space="0"/>
              <w:left w:val="single" w:color="000000" w:sz="4" w:space="0"/>
              <w:bottom w:val="single" w:color="000000" w:sz="4" w:space="0"/>
            </w:tcBorders>
          </w:tcPr>
          <w:p w:rsidR="0028327A" w:rsidRDefault="0028327A" w14:paraId="14848250" w14:textId="77777777">
            <w:pPr>
              <w:pBdr>
                <w:top w:val="nil"/>
                <w:left w:val="nil"/>
                <w:bottom w:val="nil"/>
                <w:right w:val="nil"/>
                <w:between w:val="nil"/>
              </w:pBdr>
              <w:ind w:left="0" w:hanging="2"/>
              <w:jc w:val="center"/>
              <w:rPr>
                <w:rFonts w:ascii="Times New Roman" w:hAnsi="Times New Roman" w:eastAsia="Times New Roman" w:cs="Times New Roman"/>
                <w:color w:val="000000"/>
                <w:sz w:val="20"/>
                <w:szCs w:val="20"/>
              </w:rPr>
            </w:pPr>
          </w:p>
          <w:p w:rsidR="0028327A" w:rsidRDefault="00000000" w14:paraId="14848251" w14:textId="77777777">
            <w:pPr>
              <w:pBdr>
                <w:top w:val="nil"/>
                <w:left w:val="nil"/>
                <w:bottom w:val="nil"/>
                <w:right w:val="nil"/>
                <w:between w:val="nil"/>
              </w:pBdr>
              <w:ind w:left="0" w:hanging="2"/>
              <w:jc w:val="center"/>
              <w:rPr>
                <w:rFonts w:ascii="Times New Roman" w:hAnsi="Times New Roman" w:eastAsia="Times New Roman" w:cs="Times New Roman"/>
                <w:color w:val="000000"/>
              </w:rPr>
            </w:pPr>
            <w:r>
              <w:rPr>
                <w:rFonts w:ascii="Times New Roman" w:hAnsi="Times New Roman" w:eastAsia="Times New Roman" w:cs="Times New Roman"/>
                <w:b/>
                <w:color w:val="000000"/>
                <w:sz w:val="20"/>
                <w:szCs w:val="20"/>
              </w:rPr>
              <w:t>Nazwa Oddziału</w:t>
            </w:r>
          </w:p>
        </w:tc>
        <w:tc>
          <w:tcPr>
            <w:tcW w:w="838" w:type="dxa"/>
            <w:tcBorders>
              <w:top w:val="single" w:color="000000" w:sz="4" w:space="0"/>
              <w:left w:val="single" w:color="000000" w:sz="4" w:space="0"/>
              <w:bottom w:val="single" w:color="000000" w:sz="4" w:space="0"/>
            </w:tcBorders>
          </w:tcPr>
          <w:p w:rsidR="0028327A" w:rsidRDefault="0028327A" w14:paraId="14848252" w14:textId="77777777">
            <w:pPr>
              <w:pBdr>
                <w:top w:val="nil"/>
                <w:left w:val="nil"/>
                <w:bottom w:val="nil"/>
                <w:right w:val="nil"/>
                <w:between w:val="nil"/>
              </w:pBdr>
              <w:ind w:left="0" w:hanging="2"/>
              <w:jc w:val="center"/>
              <w:rPr>
                <w:rFonts w:ascii="Times New Roman" w:hAnsi="Times New Roman" w:eastAsia="Times New Roman" w:cs="Times New Roman"/>
                <w:color w:val="000000"/>
                <w:sz w:val="20"/>
                <w:szCs w:val="20"/>
              </w:rPr>
            </w:pPr>
          </w:p>
          <w:p w:rsidR="0028327A" w:rsidRDefault="00000000" w14:paraId="14848253" w14:textId="77777777">
            <w:pPr>
              <w:pBdr>
                <w:top w:val="nil"/>
                <w:left w:val="nil"/>
                <w:bottom w:val="nil"/>
                <w:right w:val="nil"/>
                <w:between w:val="nil"/>
              </w:pBdr>
              <w:ind w:left="0" w:hanging="2"/>
              <w:jc w:val="center"/>
              <w:rPr>
                <w:rFonts w:ascii="Times New Roman" w:hAnsi="Times New Roman" w:eastAsia="Times New Roman" w:cs="Times New Roman"/>
                <w:color w:val="000000"/>
              </w:rPr>
            </w:pPr>
            <w:r>
              <w:rPr>
                <w:rFonts w:ascii="Times New Roman" w:hAnsi="Times New Roman" w:eastAsia="Times New Roman" w:cs="Times New Roman"/>
                <w:b/>
                <w:color w:val="000000"/>
                <w:sz w:val="20"/>
                <w:szCs w:val="20"/>
              </w:rPr>
              <w:t>Ilość łóżek</w:t>
            </w:r>
          </w:p>
        </w:tc>
        <w:tc>
          <w:tcPr>
            <w:tcW w:w="4691" w:type="dxa"/>
            <w:gridSpan w:val="2"/>
            <w:tcBorders>
              <w:top w:val="single" w:color="000000" w:sz="4" w:space="0"/>
              <w:left w:val="single" w:color="000000" w:sz="4" w:space="0"/>
              <w:bottom w:val="single" w:color="000000" w:sz="4" w:space="0"/>
              <w:right w:val="single" w:color="000000" w:sz="4" w:space="0"/>
            </w:tcBorders>
          </w:tcPr>
          <w:p w:rsidR="0028327A" w:rsidRDefault="00000000" w14:paraId="14848254" w14:textId="77777777">
            <w:pPr>
              <w:pBdr>
                <w:top w:val="nil"/>
                <w:left w:val="nil"/>
                <w:bottom w:val="nil"/>
                <w:right w:val="nil"/>
                <w:between w:val="nil"/>
              </w:pBdr>
              <w:ind w:left="0" w:hanging="2"/>
              <w:jc w:val="center"/>
              <w:rPr>
                <w:rFonts w:ascii="Times New Roman" w:hAnsi="Times New Roman" w:eastAsia="Times New Roman" w:cs="Times New Roman"/>
                <w:color w:val="000000"/>
              </w:rPr>
            </w:pPr>
            <w:r>
              <w:rPr>
                <w:rFonts w:ascii="Times New Roman" w:hAnsi="Times New Roman" w:eastAsia="Times New Roman" w:cs="Times New Roman"/>
                <w:b/>
                <w:color w:val="000000"/>
                <w:sz w:val="20"/>
                <w:szCs w:val="20"/>
              </w:rPr>
              <w:t>średnia ilość pacjentów leczonych</w:t>
            </w:r>
          </w:p>
          <w:p w:rsidR="0028327A" w:rsidRDefault="00000000" w14:paraId="14848255" w14:textId="77777777">
            <w:pPr>
              <w:pBdr>
                <w:top w:val="nil"/>
                <w:left w:val="nil"/>
                <w:bottom w:val="nil"/>
                <w:right w:val="nil"/>
                <w:between w:val="nil"/>
              </w:pBdr>
              <w:ind w:left="0" w:hanging="2"/>
              <w:jc w:val="center"/>
              <w:rPr>
                <w:rFonts w:ascii="Times New Roman" w:hAnsi="Times New Roman" w:eastAsia="Times New Roman" w:cs="Times New Roman"/>
                <w:color w:val="000000"/>
              </w:rPr>
            </w:pPr>
            <w:r>
              <w:rPr>
                <w:rFonts w:ascii="Times New Roman" w:hAnsi="Times New Roman" w:eastAsia="Times New Roman" w:cs="Times New Roman"/>
                <w:b/>
                <w:color w:val="000000"/>
                <w:sz w:val="20"/>
                <w:szCs w:val="20"/>
              </w:rPr>
              <w:t>od 01.01.2022 do 31.12.2023</w:t>
            </w:r>
          </w:p>
        </w:tc>
      </w:tr>
      <w:tr w:rsidR="0028327A" w14:paraId="1484825C" w14:textId="77777777">
        <w:trPr>
          <w:cantSplit/>
        </w:trPr>
        <w:tc>
          <w:tcPr>
            <w:tcW w:w="496" w:type="dxa"/>
            <w:tcBorders>
              <w:left w:val="single" w:color="000000" w:sz="4" w:space="0"/>
              <w:bottom w:val="single" w:color="000000" w:sz="4" w:space="0"/>
            </w:tcBorders>
          </w:tcPr>
          <w:p w:rsidR="0028327A" w:rsidRDefault="0028327A" w14:paraId="14848257" w14:textId="77777777">
            <w:pPr>
              <w:pBdr>
                <w:top w:val="nil"/>
                <w:left w:val="nil"/>
                <w:bottom w:val="nil"/>
                <w:right w:val="nil"/>
                <w:between w:val="nil"/>
              </w:pBdr>
              <w:ind w:left="0" w:hanging="2"/>
              <w:rPr>
                <w:rFonts w:ascii="Times New Roman" w:hAnsi="Times New Roman" w:eastAsia="Times New Roman" w:cs="Times New Roman"/>
                <w:color w:val="000000"/>
                <w:sz w:val="20"/>
                <w:szCs w:val="20"/>
              </w:rPr>
            </w:pPr>
          </w:p>
        </w:tc>
        <w:tc>
          <w:tcPr>
            <w:tcW w:w="1861" w:type="dxa"/>
            <w:tcBorders>
              <w:bottom w:val="single" w:color="000000" w:sz="4" w:space="0"/>
            </w:tcBorders>
          </w:tcPr>
          <w:p w:rsidR="0028327A" w:rsidRDefault="0028327A" w14:paraId="14848258" w14:textId="77777777">
            <w:pPr>
              <w:pBdr>
                <w:top w:val="nil"/>
                <w:left w:val="nil"/>
                <w:bottom w:val="nil"/>
                <w:right w:val="nil"/>
                <w:between w:val="nil"/>
              </w:pBdr>
              <w:ind w:left="0" w:hanging="2"/>
              <w:rPr>
                <w:rFonts w:ascii="Times New Roman" w:hAnsi="Times New Roman" w:eastAsia="Times New Roman" w:cs="Times New Roman"/>
                <w:color w:val="000000"/>
              </w:rPr>
            </w:pPr>
          </w:p>
        </w:tc>
        <w:tc>
          <w:tcPr>
            <w:tcW w:w="838" w:type="dxa"/>
            <w:tcBorders>
              <w:bottom w:val="single" w:color="000000" w:sz="4" w:space="0"/>
              <w:right w:val="single" w:color="000000" w:sz="4" w:space="0"/>
            </w:tcBorders>
          </w:tcPr>
          <w:p w:rsidR="0028327A" w:rsidRDefault="0028327A" w14:paraId="14848259" w14:textId="77777777">
            <w:pPr>
              <w:pBdr>
                <w:top w:val="nil"/>
                <w:left w:val="nil"/>
                <w:bottom w:val="nil"/>
                <w:right w:val="nil"/>
                <w:between w:val="nil"/>
              </w:pBdr>
              <w:ind w:left="0" w:hanging="2"/>
              <w:jc w:val="center"/>
              <w:rPr>
                <w:rFonts w:ascii="Times New Roman" w:hAnsi="Times New Roman" w:eastAsia="Times New Roman" w:cs="Times New Roman"/>
                <w:color w:val="000000"/>
              </w:rPr>
            </w:pPr>
          </w:p>
        </w:tc>
        <w:tc>
          <w:tcPr>
            <w:tcW w:w="2423" w:type="dxa"/>
            <w:tcBorders>
              <w:bottom w:val="single" w:color="000000" w:sz="4" w:space="0"/>
            </w:tcBorders>
          </w:tcPr>
          <w:p w:rsidR="0028327A" w:rsidRDefault="00000000" w14:paraId="1484825A" w14:textId="77777777">
            <w:pPr>
              <w:pBdr>
                <w:top w:val="nil"/>
                <w:left w:val="nil"/>
                <w:bottom w:val="nil"/>
                <w:right w:val="nil"/>
                <w:between w:val="nil"/>
              </w:pBdr>
              <w:ind w:left="0" w:hanging="2"/>
              <w:jc w:val="center"/>
              <w:rPr>
                <w:rFonts w:ascii="Times New Roman" w:hAnsi="Times New Roman" w:eastAsia="Times New Roman" w:cs="Times New Roman"/>
                <w:color w:val="000000"/>
              </w:rPr>
            </w:pPr>
            <w:r>
              <w:rPr>
                <w:rFonts w:ascii="Times New Roman" w:hAnsi="Times New Roman" w:eastAsia="Times New Roman" w:cs="Times New Roman"/>
                <w:b/>
                <w:color w:val="000000"/>
              </w:rPr>
              <w:t>Leczonych</w:t>
            </w:r>
          </w:p>
        </w:tc>
        <w:tc>
          <w:tcPr>
            <w:tcW w:w="2268" w:type="dxa"/>
            <w:tcBorders>
              <w:left w:val="single" w:color="000000" w:sz="4" w:space="0"/>
              <w:bottom w:val="single" w:color="000000" w:sz="4" w:space="0"/>
              <w:right w:val="single" w:color="000000" w:sz="4" w:space="0"/>
            </w:tcBorders>
          </w:tcPr>
          <w:p w:rsidR="0028327A" w:rsidRDefault="00000000" w14:paraId="1484825B" w14:textId="77777777">
            <w:pPr>
              <w:pBdr>
                <w:top w:val="nil"/>
                <w:left w:val="nil"/>
                <w:bottom w:val="nil"/>
                <w:right w:val="nil"/>
                <w:between w:val="nil"/>
              </w:pBdr>
              <w:ind w:left="0" w:hanging="2"/>
              <w:jc w:val="center"/>
              <w:rPr>
                <w:rFonts w:ascii="Times New Roman" w:hAnsi="Times New Roman" w:eastAsia="Times New Roman" w:cs="Times New Roman"/>
                <w:color w:val="000000"/>
              </w:rPr>
            </w:pPr>
            <w:r>
              <w:rPr>
                <w:rFonts w:ascii="Times New Roman" w:hAnsi="Times New Roman" w:eastAsia="Times New Roman" w:cs="Times New Roman"/>
                <w:b/>
                <w:color w:val="000000"/>
              </w:rPr>
              <w:t>Osobodni</w:t>
            </w:r>
          </w:p>
        </w:tc>
      </w:tr>
      <w:tr w:rsidR="0028327A" w14:paraId="14848262" w14:textId="77777777">
        <w:trPr>
          <w:cantSplit/>
        </w:trPr>
        <w:tc>
          <w:tcPr>
            <w:tcW w:w="496" w:type="dxa"/>
            <w:tcBorders>
              <w:left w:val="single" w:color="000000" w:sz="4" w:space="0"/>
              <w:bottom w:val="single" w:color="000000" w:sz="4" w:space="0"/>
            </w:tcBorders>
          </w:tcPr>
          <w:p w:rsidR="0028327A" w:rsidRDefault="00000000" w14:paraId="1484825D" w14:textId="77777777">
            <w:pPr>
              <w:pBdr>
                <w:top w:val="nil"/>
                <w:left w:val="nil"/>
                <w:bottom w:val="nil"/>
                <w:right w:val="nil"/>
                <w:between w:val="nil"/>
              </w:pBdr>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1.</w:t>
            </w:r>
          </w:p>
        </w:tc>
        <w:tc>
          <w:tcPr>
            <w:tcW w:w="1861" w:type="dxa"/>
            <w:tcBorders>
              <w:left w:val="single" w:color="000000" w:sz="4" w:space="0"/>
              <w:bottom w:val="single" w:color="000000" w:sz="4" w:space="0"/>
            </w:tcBorders>
          </w:tcPr>
          <w:p w:rsidR="0028327A" w:rsidRDefault="00000000" w14:paraId="1484825E" w14:textId="77777777">
            <w:pPr>
              <w:pBdr>
                <w:top w:val="nil"/>
                <w:left w:val="nil"/>
                <w:bottom w:val="nil"/>
                <w:right w:val="nil"/>
                <w:between w:val="nil"/>
              </w:pBdr>
              <w:ind w:left="0" w:hanging="2"/>
              <w:rPr>
                <w:rFonts w:ascii="Times New Roman" w:hAnsi="Times New Roman" w:eastAsia="Times New Roman" w:cs="Times New Roman"/>
                <w:color w:val="000000"/>
              </w:rPr>
            </w:pPr>
            <w:r>
              <w:rPr>
                <w:rFonts w:ascii="Times New Roman" w:hAnsi="Times New Roman" w:eastAsia="Times New Roman" w:cs="Times New Roman"/>
                <w:color w:val="000000"/>
                <w:sz w:val="20"/>
                <w:szCs w:val="20"/>
              </w:rPr>
              <w:t>Chorób wewnętrznych</w:t>
            </w:r>
          </w:p>
        </w:tc>
        <w:tc>
          <w:tcPr>
            <w:tcW w:w="838" w:type="dxa"/>
            <w:tcBorders>
              <w:left w:val="single" w:color="000000" w:sz="4" w:space="0"/>
              <w:bottom w:val="single" w:color="000000" w:sz="4" w:space="0"/>
            </w:tcBorders>
          </w:tcPr>
          <w:p w:rsidR="0028327A" w:rsidRDefault="00000000" w14:paraId="1484825F" w14:textId="77777777">
            <w:pPr>
              <w:pBdr>
                <w:top w:val="nil"/>
                <w:left w:val="nil"/>
                <w:bottom w:val="nil"/>
                <w:right w:val="nil"/>
                <w:between w:val="nil"/>
              </w:pBdr>
              <w:ind w:left="0" w:hanging="2"/>
              <w:jc w:val="center"/>
              <w:rPr>
                <w:rFonts w:ascii="Times New Roman" w:hAnsi="Times New Roman" w:eastAsia="Times New Roman" w:cs="Times New Roman"/>
                <w:color w:val="000000"/>
              </w:rPr>
            </w:pPr>
            <w:r>
              <w:rPr>
                <w:rFonts w:ascii="Times New Roman" w:hAnsi="Times New Roman" w:eastAsia="Times New Roman" w:cs="Times New Roman"/>
                <w:color w:val="000000"/>
              </w:rPr>
              <w:t>20</w:t>
            </w:r>
          </w:p>
        </w:tc>
        <w:tc>
          <w:tcPr>
            <w:tcW w:w="2423" w:type="dxa"/>
            <w:tcBorders>
              <w:left w:val="single" w:color="000000" w:sz="4" w:space="0"/>
              <w:bottom w:val="single" w:color="000000" w:sz="4" w:space="0"/>
            </w:tcBorders>
          </w:tcPr>
          <w:p w:rsidR="0028327A" w:rsidRDefault="00000000" w14:paraId="14848260" w14:textId="77777777">
            <w:pPr>
              <w:pBdr>
                <w:top w:val="nil"/>
                <w:left w:val="nil"/>
                <w:bottom w:val="nil"/>
                <w:right w:val="nil"/>
                <w:between w:val="nil"/>
              </w:pBdr>
              <w:ind w:left="0" w:hanging="2"/>
              <w:jc w:val="center"/>
              <w:rPr>
                <w:rFonts w:ascii="Times New Roman" w:hAnsi="Times New Roman" w:eastAsia="Times New Roman" w:cs="Times New Roman"/>
                <w:color w:val="000000"/>
              </w:rPr>
            </w:pPr>
            <w:r>
              <w:rPr>
                <w:rFonts w:ascii="Times New Roman" w:hAnsi="Times New Roman" w:eastAsia="Times New Roman" w:cs="Times New Roman"/>
                <w:color w:val="000000"/>
              </w:rPr>
              <w:t>1791</w:t>
            </w:r>
          </w:p>
        </w:tc>
        <w:tc>
          <w:tcPr>
            <w:tcW w:w="2268" w:type="dxa"/>
            <w:tcBorders>
              <w:left w:val="single" w:color="000000" w:sz="4" w:space="0"/>
              <w:bottom w:val="single" w:color="000000" w:sz="4" w:space="0"/>
              <w:right w:val="single" w:color="000000" w:sz="4" w:space="0"/>
            </w:tcBorders>
          </w:tcPr>
          <w:p w:rsidR="0028327A" w:rsidRDefault="00000000" w14:paraId="14848261" w14:textId="77777777">
            <w:pPr>
              <w:pBdr>
                <w:top w:val="nil"/>
                <w:left w:val="nil"/>
                <w:bottom w:val="nil"/>
                <w:right w:val="nil"/>
                <w:between w:val="nil"/>
              </w:pBdr>
              <w:ind w:left="0" w:hanging="2"/>
              <w:jc w:val="center"/>
              <w:rPr>
                <w:rFonts w:ascii="Times New Roman" w:hAnsi="Times New Roman" w:eastAsia="Times New Roman" w:cs="Times New Roman"/>
                <w:color w:val="000000"/>
              </w:rPr>
            </w:pPr>
            <w:r>
              <w:rPr>
                <w:rFonts w:ascii="Times New Roman" w:hAnsi="Times New Roman" w:eastAsia="Times New Roman" w:cs="Times New Roman"/>
                <w:color w:val="000000"/>
              </w:rPr>
              <w:t>7205</w:t>
            </w:r>
          </w:p>
        </w:tc>
      </w:tr>
      <w:tr w:rsidR="0028327A" w14:paraId="14848268" w14:textId="77777777">
        <w:trPr>
          <w:cantSplit/>
          <w:trHeight w:val="210"/>
        </w:trPr>
        <w:tc>
          <w:tcPr>
            <w:tcW w:w="496" w:type="dxa"/>
            <w:tcBorders>
              <w:left w:val="single" w:color="000000" w:sz="4" w:space="0"/>
              <w:bottom w:val="single" w:color="000000" w:sz="4" w:space="0"/>
            </w:tcBorders>
          </w:tcPr>
          <w:p w:rsidR="0028327A" w:rsidRDefault="00000000" w14:paraId="14848263" w14:textId="77777777">
            <w:pPr>
              <w:pBdr>
                <w:top w:val="nil"/>
                <w:left w:val="nil"/>
                <w:bottom w:val="nil"/>
                <w:right w:val="nil"/>
                <w:between w:val="nil"/>
              </w:pBdr>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2.</w:t>
            </w:r>
          </w:p>
        </w:tc>
        <w:tc>
          <w:tcPr>
            <w:tcW w:w="1861" w:type="dxa"/>
            <w:tcBorders>
              <w:left w:val="single" w:color="000000" w:sz="4" w:space="0"/>
              <w:bottom w:val="single" w:color="000000" w:sz="4" w:space="0"/>
            </w:tcBorders>
          </w:tcPr>
          <w:p w:rsidR="0028327A" w:rsidRDefault="00000000" w14:paraId="14848264" w14:textId="77777777">
            <w:pPr>
              <w:pBdr>
                <w:top w:val="nil"/>
                <w:left w:val="nil"/>
                <w:bottom w:val="nil"/>
                <w:right w:val="nil"/>
                <w:between w:val="nil"/>
              </w:pBdr>
              <w:ind w:left="0" w:hanging="2"/>
              <w:rPr>
                <w:rFonts w:ascii="Times New Roman" w:hAnsi="Times New Roman" w:eastAsia="Times New Roman" w:cs="Times New Roman"/>
                <w:color w:val="000000"/>
              </w:rPr>
            </w:pPr>
            <w:r>
              <w:rPr>
                <w:rFonts w:ascii="Times New Roman" w:hAnsi="Times New Roman" w:eastAsia="Times New Roman" w:cs="Times New Roman"/>
                <w:color w:val="000000"/>
                <w:sz w:val="20"/>
                <w:szCs w:val="20"/>
              </w:rPr>
              <w:t>Neurologiczny</w:t>
            </w:r>
          </w:p>
        </w:tc>
        <w:tc>
          <w:tcPr>
            <w:tcW w:w="838" w:type="dxa"/>
            <w:tcBorders>
              <w:left w:val="single" w:color="000000" w:sz="4" w:space="0"/>
              <w:bottom w:val="single" w:color="000000" w:sz="4" w:space="0"/>
            </w:tcBorders>
          </w:tcPr>
          <w:p w:rsidR="0028327A" w:rsidRDefault="00000000" w14:paraId="14848265" w14:textId="77777777">
            <w:pPr>
              <w:pBdr>
                <w:top w:val="nil"/>
                <w:left w:val="nil"/>
                <w:bottom w:val="nil"/>
                <w:right w:val="nil"/>
                <w:between w:val="nil"/>
              </w:pBdr>
              <w:ind w:left="0" w:hanging="2"/>
              <w:jc w:val="center"/>
              <w:rPr>
                <w:rFonts w:ascii="Times New Roman" w:hAnsi="Times New Roman" w:eastAsia="Times New Roman" w:cs="Times New Roman"/>
                <w:color w:val="000000"/>
              </w:rPr>
            </w:pPr>
            <w:r>
              <w:rPr>
                <w:rFonts w:ascii="Times New Roman" w:hAnsi="Times New Roman" w:eastAsia="Times New Roman" w:cs="Times New Roman"/>
                <w:color w:val="000000"/>
              </w:rPr>
              <w:t>10</w:t>
            </w:r>
          </w:p>
        </w:tc>
        <w:tc>
          <w:tcPr>
            <w:tcW w:w="2423" w:type="dxa"/>
            <w:tcBorders>
              <w:left w:val="single" w:color="000000" w:sz="4" w:space="0"/>
              <w:bottom w:val="single" w:color="000000" w:sz="4" w:space="0"/>
            </w:tcBorders>
          </w:tcPr>
          <w:p w:rsidR="0028327A" w:rsidRDefault="00000000" w14:paraId="14848266" w14:textId="77777777">
            <w:pPr>
              <w:pBdr>
                <w:top w:val="nil"/>
                <w:left w:val="nil"/>
                <w:bottom w:val="nil"/>
                <w:right w:val="nil"/>
                <w:between w:val="nil"/>
              </w:pBdr>
              <w:ind w:left="0" w:hanging="2"/>
              <w:jc w:val="center"/>
              <w:rPr>
                <w:rFonts w:ascii="Times New Roman" w:hAnsi="Times New Roman" w:eastAsia="Times New Roman" w:cs="Times New Roman"/>
                <w:color w:val="000000"/>
              </w:rPr>
            </w:pPr>
            <w:r>
              <w:rPr>
                <w:rFonts w:ascii="Times New Roman" w:hAnsi="Times New Roman" w:eastAsia="Times New Roman" w:cs="Times New Roman"/>
                <w:color w:val="000000"/>
              </w:rPr>
              <w:t>1491</w:t>
            </w:r>
          </w:p>
        </w:tc>
        <w:tc>
          <w:tcPr>
            <w:tcW w:w="2268" w:type="dxa"/>
            <w:tcBorders>
              <w:left w:val="single" w:color="000000" w:sz="4" w:space="0"/>
              <w:bottom w:val="single" w:color="000000" w:sz="4" w:space="0"/>
              <w:right w:val="single" w:color="000000" w:sz="4" w:space="0"/>
            </w:tcBorders>
          </w:tcPr>
          <w:p w:rsidR="0028327A" w:rsidRDefault="00000000" w14:paraId="14848267" w14:textId="77777777">
            <w:pPr>
              <w:pBdr>
                <w:top w:val="nil"/>
                <w:left w:val="nil"/>
                <w:bottom w:val="nil"/>
                <w:right w:val="nil"/>
                <w:between w:val="nil"/>
              </w:pBdr>
              <w:ind w:left="0" w:hanging="2"/>
              <w:jc w:val="center"/>
              <w:rPr>
                <w:rFonts w:ascii="Times New Roman" w:hAnsi="Times New Roman" w:eastAsia="Times New Roman" w:cs="Times New Roman"/>
                <w:color w:val="000000"/>
              </w:rPr>
            </w:pPr>
            <w:r>
              <w:rPr>
                <w:rFonts w:ascii="Times New Roman" w:hAnsi="Times New Roman" w:eastAsia="Times New Roman" w:cs="Times New Roman"/>
                <w:color w:val="000000"/>
              </w:rPr>
              <w:t>4866</w:t>
            </w:r>
          </w:p>
        </w:tc>
      </w:tr>
      <w:tr w:rsidR="0028327A" w14:paraId="1484826E" w14:textId="77777777">
        <w:trPr>
          <w:cantSplit/>
          <w:trHeight w:val="420"/>
        </w:trPr>
        <w:tc>
          <w:tcPr>
            <w:tcW w:w="496" w:type="dxa"/>
            <w:tcBorders>
              <w:top w:val="single" w:color="000000" w:sz="4" w:space="0"/>
              <w:left w:val="single" w:color="000000" w:sz="4" w:space="0"/>
              <w:bottom w:val="single" w:color="000000" w:sz="4" w:space="0"/>
            </w:tcBorders>
          </w:tcPr>
          <w:p w:rsidR="0028327A" w:rsidRDefault="00000000" w14:paraId="14848269" w14:textId="77777777">
            <w:pPr>
              <w:pBdr>
                <w:top w:val="nil"/>
                <w:left w:val="nil"/>
                <w:bottom w:val="nil"/>
                <w:right w:val="nil"/>
                <w:between w:val="nil"/>
              </w:pBdr>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3.</w:t>
            </w:r>
          </w:p>
        </w:tc>
        <w:tc>
          <w:tcPr>
            <w:tcW w:w="1861" w:type="dxa"/>
            <w:tcBorders>
              <w:top w:val="single" w:color="000000" w:sz="4" w:space="0"/>
              <w:left w:val="single" w:color="000000" w:sz="4" w:space="0"/>
              <w:bottom w:val="single" w:color="000000" w:sz="4" w:space="0"/>
            </w:tcBorders>
          </w:tcPr>
          <w:p w:rsidR="0028327A" w:rsidRDefault="00000000" w14:paraId="1484826A" w14:textId="77777777">
            <w:pPr>
              <w:pBdr>
                <w:top w:val="nil"/>
                <w:left w:val="nil"/>
                <w:bottom w:val="nil"/>
                <w:right w:val="nil"/>
                <w:between w:val="nil"/>
              </w:pBdr>
              <w:ind w:left="0" w:hanging="2"/>
              <w:rPr>
                <w:rFonts w:ascii="Times New Roman" w:hAnsi="Times New Roman" w:eastAsia="Times New Roman" w:cs="Times New Roman"/>
                <w:color w:val="000000"/>
              </w:rPr>
            </w:pPr>
            <w:r>
              <w:rPr>
                <w:rFonts w:ascii="Times New Roman" w:hAnsi="Times New Roman" w:eastAsia="Times New Roman" w:cs="Times New Roman"/>
                <w:color w:val="000000"/>
                <w:sz w:val="20"/>
                <w:szCs w:val="20"/>
              </w:rPr>
              <w:t>Pediatryczny</w:t>
            </w:r>
          </w:p>
        </w:tc>
        <w:tc>
          <w:tcPr>
            <w:tcW w:w="838" w:type="dxa"/>
            <w:tcBorders>
              <w:top w:val="single" w:color="000000" w:sz="4" w:space="0"/>
              <w:left w:val="single" w:color="000000" w:sz="4" w:space="0"/>
              <w:bottom w:val="single" w:color="000000" w:sz="4" w:space="0"/>
            </w:tcBorders>
          </w:tcPr>
          <w:p w:rsidR="0028327A" w:rsidRDefault="00000000" w14:paraId="1484826B" w14:textId="77777777">
            <w:pPr>
              <w:pBdr>
                <w:top w:val="nil"/>
                <w:left w:val="nil"/>
                <w:bottom w:val="nil"/>
                <w:right w:val="nil"/>
                <w:between w:val="nil"/>
              </w:pBdr>
              <w:ind w:left="0" w:hanging="2"/>
              <w:jc w:val="center"/>
              <w:rPr>
                <w:rFonts w:ascii="Times New Roman" w:hAnsi="Times New Roman" w:eastAsia="Times New Roman" w:cs="Times New Roman"/>
                <w:color w:val="000000"/>
              </w:rPr>
            </w:pPr>
            <w:r>
              <w:rPr>
                <w:rFonts w:ascii="Times New Roman" w:hAnsi="Times New Roman" w:eastAsia="Times New Roman" w:cs="Times New Roman"/>
                <w:color w:val="000000"/>
              </w:rPr>
              <w:t>8</w:t>
            </w:r>
          </w:p>
        </w:tc>
        <w:tc>
          <w:tcPr>
            <w:tcW w:w="2423" w:type="dxa"/>
            <w:tcBorders>
              <w:top w:val="single" w:color="000000" w:sz="4" w:space="0"/>
              <w:left w:val="single" w:color="000000" w:sz="4" w:space="0"/>
              <w:bottom w:val="single" w:color="000000" w:sz="4" w:space="0"/>
            </w:tcBorders>
          </w:tcPr>
          <w:p w:rsidR="0028327A" w:rsidRDefault="00000000" w14:paraId="1484826C" w14:textId="77777777">
            <w:pPr>
              <w:pBdr>
                <w:top w:val="nil"/>
                <w:left w:val="nil"/>
                <w:bottom w:val="nil"/>
                <w:right w:val="nil"/>
                <w:between w:val="nil"/>
              </w:pBdr>
              <w:ind w:left="0" w:hanging="2"/>
              <w:jc w:val="center"/>
              <w:rPr>
                <w:rFonts w:ascii="Times New Roman" w:hAnsi="Times New Roman" w:eastAsia="Times New Roman" w:cs="Times New Roman"/>
                <w:color w:val="000000"/>
              </w:rPr>
            </w:pPr>
            <w:r>
              <w:rPr>
                <w:rFonts w:ascii="Times New Roman" w:hAnsi="Times New Roman" w:eastAsia="Times New Roman" w:cs="Times New Roman"/>
                <w:color w:val="000000"/>
              </w:rPr>
              <w:t>495</w:t>
            </w:r>
          </w:p>
        </w:tc>
        <w:tc>
          <w:tcPr>
            <w:tcW w:w="2268" w:type="dxa"/>
            <w:tcBorders>
              <w:top w:val="single" w:color="000000" w:sz="4" w:space="0"/>
              <w:left w:val="single" w:color="000000" w:sz="4" w:space="0"/>
              <w:bottom w:val="single" w:color="000000" w:sz="4" w:space="0"/>
              <w:right w:val="single" w:color="000000" w:sz="4" w:space="0"/>
            </w:tcBorders>
          </w:tcPr>
          <w:p w:rsidR="0028327A" w:rsidRDefault="00000000" w14:paraId="1484826D" w14:textId="77777777">
            <w:pPr>
              <w:pBdr>
                <w:top w:val="nil"/>
                <w:left w:val="nil"/>
                <w:bottom w:val="nil"/>
                <w:right w:val="nil"/>
                <w:between w:val="nil"/>
              </w:pBdr>
              <w:ind w:left="0" w:hanging="2"/>
              <w:jc w:val="center"/>
              <w:rPr>
                <w:rFonts w:ascii="Times New Roman" w:hAnsi="Times New Roman" w:eastAsia="Times New Roman" w:cs="Times New Roman"/>
                <w:color w:val="000000"/>
              </w:rPr>
            </w:pPr>
            <w:r>
              <w:rPr>
                <w:rFonts w:ascii="Times New Roman" w:hAnsi="Times New Roman" w:eastAsia="Times New Roman" w:cs="Times New Roman"/>
                <w:color w:val="000000"/>
              </w:rPr>
              <w:t>2000</w:t>
            </w:r>
          </w:p>
        </w:tc>
      </w:tr>
      <w:tr w:rsidR="0028327A" w14:paraId="14848274" w14:textId="77777777">
        <w:trPr>
          <w:cantSplit/>
        </w:trPr>
        <w:tc>
          <w:tcPr>
            <w:tcW w:w="496" w:type="dxa"/>
            <w:tcBorders>
              <w:left w:val="single" w:color="000000" w:sz="4" w:space="0"/>
              <w:bottom w:val="single" w:color="000000" w:sz="4" w:space="0"/>
            </w:tcBorders>
          </w:tcPr>
          <w:p w:rsidR="0028327A" w:rsidRDefault="00000000" w14:paraId="1484826F" w14:textId="77777777">
            <w:pPr>
              <w:pBdr>
                <w:top w:val="nil"/>
                <w:left w:val="nil"/>
                <w:bottom w:val="nil"/>
                <w:right w:val="nil"/>
                <w:between w:val="nil"/>
              </w:pBdr>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4.</w:t>
            </w:r>
          </w:p>
        </w:tc>
        <w:tc>
          <w:tcPr>
            <w:tcW w:w="1861" w:type="dxa"/>
            <w:tcBorders>
              <w:left w:val="single" w:color="000000" w:sz="4" w:space="0"/>
              <w:bottom w:val="single" w:color="000000" w:sz="4" w:space="0"/>
            </w:tcBorders>
          </w:tcPr>
          <w:p w:rsidR="0028327A" w:rsidRDefault="00000000" w14:paraId="14848270" w14:textId="77777777">
            <w:pPr>
              <w:pBdr>
                <w:top w:val="nil"/>
                <w:left w:val="nil"/>
                <w:bottom w:val="nil"/>
                <w:right w:val="nil"/>
                <w:between w:val="nil"/>
              </w:pBdr>
              <w:ind w:left="0" w:hanging="2"/>
              <w:rPr>
                <w:rFonts w:ascii="Times New Roman" w:hAnsi="Times New Roman" w:eastAsia="Times New Roman" w:cs="Times New Roman"/>
                <w:color w:val="000000"/>
              </w:rPr>
            </w:pPr>
            <w:r>
              <w:rPr>
                <w:rFonts w:ascii="Times New Roman" w:hAnsi="Times New Roman" w:eastAsia="Times New Roman" w:cs="Times New Roman"/>
                <w:color w:val="000000"/>
                <w:sz w:val="20"/>
                <w:szCs w:val="20"/>
              </w:rPr>
              <w:t>Ginekologiczno -położniczy</w:t>
            </w:r>
          </w:p>
        </w:tc>
        <w:tc>
          <w:tcPr>
            <w:tcW w:w="838" w:type="dxa"/>
            <w:tcBorders>
              <w:left w:val="single" w:color="000000" w:sz="4" w:space="0"/>
              <w:bottom w:val="single" w:color="000000" w:sz="4" w:space="0"/>
            </w:tcBorders>
          </w:tcPr>
          <w:p w:rsidR="0028327A" w:rsidRDefault="00000000" w14:paraId="14848271" w14:textId="77777777">
            <w:pPr>
              <w:pBdr>
                <w:top w:val="nil"/>
                <w:left w:val="nil"/>
                <w:bottom w:val="nil"/>
                <w:right w:val="nil"/>
                <w:between w:val="nil"/>
              </w:pBdr>
              <w:ind w:left="0" w:hanging="2"/>
              <w:jc w:val="center"/>
              <w:rPr>
                <w:rFonts w:ascii="Times New Roman" w:hAnsi="Times New Roman" w:eastAsia="Times New Roman" w:cs="Times New Roman"/>
                <w:color w:val="000000"/>
              </w:rPr>
            </w:pPr>
            <w:r>
              <w:rPr>
                <w:rFonts w:ascii="Times New Roman" w:hAnsi="Times New Roman" w:eastAsia="Times New Roman" w:cs="Times New Roman"/>
                <w:color w:val="000000"/>
              </w:rPr>
              <w:t>5</w:t>
            </w:r>
          </w:p>
        </w:tc>
        <w:tc>
          <w:tcPr>
            <w:tcW w:w="2423" w:type="dxa"/>
            <w:tcBorders>
              <w:left w:val="single" w:color="000000" w:sz="4" w:space="0"/>
              <w:bottom w:val="single" w:color="000000" w:sz="4" w:space="0"/>
            </w:tcBorders>
          </w:tcPr>
          <w:p w:rsidR="0028327A" w:rsidRDefault="00000000" w14:paraId="14848272" w14:textId="77777777">
            <w:pPr>
              <w:pBdr>
                <w:top w:val="nil"/>
                <w:left w:val="nil"/>
                <w:bottom w:val="nil"/>
                <w:right w:val="nil"/>
                <w:between w:val="nil"/>
              </w:pBdr>
              <w:ind w:left="0" w:hanging="2"/>
              <w:jc w:val="center"/>
              <w:rPr>
                <w:rFonts w:ascii="Times New Roman" w:hAnsi="Times New Roman" w:eastAsia="Times New Roman" w:cs="Times New Roman"/>
                <w:color w:val="000000"/>
              </w:rPr>
            </w:pPr>
            <w:r>
              <w:rPr>
                <w:rFonts w:ascii="Times New Roman" w:hAnsi="Times New Roman" w:eastAsia="Times New Roman" w:cs="Times New Roman"/>
                <w:color w:val="000000"/>
              </w:rPr>
              <w:t>879</w:t>
            </w:r>
          </w:p>
        </w:tc>
        <w:tc>
          <w:tcPr>
            <w:tcW w:w="2268" w:type="dxa"/>
            <w:tcBorders>
              <w:left w:val="single" w:color="000000" w:sz="4" w:space="0"/>
              <w:bottom w:val="single" w:color="000000" w:sz="4" w:space="0"/>
              <w:right w:val="single" w:color="000000" w:sz="4" w:space="0"/>
            </w:tcBorders>
          </w:tcPr>
          <w:p w:rsidR="0028327A" w:rsidRDefault="00000000" w14:paraId="14848273" w14:textId="77777777">
            <w:pPr>
              <w:pBdr>
                <w:top w:val="nil"/>
                <w:left w:val="nil"/>
                <w:bottom w:val="nil"/>
                <w:right w:val="nil"/>
                <w:between w:val="nil"/>
              </w:pBdr>
              <w:ind w:left="0" w:hanging="2"/>
              <w:jc w:val="center"/>
              <w:rPr>
                <w:rFonts w:ascii="Times New Roman" w:hAnsi="Times New Roman" w:eastAsia="Times New Roman" w:cs="Times New Roman"/>
                <w:color w:val="000000"/>
              </w:rPr>
            </w:pPr>
            <w:r>
              <w:rPr>
                <w:rFonts w:ascii="Times New Roman" w:hAnsi="Times New Roman" w:eastAsia="Times New Roman" w:cs="Times New Roman"/>
                <w:color w:val="000000"/>
              </w:rPr>
              <w:t>1548</w:t>
            </w:r>
          </w:p>
        </w:tc>
      </w:tr>
      <w:tr w:rsidR="0028327A" w14:paraId="1484827A" w14:textId="77777777">
        <w:trPr>
          <w:cantSplit/>
        </w:trPr>
        <w:tc>
          <w:tcPr>
            <w:tcW w:w="496" w:type="dxa"/>
            <w:tcBorders>
              <w:left w:val="single" w:color="000000" w:sz="4" w:space="0"/>
              <w:bottom w:val="single" w:color="000000" w:sz="4" w:space="0"/>
            </w:tcBorders>
          </w:tcPr>
          <w:p w:rsidR="0028327A" w:rsidRDefault="00000000" w14:paraId="14848275" w14:textId="77777777">
            <w:pPr>
              <w:pBdr>
                <w:top w:val="nil"/>
                <w:left w:val="nil"/>
                <w:bottom w:val="nil"/>
                <w:right w:val="nil"/>
                <w:between w:val="nil"/>
              </w:pBdr>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5.</w:t>
            </w:r>
          </w:p>
        </w:tc>
        <w:tc>
          <w:tcPr>
            <w:tcW w:w="1861" w:type="dxa"/>
            <w:tcBorders>
              <w:left w:val="single" w:color="000000" w:sz="4" w:space="0"/>
              <w:bottom w:val="single" w:color="000000" w:sz="4" w:space="0"/>
            </w:tcBorders>
          </w:tcPr>
          <w:p w:rsidR="0028327A" w:rsidRDefault="00000000" w14:paraId="14848276" w14:textId="77777777">
            <w:pPr>
              <w:pBdr>
                <w:top w:val="nil"/>
                <w:left w:val="nil"/>
                <w:bottom w:val="nil"/>
                <w:right w:val="nil"/>
                <w:between w:val="nil"/>
              </w:pBdr>
              <w:ind w:left="0" w:hanging="2"/>
              <w:rPr>
                <w:rFonts w:ascii="Times New Roman" w:hAnsi="Times New Roman" w:eastAsia="Times New Roman" w:cs="Times New Roman"/>
                <w:color w:val="000000"/>
              </w:rPr>
            </w:pPr>
            <w:r>
              <w:rPr>
                <w:rFonts w:ascii="Times New Roman" w:hAnsi="Times New Roman" w:eastAsia="Times New Roman" w:cs="Times New Roman"/>
                <w:color w:val="000000"/>
                <w:sz w:val="20"/>
                <w:szCs w:val="20"/>
              </w:rPr>
              <w:t>Chirurgiczny</w:t>
            </w:r>
          </w:p>
        </w:tc>
        <w:tc>
          <w:tcPr>
            <w:tcW w:w="838" w:type="dxa"/>
            <w:tcBorders>
              <w:left w:val="single" w:color="000000" w:sz="4" w:space="0"/>
              <w:bottom w:val="single" w:color="000000" w:sz="4" w:space="0"/>
            </w:tcBorders>
          </w:tcPr>
          <w:p w:rsidR="0028327A" w:rsidRDefault="00000000" w14:paraId="14848277" w14:textId="77777777">
            <w:pPr>
              <w:pBdr>
                <w:top w:val="nil"/>
                <w:left w:val="nil"/>
                <w:bottom w:val="nil"/>
                <w:right w:val="nil"/>
                <w:between w:val="nil"/>
              </w:pBdr>
              <w:ind w:left="0" w:hanging="2"/>
              <w:jc w:val="center"/>
              <w:rPr>
                <w:rFonts w:ascii="Times New Roman" w:hAnsi="Times New Roman" w:eastAsia="Times New Roman" w:cs="Times New Roman"/>
                <w:color w:val="000000"/>
              </w:rPr>
            </w:pPr>
            <w:r>
              <w:rPr>
                <w:rFonts w:ascii="Times New Roman" w:hAnsi="Times New Roman" w:eastAsia="Times New Roman" w:cs="Times New Roman"/>
                <w:color w:val="000000"/>
              </w:rPr>
              <w:t>11</w:t>
            </w:r>
          </w:p>
        </w:tc>
        <w:tc>
          <w:tcPr>
            <w:tcW w:w="2423" w:type="dxa"/>
            <w:tcBorders>
              <w:left w:val="single" w:color="000000" w:sz="4" w:space="0"/>
              <w:bottom w:val="single" w:color="000000" w:sz="4" w:space="0"/>
            </w:tcBorders>
          </w:tcPr>
          <w:p w:rsidR="0028327A" w:rsidRDefault="00000000" w14:paraId="14848278" w14:textId="77777777">
            <w:pPr>
              <w:pBdr>
                <w:top w:val="nil"/>
                <w:left w:val="nil"/>
                <w:bottom w:val="nil"/>
                <w:right w:val="nil"/>
                <w:between w:val="nil"/>
              </w:pBdr>
              <w:ind w:left="0" w:hanging="2"/>
              <w:jc w:val="center"/>
              <w:rPr>
                <w:rFonts w:ascii="Times New Roman" w:hAnsi="Times New Roman" w:eastAsia="Times New Roman" w:cs="Times New Roman"/>
                <w:color w:val="000000"/>
              </w:rPr>
            </w:pPr>
            <w:r>
              <w:rPr>
                <w:rFonts w:ascii="Times New Roman" w:hAnsi="Times New Roman" w:eastAsia="Times New Roman" w:cs="Times New Roman"/>
                <w:color w:val="000000"/>
              </w:rPr>
              <w:t>2617</w:t>
            </w:r>
          </w:p>
        </w:tc>
        <w:tc>
          <w:tcPr>
            <w:tcW w:w="2268" w:type="dxa"/>
            <w:tcBorders>
              <w:left w:val="single" w:color="000000" w:sz="4" w:space="0"/>
              <w:bottom w:val="single" w:color="000000" w:sz="4" w:space="0"/>
              <w:right w:val="single" w:color="000000" w:sz="4" w:space="0"/>
            </w:tcBorders>
          </w:tcPr>
          <w:p w:rsidR="0028327A" w:rsidRDefault="00000000" w14:paraId="14848279" w14:textId="77777777">
            <w:pPr>
              <w:pBdr>
                <w:top w:val="nil"/>
                <w:left w:val="nil"/>
                <w:bottom w:val="nil"/>
                <w:right w:val="nil"/>
                <w:between w:val="nil"/>
              </w:pBdr>
              <w:ind w:left="0" w:hanging="2"/>
              <w:jc w:val="center"/>
              <w:rPr>
                <w:rFonts w:ascii="Times New Roman" w:hAnsi="Times New Roman" w:eastAsia="Times New Roman" w:cs="Times New Roman"/>
                <w:color w:val="000000"/>
              </w:rPr>
            </w:pPr>
            <w:r>
              <w:rPr>
                <w:rFonts w:ascii="Times New Roman" w:hAnsi="Times New Roman" w:eastAsia="Times New Roman" w:cs="Times New Roman"/>
                <w:color w:val="000000"/>
              </w:rPr>
              <w:t>5249</w:t>
            </w:r>
          </w:p>
        </w:tc>
      </w:tr>
      <w:tr w:rsidR="0028327A" w14:paraId="14848280" w14:textId="77777777">
        <w:trPr>
          <w:cantSplit/>
        </w:trPr>
        <w:tc>
          <w:tcPr>
            <w:tcW w:w="496" w:type="dxa"/>
            <w:tcBorders>
              <w:top w:val="single" w:color="000000" w:sz="4" w:space="0"/>
              <w:left w:val="single" w:color="000000" w:sz="4" w:space="0"/>
              <w:bottom w:val="single" w:color="000000" w:sz="4" w:space="0"/>
              <w:right w:val="single" w:color="000000" w:sz="4" w:space="0"/>
            </w:tcBorders>
          </w:tcPr>
          <w:p w:rsidR="0028327A" w:rsidRDefault="00000000" w14:paraId="1484827B" w14:textId="77777777">
            <w:pPr>
              <w:pBdr>
                <w:top w:val="nil"/>
                <w:left w:val="nil"/>
                <w:bottom w:val="nil"/>
                <w:right w:val="nil"/>
                <w:between w:val="nil"/>
              </w:pBdr>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6.</w:t>
            </w:r>
          </w:p>
        </w:tc>
        <w:tc>
          <w:tcPr>
            <w:tcW w:w="1861" w:type="dxa"/>
            <w:tcBorders>
              <w:top w:val="single" w:color="000000" w:sz="4" w:space="0"/>
              <w:left w:val="single" w:color="000000" w:sz="4" w:space="0"/>
              <w:bottom w:val="single" w:color="000000" w:sz="4" w:space="0"/>
              <w:right w:val="single" w:color="000000" w:sz="4" w:space="0"/>
            </w:tcBorders>
          </w:tcPr>
          <w:p w:rsidR="0028327A" w:rsidRDefault="00000000" w14:paraId="1484827C" w14:textId="77777777">
            <w:pPr>
              <w:pBdr>
                <w:top w:val="nil"/>
                <w:left w:val="nil"/>
                <w:bottom w:val="nil"/>
                <w:right w:val="nil"/>
                <w:between w:val="nil"/>
              </w:pBdr>
              <w:ind w:left="0" w:hanging="2"/>
              <w:rPr>
                <w:rFonts w:ascii="Times New Roman" w:hAnsi="Times New Roman" w:eastAsia="Times New Roman" w:cs="Times New Roman"/>
                <w:color w:val="000000"/>
              </w:rPr>
            </w:pPr>
            <w:r>
              <w:rPr>
                <w:rFonts w:ascii="Times New Roman" w:hAnsi="Times New Roman" w:eastAsia="Times New Roman" w:cs="Times New Roman"/>
                <w:color w:val="000000"/>
                <w:sz w:val="20"/>
                <w:szCs w:val="20"/>
              </w:rPr>
              <w:t>Rehabilitacyjny</w:t>
            </w:r>
          </w:p>
        </w:tc>
        <w:tc>
          <w:tcPr>
            <w:tcW w:w="838" w:type="dxa"/>
            <w:tcBorders>
              <w:top w:val="single" w:color="000000" w:sz="4" w:space="0"/>
              <w:left w:val="single" w:color="000000" w:sz="4" w:space="0"/>
              <w:bottom w:val="single" w:color="000000" w:sz="4" w:space="0"/>
              <w:right w:val="single" w:color="000000" w:sz="4" w:space="0"/>
            </w:tcBorders>
          </w:tcPr>
          <w:p w:rsidR="0028327A" w:rsidRDefault="00000000" w14:paraId="1484827D" w14:textId="77777777">
            <w:pPr>
              <w:pBdr>
                <w:top w:val="nil"/>
                <w:left w:val="nil"/>
                <w:bottom w:val="nil"/>
                <w:right w:val="nil"/>
                <w:between w:val="nil"/>
              </w:pBdr>
              <w:ind w:left="0" w:hanging="2"/>
              <w:jc w:val="center"/>
              <w:rPr>
                <w:rFonts w:ascii="Times New Roman" w:hAnsi="Times New Roman" w:eastAsia="Times New Roman" w:cs="Times New Roman"/>
                <w:color w:val="000000"/>
              </w:rPr>
            </w:pPr>
            <w:r>
              <w:rPr>
                <w:rFonts w:ascii="Times New Roman" w:hAnsi="Times New Roman" w:eastAsia="Times New Roman" w:cs="Times New Roman"/>
                <w:color w:val="000000"/>
              </w:rPr>
              <w:t>37</w:t>
            </w:r>
          </w:p>
        </w:tc>
        <w:tc>
          <w:tcPr>
            <w:tcW w:w="2423" w:type="dxa"/>
            <w:tcBorders>
              <w:top w:val="single" w:color="000000" w:sz="4" w:space="0"/>
              <w:left w:val="single" w:color="000000" w:sz="4" w:space="0"/>
              <w:bottom w:val="single" w:color="000000" w:sz="4" w:space="0"/>
              <w:right w:val="single" w:color="000000" w:sz="4" w:space="0"/>
            </w:tcBorders>
          </w:tcPr>
          <w:p w:rsidR="0028327A" w:rsidRDefault="00000000" w14:paraId="1484827E" w14:textId="77777777">
            <w:pPr>
              <w:pBdr>
                <w:top w:val="nil"/>
                <w:left w:val="nil"/>
                <w:bottom w:val="nil"/>
                <w:right w:val="nil"/>
                <w:between w:val="nil"/>
              </w:pBdr>
              <w:ind w:left="0" w:hanging="2"/>
              <w:jc w:val="center"/>
              <w:rPr>
                <w:rFonts w:ascii="Times New Roman" w:hAnsi="Times New Roman" w:eastAsia="Times New Roman" w:cs="Times New Roman"/>
                <w:color w:val="000000"/>
              </w:rPr>
            </w:pPr>
            <w:r>
              <w:rPr>
                <w:rFonts w:ascii="Times New Roman" w:hAnsi="Times New Roman" w:eastAsia="Times New Roman" w:cs="Times New Roman"/>
                <w:color w:val="000000"/>
              </w:rPr>
              <w:t>1334</w:t>
            </w:r>
          </w:p>
        </w:tc>
        <w:tc>
          <w:tcPr>
            <w:tcW w:w="2268" w:type="dxa"/>
            <w:tcBorders>
              <w:top w:val="single" w:color="000000" w:sz="4" w:space="0"/>
              <w:left w:val="single" w:color="000000" w:sz="4" w:space="0"/>
              <w:bottom w:val="single" w:color="000000" w:sz="4" w:space="0"/>
              <w:right w:val="single" w:color="000000" w:sz="4" w:space="0"/>
            </w:tcBorders>
          </w:tcPr>
          <w:p w:rsidR="0028327A" w:rsidRDefault="00000000" w14:paraId="1484827F" w14:textId="77777777">
            <w:pPr>
              <w:pBdr>
                <w:top w:val="nil"/>
                <w:left w:val="nil"/>
                <w:bottom w:val="nil"/>
                <w:right w:val="nil"/>
                <w:between w:val="nil"/>
              </w:pBdr>
              <w:ind w:left="0" w:hanging="2"/>
              <w:jc w:val="center"/>
              <w:rPr>
                <w:rFonts w:ascii="Times New Roman" w:hAnsi="Times New Roman" w:eastAsia="Times New Roman" w:cs="Times New Roman"/>
                <w:color w:val="000000"/>
              </w:rPr>
            </w:pPr>
            <w:r>
              <w:rPr>
                <w:rFonts w:ascii="Times New Roman" w:hAnsi="Times New Roman" w:eastAsia="Times New Roman" w:cs="Times New Roman"/>
                <w:color w:val="000000"/>
              </w:rPr>
              <w:t>16948</w:t>
            </w:r>
          </w:p>
        </w:tc>
      </w:tr>
      <w:tr w:rsidR="0028327A" w14:paraId="14848286" w14:textId="77777777">
        <w:trPr>
          <w:cantSplit/>
        </w:trPr>
        <w:tc>
          <w:tcPr>
            <w:tcW w:w="496" w:type="dxa"/>
            <w:tcBorders>
              <w:top w:val="single" w:color="000000" w:sz="4" w:space="0"/>
              <w:left w:val="single" w:color="000000" w:sz="4" w:space="0"/>
              <w:bottom w:val="single" w:color="000000" w:sz="4" w:space="0"/>
            </w:tcBorders>
          </w:tcPr>
          <w:p w:rsidR="0028327A" w:rsidRDefault="00000000" w14:paraId="14848281" w14:textId="77777777">
            <w:pPr>
              <w:pBdr>
                <w:top w:val="nil"/>
                <w:left w:val="nil"/>
                <w:bottom w:val="nil"/>
                <w:right w:val="nil"/>
                <w:between w:val="nil"/>
              </w:pBdr>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7.</w:t>
            </w:r>
          </w:p>
        </w:tc>
        <w:tc>
          <w:tcPr>
            <w:tcW w:w="1861" w:type="dxa"/>
            <w:tcBorders>
              <w:top w:val="single" w:color="000000" w:sz="4" w:space="0"/>
              <w:left w:val="single" w:color="000000" w:sz="4" w:space="0"/>
              <w:bottom w:val="single" w:color="000000" w:sz="4" w:space="0"/>
            </w:tcBorders>
          </w:tcPr>
          <w:p w:rsidR="0028327A" w:rsidRDefault="00000000" w14:paraId="14848282" w14:textId="77777777">
            <w:pPr>
              <w:pBdr>
                <w:top w:val="nil"/>
                <w:left w:val="nil"/>
                <w:bottom w:val="nil"/>
                <w:right w:val="nil"/>
                <w:between w:val="nil"/>
              </w:pBdr>
              <w:ind w:left="0" w:hanging="2"/>
              <w:rPr>
                <w:rFonts w:ascii="Times New Roman" w:hAnsi="Times New Roman" w:eastAsia="Times New Roman" w:cs="Times New Roman"/>
                <w:color w:val="000000"/>
              </w:rPr>
            </w:pPr>
            <w:r>
              <w:rPr>
                <w:rFonts w:ascii="Times New Roman" w:hAnsi="Times New Roman" w:eastAsia="Times New Roman" w:cs="Times New Roman"/>
                <w:color w:val="000000"/>
                <w:sz w:val="20"/>
                <w:szCs w:val="20"/>
              </w:rPr>
              <w:t>Opiekuńczo Leczniczy</w:t>
            </w:r>
          </w:p>
        </w:tc>
        <w:tc>
          <w:tcPr>
            <w:tcW w:w="838" w:type="dxa"/>
            <w:tcBorders>
              <w:top w:val="single" w:color="000000" w:sz="4" w:space="0"/>
              <w:left w:val="single" w:color="000000" w:sz="4" w:space="0"/>
              <w:bottom w:val="single" w:color="000000" w:sz="4" w:space="0"/>
            </w:tcBorders>
          </w:tcPr>
          <w:p w:rsidR="0028327A" w:rsidRDefault="00000000" w14:paraId="14848283" w14:textId="77777777">
            <w:pPr>
              <w:pBdr>
                <w:top w:val="nil"/>
                <w:left w:val="nil"/>
                <w:bottom w:val="nil"/>
                <w:right w:val="nil"/>
                <w:between w:val="nil"/>
              </w:pBdr>
              <w:ind w:left="0" w:hanging="2"/>
              <w:jc w:val="center"/>
              <w:rPr>
                <w:rFonts w:ascii="Times New Roman" w:hAnsi="Times New Roman" w:eastAsia="Times New Roman" w:cs="Times New Roman"/>
                <w:color w:val="000000"/>
              </w:rPr>
            </w:pPr>
            <w:r>
              <w:rPr>
                <w:rFonts w:ascii="Times New Roman" w:hAnsi="Times New Roman" w:eastAsia="Times New Roman" w:cs="Times New Roman"/>
                <w:color w:val="000000"/>
              </w:rPr>
              <w:t>35</w:t>
            </w:r>
          </w:p>
        </w:tc>
        <w:tc>
          <w:tcPr>
            <w:tcW w:w="2423" w:type="dxa"/>
            <w:tcBorders>
              <w:top w:val="single" w:color="000000" w:sz="4" w:space="0"/>
              <w:left w:val="single" w:color="000000" w:sz="4" w:space="0"/>
              <w:bottom w:val="single" w:color="000000" w:sz="4" w:space="0"/>
            </w:tcBorders>
          </w:tcPr>
          <w:p w:rsidR="0028327A" w:rsidRDefault="00000000" w14:paraId="14848284" w14:textId="77777777">
            <w:pPr>
              <w:pBdr>
                <w:top w:val="nil"/>
                <w:left w:val="nil"/>
                <w:bottom w:val="nil"/>
                <w:right w:val="nil"/>
                <w:between w:val="nil"/>
              </w:pBdr>
              <w:ind w:left="0" w:hanging="2"/>
              <w:jc w:val="center"/>
              <w:rPr>
                <w:rFonts w:ascii="Times New Roman" w:hAnsi="Times New Roman" w:eastAsia="Times New Roman" w:cs="Times New Roman"/>
                <w:color w:val="000000"/>
              </w:rPr>
            </w:pPr>
            <w:r>
              <w:rPr>
                <w:rFonts w:ascii="Times New Roman" w:hAnsi="Times New Roman" w:eastAsia="Times New Roman" w:cs="Times New Roman"/>
                <w:color w:val="000000"/>
              </w:rPr>
              <w:t>627</w:t>
            </w:r>
          </w:p>
        </w:tc>
        <w:tc>
          <w:tcPr>
            <w:tcW w:w="2268" w:type="dxa"/>
            <w:tcBorders>
              <w:top w:val="single" w:color="000000" w:sz="4" w:space="0"/>
              <w:left w:val="single" w:color="000000" w:sz="4" w:space="0"/>
              <w:bottom w:val="single" w:color="000000" w:sz="4" w:space="0"/>
              <w:right w:val="single" w:color="000000" w:sz="4" w:space="0"/>
            </w:tcBorders>
          </w:tcPr>
          <w:p w:rsidR="0028327A" w:rsidRDefault="00000000" w14:paraId="14848285" w14:textId="77777777">
            <w:pPr>
              <w:pBdr>
                <w:top w:val="nil"/>
                <w:left w:val="nil"/>
                <w:bottom w:val="nil"/>
                <w:right w:val="nil"/>
                <w:between w:val="nil"/>
              </w:pBdr>
              <w:ind w:left="0" w:hanging="2"/>
              <w:jc w:val="center"/>
              <w:rPr>
                <w:rFonts w:ascii="Times New Roman" w:hAnsi="Times New Roman" w:eastAsia="Times New Roman" w:cs="Times New Roman"/>
                <w:color w:val="000000"/>
              </w:rPr>
            </w:pPr>
            <w:r>
              <w:rPr>
                <w:rFonts w:ascii="Times New Roman" w:hAnsi="Times New Roman" w:eastAsia="Times New Roman" w:cs="Times New Roman"/>
                <w:color w:val="000000"/>
              </w:rPr>
              <w:t>17673</w:t>
            </w:r>
          </w:p>
        </w:tc>
      </w:tr>
      <w:tr w:rsidR="0028327A" w14:paraId="1484828B" w14:textId="77777777">
        <w:trPr>
          <w:cantSplit/>
        </w:trPr>
        <w:tc>
          <w:tcPr>
            <w:tcW w:w="2357" w:type="dxa"/>
            <w:gridSpan w:val="2"/>
            <w:tcBorders>
              <w:left w:val="single" w:color="000000" w:sz="4" w:space="0"/>
              <w:bottom w:val="single" w:color="000000" w:sz="4" w:space="0"/>
            </w:tcBorders>
          </w:tcPr>
          <w:p w:rsidR="0028327A" w:rsidRDefault="00000000" w14:paraId="14848287" w14:textId="77777777">
            <w:pPr>
              <w:pBdr>
                <w:top w:val="nil"/>
                <w:left w:val="nil"/>
                <w:bottom w:val="nil"/>
                <w:right w:val="nil"/>
                <w:between w:val="nil"/>
              </w:pBdr>
              <w:ind w:left="0" w:hanging="2"/>
              <w:rPr>
                <w:rFonts w:ascii="Times New Roman" w:hAnsi="Times New Roman" w:eastAsia="Times New Roman" w:cs="Times New Roman"/>
                <w:color w:val="000000"/>
              </w:rPr>
            </w:pPr>
            <w:r>
              <w:rPr>
                <w:rFonts w:ascii="Times New Roman" w:hAnsi="Times New Roman" w:eastAsia="Times New Roman" w:cs="Times New Roman"/>
                <w:b/>
                <w:color w:val="000000"/>
              </w:rPr>
              <w:t xml:space="preserve">Razem </w:t>
            </w:r>
          </w:p>
        </w:tc>
        <w:tc>
          <w:tcPr>
            <w:tcW w:w="838" w:type="dxa"/>
            <w:tcBorders>
              <w:left w:val="single" w:color="000000" w:sz="4" w:space="0"/>
              <w:bottom w:val="single" w:color="000000" w:sz="4" w:space="0"/>
            </w:tcBorders>
          </w:tcPr>
          <w:p w:rsidR="0028327A" w:rsidRDefault="0028327A" w14:paraId="14848288" w14:textId="77777777">
            <w:pPr>
              <w:pBdr>
                <w:top w:val="nil"/>
                <w:left w:val="nil"/>
                <w:bottom w:val="nil"/>
                <w:right w:val="nil"/>
                <w:between w:val="nil"/>
              </w:pBdr>
              <w:ind w:left="0" w:hanging="2"/>
              <w:jc w:val="center"/>
              <w:rPr>
                <w:rFonts w:ascii="Times New Roman" w:hAnsi="Times New Roman" w:eastAsia="Times New Roman" w:cs="Times New Roman"/>
                <w:color w:val="000000"/>
              </w:rPr>
            </w:pPr>
          </w:p>
        </w:tc>
        <w:tc>
          <w:tcPr>
            <w:tcW w:w="2423" w:type="dxa"/>
            <w:tcBorders>
              <w:left w:val="single" w:color="000000" w:sz="4" w:space="0"/>
              <w:bottom w:val="single" w:color="000000" w:sz="4" w:space="0"/>
            </w:tcBorders>
          </w:tcPr>
          <w:p w:rsidR="0028327A" w:rsidRDefault="0028327A" w14:paraId="14848289" w14:textId="77777777">
            <w:pPr>
              <w:pBdr>
                <w:top w:val="nil"/>
                <w:left w:val="nil"/>
                <w:bottom w:val="nil"/>
                <w:right w:val="nil"/>
                <w:between w:val="nil"/>
              </w:pBdr>
              <w:ind w:left="0" w:hanging="2"/>
              <w:jc w:val="center"/>
              <w:rPr>
                <w:rFonts w:ascii="Times New Roman" w:hAnsi="Times New Roman" w:eastAsia="Times New Roman" w:cs="Times New Roman"/>
                <w:color w:val="000000"/>
              </w:rPr>
            </w:pPr>
          </w:p>
        </w:tc>
        <w:tc>
          <w:tcPr>
            <w:tcW w:w="2268" w:type="dxa"/>
            <w:tcBorders>
              <w:left w:val="single" w:color="000000" w:sz="4" w:space="0"/>
              <w:bottom w:val="single" w:color="000000" w:sz="4" w:space="0"/>
              <w:right w:val="single" w:color="000000" w:sz="4" w:space="0"/>
            </w:tcBorders>
          </w:tcPr>
          <w:p w:rsidR="0028327A" w:rsidRDefault="0028327A" w14:paraId="1484828A" w14:textId="77777777">
            <w:pPr>
              <w:pBdr>
                <w:top w:val="nil"/>
                <w:left w:val="nil"/>
                <w:bottom w:val="nil"/>
                <w:right w:val="nil"/>
                <w:between w:val="nil"/>
              </w:pBdr>
              <w:ind w:left="0" w:hanging="2"/>
              <w:jc w:val="center"/>
              <w:rPr>
                <w:rFonts w:ascii="Times New Roman" w:hAnsi="Times New Roman" w:eastAsia="Times New Roman" w:cs="Times New Roman"/>
                <w:color w:val="000000"/>
              </w:rPr>
            </w:pPr>
          </w:p>
        </w:tc>
      </w:tr>
    </w:tbl>
    <w:p w:rsidR="0028327A" w:rsidRDefault="0028327A" w14:paraId="1484828C" w14:textId="77777777">
      <w:pPr>
        <w:pBdr>
          <w:top w:val="nil"/>
          <w:left w:val="nil"/>
          <w:bottom w:val="nil"/>
          <w:right w:val="nil"/>
          <w:between w:val="nil"/>
        </w:pBdr>
        <w:ind w:left="0" w:hanging="2"/>
        <w:rPr>
          <w:rFonts w:ascii="Times New Roman" w:hAnsi="Times New Roman" w:eastAsia="Times New Roman" w:cs="Times New Roman"/>
          <w:color w:val="000000"/>
        </w:rPr>
      </w:pPr>
    </w:p>
    <w:p w:rsidR="0028327A" w:rsidRDefault="0028327A" w14:paraId="1484828D" w14:textId="77777777">
      <w:pPr>
        <w:pBdr>
          <w:top w:val="nil"/>
          <w:left w:val="nil"/>
          <w:bottom w:val="nil"/>
          <w:right w:val="nil"/>
          <w:between w:val="nil"/>
        </w:pBdr>
        <w:ind w:left="0" w:hanging="2"/>
        <w:rPr>
          <w:rFonts w:ascii="Times New Roman" w:hAnsi="Times New Roman" w:eastAsia="Times New Roman" w:cs="Times New Roman"/>
          <w:color w:val="000000"/>
        </w:rPr>
      </w:pPr>
    </w:p>
    <w:p w:rsidR="0028327A" w:rsidRDefault="00000000" w14:paraId="1484828E"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2. Wykonawca będzie spełniał wymagania określone w ustawie o bezpieczeństwie żywności i żywienia z dnia 25 sierpnia 2006 roku (Dz.U.2023.1448) oraz Rozporządzeniem (WE) Parlamentu Europejskiego i Rady nr 852\2004 z dnia 29 kwiecień 2004 roku w sprawie higieny środków spożywczych (Dz.Urz.UE L 139 z 2004r.ze zmianami) z podziałem na diety według zamówień  z poszczególnych oddziałów Szpitala, a także będzie przestrzegał wewnętrznych przepisów Zamawiającego.</w:t>
      </w:r>
    </w:p>
    <w:p w:rsidR="0028327A" w:rsidRDefault="0028327A" w14:paraId="1484828F" w14:textId="77777777">
      <w:pPr>
        <w:pBdr>
          <w:top w:val="nil"/>
          <w:left w:val="nil"/>
          <w:bottom w:val="nil"/>
          <w:right w:val="nil"/>
          <w:between w:val="nil"/>
        </w:pBdr>
        <w:ind w:left="0" w:hanging="2"/>
        <w:jc w:val="both"/>
        <w:rPr>
          <w:rFonts w:ascii="Times New Roman" w:hAnsi="Times New Roman" w:eastAsia="Times New Roman" w:cs="Times New Roman"/>
          <w:color w:val="000000"/>
        </w:rPr>
      </w:pPr>
    </w:p>
    <w:p w:rsidR="0028327A" w:rsidRDefault="00000000" w14:paraId="14848290"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3. Wykonawca bezwzględnie musi zapewnić dostawę wyżywienia przez wszystkie dni zawartej umowy, do łóżka pacjenta – bez względu na okoliczności zależne bądź niezależne od niego.</w:t>
      </w:r>
    </w:p>
    <w:p w:rsidR="0028327A" w:rsidRDefault="0028327A" w14:paraId="14848291" w14:textId="77777777">
      <w:pPr>
        <w:pBdr>
          <w:top w:val="nil"/>
          <w:left w:val="nil"/>
          <w:bottom w:val="nil"/>
          <w:right w:val="nil"/>
          <w:between w:val="nil"/>
        </w:pBdr>
        <w:ind w:left="0" w:hanging="2"/>
        <w:jc w:val="both"/>
        <w:rPr>
          <w:rFonts w:ascii="Times New Roman" w:hAnsi="Times New Roman" w:eastAsia="Times New Roman" w:cs="Times New Roman"/>
          <w:color w:val="000000"/>
        </w:rPr>
      </w:pPr>
    </w:p>
    <w:p w:rsidR="0028327A" w:rsidRDefault="00000000" w14:paraId="14848292"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4. Wymagania w odniesieniu do poszczególnych grup produktów:</w:t>
      </w:r>
    </w:p>
    <w:p w:rsidR="0028327A" w:rsidRDefault="0028327A" w14:paraId="14848293" w14:textId="77777777">
      <w:pPr>
        <w:pBdr>
          <w:top w:val="nil"/>
          <w:left w:val="nil"/>
          <w:bottom w:val="nil"/>
          <w:right w:val="nil"/>
          <w:between w:val="nil"/>
        </w:pBdr>
        <w:ind w:left="0" w:hanging="2"/>
        <w:jc w:val="both"/>
        <w:rPr>
          <w:rFonts w:ascii="Times New Roman" w:hAnsi="Times New Roman" w:eastAsia="Times New Roman" w:cs="Times New Roman"/>
          <w:color w:val="000000"/>
        </w:rPr>
      </w:pPr>
    </w:p>
    <w:p w:rsidR="0028327A" w:rsidRDefault="00000000" w14:paraId="14848294"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 </w:t>
      </w:r>
      <w:r>
        <w:rPr>
          <w:rFonts w:ascii="Times New Roman" w:hAnsi="Times New Roman" w:eastAsia="Times New Roman" w:cs="Times New Roman"/>
          <w:b/>
          <w:color w:val="000000"/>
        </w:rPr>
        <w:t>a</w:t>
      </w:r>
      <w:r>
        <w:rPr>
          <w:rFonts w:ascii="Times New Roman" w:hAnsi="Times New Roman" w:eastAsia="Times New Roman" w:cs="Times New Roman"/>
          <w:color w:val="000000"/>
        </w:rPr>
        <w:t>. produkty nabiałowe / tłuszcze roślinne Wykonawca będzie stosował dla wszystkich diet i bezwzględnie do wszystkich posiłków masło świeże extra (82-83% tłuszczu). Wyklucza się stosowanie wszelkich margaryn i mixów masła z tłuszczami roślinnymi dla wszystkich diet. Do śniadania kolacji porcja masła wynosi 15g. Wyklucza się również stosowanie margaryn i mixów masła z olejem, jako dodatek do wszelkich potraw. Zamawiający dopuszcza stosowanie sera twarogowego tłustego lub półtłustego. Wyklucza się stosowanie w posiłkach produktów seropodobnych. Zamawiający wymaga mleka świeżego pasteryzowanego, min. o 2% zawartości tłuszczu (mleko typu UHT dopuszczone jedynie w okresie wydłużonego okresu świątecznego). Dopuszcza się stosowanie śmietany bez skrobi modyfikowanej i zagęstników oraz jogurtów/ kefirów, maślanek bez dodatku mleka w proszku i stabilizatorów (skład napojów fermentowanych: mleko + żywe kultury bakterii, najlepiej o wyróżnionych szczepach). Jogurty, kefiry, maślanki, desery, serki dostarczane są w oryginalnie zamkniętych opakowaniach jednostkowych z widocznym terminem przydatności do spożycia. Zamawiający aprobuje stosowanie trzech rodzajów olejów roślinnych: oleju rzepakowego, słonecznikowego lub oliwy z oliwek, niewskazane oleje tzw. „uniwersalne”.</w:t>
      </w:r>
    </w:p>
    <w:p w:rsidR="0028327A" w:rsidRDefault="0028327A" w14:paraId="14848295" w14:textId="77777777">
      <w:pPr>
        <w:pBdr>
          <w:top w:val="nil"/>
          <w:left w:val="nil"/>
          <w:bottom w:val="nil"/>
          <w:right w:val="nil"/>
          <w:between w:val="nil"/>
        </w:pBdr>
        <w:ind w:left="0" w:hanging="2"/>
        <w:jc w:val="both"/>
        <w:rPr>
          <w:rFonts w:ascii="Times New Roman" w:hAnsi="Times New Roman" w:eastAsia="Times New Roman" w:cs="Times New Roman"/>
          <w:color w:val="000000"/>
        </w:rPr>
      </w:pPr>
    </w:p>
    <w:p w:rsidR="0028327A" w:rsidRDefault="0028327A" w14:paraId="14848296" w14:textId="77777777">
      <w:pPr>
        <w:pBdr>
          <w:top w:val="nil"/>
          <w:left w:val="nil"/>
          <w:bottom w:val="nil"/>
          <w:right w:val="nil"/>
          <w:between w:val="nil"/>
        </w:pBdr>
        <w:ind w:left="0" w:hanging="2"/>
        <w:rPr>
          <w:rFonts w:ascii="Times New Roman" w:hAnsi="Times New Roman" w:eastAsia="Times New Roman" w:cs="Times New Roman"/>
          <w:color w:val="000000"/>
        </w:rPr>
      </w:pPr>
    </w:p>
    <w:p w:rsidR="0028327A" w:rsidRDefault="00000000" w14:paraId="14848297"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b/>
          <w:color w:val="000000"/>
        </w:rPr>
        <w:t>b</w:t>
      </w:r>
      <w:r>
        <w:rPr>
          <w:rFonts w:ascii="Times New Roman" w:hAnsi="Times New Roman" w:eastAsia="Times New Roman" w:cs="Times New Roman"/>
          <w:color w:val="000000"/>
        </w:rPr>
        <w:t xml:space="preserve">. wyroby słodzone Zabrania się stosowania słodzików, miodu sztucznego, marmolad. Dopuszcza się dżemy owocowe, niskosłodzone, bez dodatku syropu glukozowo-fruktozowego, itp. Zabrania się stosowania syropów/ koncentratów owocowych sztucznie barwionych oraz z dodatkiem substancji konserwujących. </w:t>
      </w:r>
    </w:p>
    <w:p w:rsidR="0028327A" w:rsidRDefault="0028327A" w14:paraId="14848298" w14:textId="77777777">
      <w:pPr>
        <w:pBdr>
          <w:top w:val="nil"/>
          <w:left w:val="nil"/>
          <w:bottom w:val="nil"/>
          <w:right w:val="nil"/>
          <w:between w:val="nil"/>
        </w:pBdr>
        <w:ind w:left="0" w:hanging="2"/>
        <w:jc w:val="both"/>
        <w:rPr>
          <w:rFonts w:ascii="Times New Roman" w:hAnsi="Times New Roman" w:eastAsia="Times New Roman" w:cs="Times New Roman"/>
          <w:color w:val="000000"/>
        </w:rPr>
      </w:pPr>
    </w:p>
    <w:p w:rsidR="0028327A" w:rsidRDefault="00000000" w14:paraId="14848299"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b/>
          <w:color w:val="000000"/>
        </w:rPr>
        <w:t>c.</w:t>
      </w:r>
      <w:r>
        <w:rPr>
          <w:rFonts w:ascii="Times New Roman" w:hAnsi="Times New Roman" w:eastAsia="Times New Roman" w:cs="Times New Roman"/>
          <w:color w:val="000000"/>
        </w:rPr>
        <w:t xml:space="preserve"> wyroby piekarniczo-cukiernicze; Zamawiający wymaga codziennie pieczywa świeżego (poranne dostawy na bieżące posiłki śniadaniowo-kolacyjne). Zabrania się kumulacji pieczywa na dzień następny, za wyjątkiem weekendów (dopuszczone podwójne zaopatrzenie na sobotę, przy braku możliwości dostaw niedzielnych) oraz okresów świątecznych. Wyklucza się pieczywo z gotowych mieszanek piekarniczych, produkowane z ciasta głęboko mrożonego. Nie dopuszcza się pieczywa barwionego (np. słodem, melasą, karmelem). </w:t>
      </w:r>
    </w:p>
    <w:p w:rsidR="0028327A" w:rsidRDefault="0028327A" w14:paraId="1484829A" w14:textId="77777777">
      <w:pPr>
        <w:pBdr>
          <w:top w:val="nil"/>
          <w:left w:val="nil"/>
          <w:bottom w:val="nil"/>
          <w:right w:val="nil"/>
          <w:between w:val="nil"/>
        </w:pBdr>
        <w:ind w:left="0" w:hanging="2"/>
        <w:jc w:val="both"/>
        <w:rPr>
          <w:rFonts w:ascii="Times New Roman" w:hAnsi="Times New Roman" w:eastAsia="Times New Roman" w:cs="Times New Roman"/>
          <w:color w:val="000000"/>
        </w:rPr>
      </w:pPr>
    </w:p>
    <w:p w:rsidR="0028327A" w:rsidRDefault="00000000" w14:paraId="1484829B"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b/>
          <w:color w:val="000000"/>
        </w:rPr>
        <w:t xml:space="preserve"> d</w:t>
      </w:r>
      <w:r>
        <w:rPr>
          <w:rFonts w:ascii="Times New Roman" w:hAnsi="Times New Roman" w:eastAsia="Times New Roman" w:cs="Times New Roman"/>
          <w:color w:val="000000"/>
        </w:rPr>
        <w:t xml:space="preserve">.  Zamawiający dopuszcza koncentrat pomidorowy spełniający określone wymagania (min. 30% surowca).  </w:t>
      </w:r>
    </w:p>
    <w:p w:rsidR="0028327A" w:rsidRDefault="0028327A" w14:paraId="1484829C" w14:textId="77777777">
      <w:pPr>
        <w:pBdr>
          <w:top w:val="nil"/>
          <w:left w:val="nil"/>
          <w:bottom w:val="nil"/>
          <w:right w:val="nil"/>
          <w:between w:val="nil"/>
        </w:pBdr>
        <w:ind w:left="0" w:hanging="2"/>
        <w:jc w:val="both"/>
        <w:rPr>
          <w:rFonts w:ascii="Times New Roman" w:hAnsi="Times New Roman" w:eastAsia="Times New Roman" w:cs="Times New Roman"/>
          <w:color w:val="000000"/>
        </w:rPr>
      </w:pPr>
    </w:p>
    <w:p w:rsidR="0028327A" w:rsidP="5FC1FEE2" w:rsidRDefault="00000000" w14:paraId="1484829D" w14:textId="18A161DF">
      <w:pPr>
        <w:pStyle w:val="Normalny"/>
        <w:pBdr>
          <w:top w:val="nil" w:color="000000" w:sz="0" w:space="0"/>
          <w:left w:val="nil" w:color="000000" w:sz="0" w:space="0"/>
          <w:bottom w:val="nil" w:color="000000" w:sz="0" w:space="0"/>
          <w:right w:val="nil" w:color="000000" w:sz="0" w:space="0"/>
          <w:between w:val="nil" w:color="000000" w:sz="0" w:space="0"/>
        </w:pBdr>
        <w:ind w:left="0" w:hanging="2"/>
        <w:jc w:val="both"/>
        <w:rPr>
          <w:rFonts w:ascii="Times New Roman" w:hAnsi="Times New Roman" w:eastAsia="Times New Roman" w:cs="Times New Roman"/>
          <w:color w:val="000000"/>
        </w:rPr>
      </w:pPr>
      <w:r w:rsidRPr="5FC1FEE2" w:rsidR="5FC1FEE2">
        <w:rPr>
          <w:rFonts w:ascii="Times New Roman" w:hAnsi="Times New Roman" w:eastAsia="Times New Roman" w:cs="Times New Roman"/>
          <w:color w:val="000000" w:themeColor="text1" w:themeTint="FF" w:themeShade="FF"/>
        </w:rPr>
        <w:t>5.</w:t>
      </w:r>
      <w:r w:rsidRPr="5FC1FEE2" w:rsidR="5FC1FEE2">
        <w:rPr>
          <w:rFonts w:ascii="Times New Roman" w:hAnsi="Times New Roman" w:eastAsia="Times New Roman" w:cs="Times New Roman"/>
          <w:b w:val="1"/>
          <w:bCs w:val="1"/>
          <w:color w:val="000000" w:themeColor="text1" w:themeTint="FF" w:themeShade="FF"/>
        </w:rPr>
        <w:t xml:space="preserve"> </w:t>
      </w:r>
      <w:r w:rsidRPr="5FC1FEE2" w:rsidR="5FC1FEE2">
        <w:rPr>
          <w:rFonts w:ascii="Times New Roman" w:hAnsi="Times New Roman" w:eastAsia="Times New Roman" w:cs="Times New Roman"/>
          <w:strike w:val="1"/>
          <w:color w:val="000000" w:themeColor="text1" w:themeTint="FF" w:themeShade="FF"/>
          <w:highlight w:val="yellow"/>
        </w:rPr>
        <w:t>Przygotowany i dostarczony posiłek powinien posiadać odpowiednie cechy organoleptyczne m. in., smak oraz odpowiednią temperaturę</w:t>
      </w:r>
      <w:r w:rsidRPr="5FC1FEE2" w:rsidR="5FC1FEE2">
        <w:rPr>
          <w:rFonts w:ascii="Times New Roman" w:hAnsi="Times New Roman" w:eastAsia="Times New Roman" w:cs="Times New Roman"/>
          <w:color w:val="000000" w:themeColor="text1" w:themeTint="FF" w:themeShade="FF"/>
          <w:highlight w:val="yellow"/>
        </w:rPr>
        <w:t xml:space="preserve">. Przygotowana i dostarczona potrawa powinna posiadać odpowiednie </w:t>
      </w:r>
      <w:r w:rsidRPr="5FC1FEE2" w:rsidR="5FC1FEE2">
        <w:rPr>
          <w:rFonts w:ascii="Times New Roman" w:hAnsi="Times New Roman" w:eastAsia="Times New Roman" w:cs="Times New Roman"/>
          <w:color w:val="000000" w:themeColor="text1" w:themeTint="FF" w:themeShade="FF"/>
          <w:highlight w:val="yellow"/>
        </w:rPr>
        <w:t>cechy organol</w:t>
      </w:r>
      <w:r w:rsidRPr="5FC1FEE2" w:rsidR="5FC1FEE2">
        <w:rPr>
          <w:rFonts w:ascii="Times New Roman" w:hAnsi="Times New Roman" w:eastAsia="Times New Roman" w:cs="Times New Roman"/>
          <w:color w:val="000000" w:themeColor="text1" w:themeTint="FF" w:themeShade="FF"/>
          <w:highlight w:val="yellow"/>
        </w:rPr>
        <w:t>eptyczne m. in., smak oraz odpowiednią temperaturę</w:t>
      </w:r>
      <w:r w:rsidRPr="5FC1FEE2" w:rsidR="5FC1FEE2">
        <w:rPr>
          <w:rFonts w:ascii="Times New Roman" w:hAnsi="Times New Roman" w:eastAsia="Times New Roman" w:cs="Times New Roman"/>
          <w:color w:val="000000" w:themeColor="text1" w:themeTint="FF" w:themeShade="FF"/>
        </w:rPr>
        <w:t>. Wymagana temperatu</w:t>
      </w:r>
      <w:r w:rsidRPr="5FC1FEE2" w:rsidR="5FC1FEE2">
        <w:rPr>
          <w:rFonts w:ascii="Times New Roman" w:hAnsi="Times New Roman" w:eastAsia="Times New Roman" w:cs="Times New Roman"/>
          <w:color w:val="000000" w:themeColor="text1" w:themeTint="FF" w:themeShade="FF"/>
        </w:rPr>
        <w:t>ra posiłku</w:t>
      </w:r>
      <w:r w:rsidRPr="5FC1FEE2" w:rsidR="5FC1FEE2">
        <w:rPr>
          <w:rFonts w:ascii="Times New Roman" w:hAnsi="Times New Roman" w:eastAsia="Times New Roman" w:cs="Times New Roman"/>
          <w:color w:val="000000" w:themeColor="text1" w:themeTint="FF" w:themeShade="FF"/>
        </w:rPr>
        <w:t xml:space="preserve"> w chwili dostarc</w:t>
      </w:r>
      <w:r w:rsidRPr="5FC1FEE2" w:rsidR="5FC1FEE2">
        <w:rPr>
          <w:rFonts w:ascii="Times New Roman" w:hAnsi="Times New Roman" w:eastAsia="Times New Roman" w:cs="Times New Roman"/>
          <w:color w:val="000000" w:themeColor="text1" w:themeTint="FF" w:themeShade="FF"/>
        </w:rPr>
        <w:t>zen</w:t>
      </w:r>
      <w:r w:rsidRPr="5FC1FEE2" w:rsidR="5FC1FEE2">
        <w:rPr>
          <w:rFonts w:ascii="Times New Roman" w:hAnsi="Times New Roman" w:eastAsia="Times New Roman" w:cs="Times New Roman"/>
          <w:color w:val="000000" w:themeColor="text1" w:themeTint="FF" w:themeShade="FF"/>
        </w:rPr>
        <w:t>ia do pacjenta winna w</w:t>
      </w:r>
      <w:r w:rsidRPr="5FC1FEE2" w:rsidR="5FC1FEE2">
        <w:rPr>
          <w:rFonts w:ascii="Times New Roman" w:hAnsi="Times New Roman" w:eastAsia="Times New Roman" w:cs="Times New Roman"/>
          <w:color w:val="000000" w:themeColor="text1" w:themeTint="FF" w:themeShade="FF"/>
        </w:rPr>
        <w:t>yno</w:t>
      </w:r>
      <w:r w:rsidRPr="5FC1FEE2" w:rsidR="5FC1FEE2">
        <w:rPr>
          <w:rFonts w:ascii="Times New Roman" w:hAnsi="Times New Roman" w:eastAsia="Times New Roman" w:cs="Times New Roman"/>
          <w:color w:val="000000" w:themeColor="text1" w:themeTint="FF" w:themeShade="FF"/>
        </w:rPr>
        <w:t>sić  - zupa 85</w:t>
      </w:r>
      <w:r w:rsidRPr="5FC1FEE2" w:rsidR="5FC1FEE2">
        <w:rPr>
          <w:rFonts w:ascii="Times New Roman" w:hAnsi="Times New Roman" w:eastAsia="Times New Roman" w:cs="Times New Roman"/>
          <w:color w:val="000000" w:themeColor="text1" w:themeTint="FF" w:themeShade="FF"/>
          <w:vertAlign w:val="superscript"/>
        </w:rPr>
        <w:t>0</w:t>
      </w:r>
      <w:r w:rsidRPr="5FC1FEE2" w:rsidR="5FC1FEE2">
        <w:rPr>
          <w:rFonts w:ascii="Times New Roman" w:hAnsi="Times New Roman" w:eastAsia="Times New Roman" w:cs="Times New Roman"/>
          <w:color w:val="000000" w:themeColor="text1" w:themeTint="FF" w:themeShade="FF"/>
        </w:rPr>
        <w:t>C+ \- 3</w:t>
      </w:r>
      <w:r w:rsidRPr="5FC1FEE2" w:rsidR="5FC1FEE2">
        <w:rPr>
          <w:rFonts w:ascii="Times New Roman" w:hAnsi="Times New Roman" w:eastAsia="Times New Roman" w:cs="Times New Roman"/>
          <w:color w:val="000000" w:themeColor="text1" w:themeTint="FF" w:themeShade="FF"/>
          <w:vertAlign w:val="superscript"/>
        </w:rPr>
        <w:t>0</w:t>
      </w:r>
      <w:r w:rsidRPr="5FC1FEE2" w:rsidR="5FC1FEE2">
        <w:rPr>
          <w:rFonts w:ascii="Times New Roman" w:hAnsi="Times New Roman" w:eastAsia="Times New Roman" w:cs="Times New Roman"/>
          <w:color w:val="000000" w:themeColor="text1" w:themeTint="FF" w:themeShade="FF"/>
        </w:rPr>
        <w:t>C , II danie 75</w:t>
      </w:r>
      <w:r w:rsidRPr="5FC1FEE2" w:rsidR="5FC1FEE2">
        <w:rPr>
          <w:rFonts w:ascii="Times New Roman" w:hAnsi="Times New Roman" w:eastAsia="Times New Roman" w:cs="Times New Roman"/>
          <w:color w:val="000000" w:themeColor="text1" w:themeTint="FF" w:themeShade="FF"/>
          <w:vertAlign w:val="superscript"/>
        </w:rPr>
        <w:t>0</w:t>
      </w:r>
      <w:r w:rsidRPr="5FC1FEE2" w:rsidR="5FC1FEE2">
        <w:rPr>
          <w:rFonts w:ascii="Times New Roman" w:hAnsi="Times New Roman" w:eastAsia="Times New Roman" w:cs="Times New Roman"/>
          <w:color w:val="000000" w:themeColor="text1" w:themeTint="FF" w:themeShade="FF"/>
        </w:rPr>
        <w:t>C +\ - 3</w:t>
      </w:r>
      <w:r w:rsidRPr="5FC1FEE2" w:rsidR="5FC1FEE2">
        <w:rPr>
          <w:rFonts w:ascii="Times New Roman" w:hAnsi="Times New Roman" w:eastAsia="Times New Roman" w:cs="Times New Roman"/>
          <w:color w:val="000000" w:themeColor="text1" w:themeTint="FF" w:themeShade="FF"/>
          <w:vertAlign w:val="superscript"/>
        </w:rPr>
        <w:t>0</w:t>
      </w:r>
      <w:r w:rsidRPr="5FC1FEE2" w:rsidR="5FC1FEE2">
        <w:rPr>
          <w:rFonts w:ascii="Times New Roman" w:hAnsi="Times New Roman" w:eastAsia="Times New Roman" w:cs="Times New Roman"/>
          <w:color w:val="000000" w:themeColor="text1" w:themeTint="FF" w:themeShade="FF"/>
        </w:rPr>
        <w:t>C , napoje ciepłe 85</w:t>
      </w:r>
      <w:r w:rsidRPr="5FC1FEE2" w:rsidR="5FC1FEE2">
        <w:rPr>
          <w:rFonts w:ascii="Times New Roman" w:hAnsi="Times New Roman" w:eastAsia="Times New Roman" w:cs="Times New Roman"/>
          <w:color w:val="000000" w:themeColor="text1" w:themeTint="FF" w:themeShade="FF"/>
          <w:vertAlign w:val="superscript"/>
        </w:rPr>
        <w:t>0</w:t>
      </w:r>
      <w:r w:rsidRPr="5FC1FEE2" w:rsidR="5FC1FEE2">
        <w:rPr>
          <w:rFonts w:ascii="Times New Roman" w:hAnsi="Times New Roman" w:eastAsia="Times New Roman" w:cs="Times New Roman"/>
          <w:color w:val="000000" w:themeColor="text1" w:themeTint="FF" w:themeShade="FF"/>
        </w:rPr>
        <w:t>C+\- 3</w:t>
      </w:r>
      <w:r w:rsidRPr="5FC1FEE2" w:rsidR="5FC1FEE2">
        <w:rPr>
          <w:rFonts w:ascii="Times New Roman" w:hAnsi="Times New Roman" w:eastAsia="Times New Roman" w:cs="Times New Roman"/>
          <w:color w:val="000000" w:themeColor="text1" w:themeTint="FF" w:themeShade="FF"/>
          <w:vertAlign w:val="superscript"/>
        </w:rPr>
        <w:t>0</w:t>
      </w:r>
      <w:r w:rsidRPr="5FC1FEE2" w:rsidR="5FC1FEE2">
        <w:rPr>
          <w:rFonts w:ascii="Times New Roman" w:hAnsi="Times New Roman" w:eastAsia="Times New Roman" w:cs="Times New Roman"/>
          <w:color w:val="000000" w:themeColor="text1" w:themeTint="FF" w:themeShade="FF"/>
        </w:rPr>
        <w:t xml:space="preserve">C, dopuszcza się </w:t>
      </w:r>
      <w:r w:rsidRPr="5FC1FEE2" w:rsidR="5FC1FEE2">
        <w:rPr>
          <w:rFonts w:ascii="Times New Roman" w:hAnsi="Times New Roman" w:eastAsia="Times New Roman" w:cs="Times New Roman"/>
          <w:b w:val="1"/>
          <w:bCs w:val="1"/>
          <w:color w:val="000000" w:themeColor="text1" w:themeTint="FF" w:themeShade="FF"/>
        </w:rPr>
        <w:t>minimalną temperaturę 60</w:t>
      </w:r>
      <w:r w:rsidRPr="5FC1FEE2" w:rsidR="5FC1FEE2">
        <w:rPr>
          <w:rFonts w:ascii="Times New Roman" w:hAnsi="Times New Roman" w:eastAsia="Times New Roman" w:cs="Times New Roman"/>
          <w:b w:val="1"/>
          <w:bCs w:val="1"/>
          <w:color w:val="000000" w:themeColor="text1" w:themeTint="FF" w:themeShade="FF"/>
          <w:vertAlign w:val="superscript"/>
        </w:rPr>
        <w:t>0</w:t>
      </w:r>
      <w:r w:rsidRPr="5FC1FEE2" w:rsidR="5FC1FEE2">
        <w:rPr>
          <w:rFonts w:ascii="Times New Roman" w:hAnsi="Times New Roman" w:eastAsia="Times New Roman" w:cs="Times New Roman"/>
          <w:b w:val="1"/>
          <w:bCs w:val="1"/>
          <w:color w:val="000000" w:themeColor="text1" w:themeTint="FF" w:themeShade="FF"/>
        </w:rPr>
        <w:t xml:space="preserve">C do dań </w:t>
      </w:r>
      <w:r w:rsidRPr="5FC1FEE2" w:rsidR="5FC1FEE2">
        <w:rPr>
          <w:rFonts w:ascii="Times New Roman" w:hAnsi="Times New Roman" w:eastAsia="Times New Roman" w:cs="Times New Roman"/>
          <w:b w:val="1"/>
          <w:bCs w:val="1"/>
          <w:color w:val="000000" w:themeColor="text1" w:themeTint="FF" w:themeShade="FF"/>
        </w:rPr>
        <w:t xml:space="preserve">II, oraz minimalną temperaturę do zup 75 </w:t>
      </w:r>
      <w:r w:rsidRPr="5FC1FEE2" w:rsidR="5FC1FEE2">
        <w:rPr>
          <w:rFonts w:ascii="Times New Roman" w:hAnsi="Times New Roman" w:eastAsia="Times New Roman" w:cs="Times New Roman"/>
          <w:b w:val="1"/>
          <w:bCs w:val="1"/>
          <w:color w:val="000000" w:themeColor="text1" w:themeTint="FF" w:themeShade="FF"/>
          <w:vertAlign w:val="superscript"/>
        </w:rPr>
        <w:t>0</w:t>
      </w:r>
      <w:r w:rsidRPr="5FC1FEE2" w:rsidR="5FC1FEE2">
        <w:rPr>
          <w:rFonts w:ascii="Times New Roman" w:hAnsi="Times New Roman" w:eastAsia="Times New Roman" w:cs="Times New Roman"/>
          <w:b w:val="1"/>
          <w:bCs w:val="1"/>
          <w:color w:val="000000" w:themeColor="text1" w:themeTint="FF" w:themeShade="FF"/>
        </w:rPr>
        <w:t>C.Potrawy utrzymy</w:t>
      </w:r>
      <w:r w:rsidRPr="5FC1FEE2" w:rsidR="5FC1FEE2">
        <w:rPr>
          <w:rFonts w:ascii="Times New Roman" w:hAnsi="Times New Roman" w:eastAsia="Times New Roman" w:cs="Times New Roman"/>
          <w:b w:val="1"/>
          <w:bCs w:val="1"/>
          <w:color w:val="000000" w:themeColor="text1" w:themeTint="FF" w:themeShade="FF"/>
        </w:rPr>
        <w:t xml:space="preserve">wane </w:t>
      </w:r>
      <w:r w:rsidRPr="5FC1FEE2" w:rsidR="5FC1FEE2">
        <w:rPr>
          <w:rFonts w:ascii="Times New Roman" w:hAnsi="Times New Roman" w:eastAsia="Times New Roman" w:cs="Times New Roman"/>
          <w:b w:val="1"/>
          <w:bCs w:val="1"/>
          <w:color w:val="000000" w:themeColor="text1" w:themeTint="FF" w:themeShade="FF"/>
        </w:rPr>
        <w:t>w podgrzewaczach muszą zostać zużyte w czasie do  2 godzin.</w:t>
      </w:r>
    </w:p>
    <w:p w:rsidR="0028327A" w:rsidRDefault="0028327A" w14:paraId="1484829E" w14:textId="77777777">
      <w:pPr>
        <w:pBdr>
          <w:top w:val="nil"/>
          <w:left w:val="nil"/>
          <w:bottom w:val="nil"/>
          <w:right w:val="nil"/>
          <w:between w:val="nil"/>
        </w:pBdr>
        <w:ind w:left="0" w:hanging="2"/>
        <w:jc w:val="both"/>
        <w:rPr>
          <w:rFonts w:ascii="Times New Roman" w:hAnsi="Times New Roman" w:eastAsia="Times New Roman" w:cs="Times New Roman"/>
          <w:color w:val="000000"/>
        </w:rPr>
      </w:pPr>
    </w:p>
    <w:p w:rsidR="0028327A" w:rsidP="5FC1FEE2" w:rsidRDefault="00000000" w14:paraId="1484829F" w14:textId="1759AC1F">
      <w:pPr>
        <w:pStyle w:val="Normalny"/>
        <w:pBdr>
          <w:top w:val="nil" w:color="000000" w:sz="0" w:space="0"/>
          <w:left w:val="nil" w:color="000000" w:sz="0" w:space="0"/>
          <w:bottom w:val="nil" w:color="000000" w:sz="0" w:space="0"/>
          <w:right w:val="nil" w:color="000000" w:sz="0" w:space="0"/>
          <w:between w:val="nil" w:color="000000" w:sz="0" w:space="0"/>
        </w:pBdr>
        <w:ind w:left="0" w:hanging="2"/>
        <w:jc w:val="both"/>
        <w:rPr>
          <w:rFonts w:ascii="Times New Roman" w:hAnsi="Times New Roman" w:eastAsia="Times New Roman" w:cs="Times New Roman"/>
          <w:color w:val="000000"/>
          <w:highlight w:val="yellow"/>
        </w:rPr>
      </w:pPr>
      <w:r w:rsidRPr="5FC1FEE2" w:rsidR="5FC1FEE2">
        <w:rPr>
          <w:rFonts w:ascii="Times New Roman" w:hAnsi="Times New Roman" w:eastAsia="Times New Roman" w:cs="Times New Roman"/>
          <w:color w:val="000000" w:themeColor="text1" w:themeTint="FF" w:themeShade="FF"/>
        </w:rPr>
        <w:t xml:space="preserve">6. Przygotowane diety szpitalne winny stanowić integralną część procesu terapeutycznego. Świadczenie usług żywienia pacjentów odbywa się zgodnie z obowiązującymi dyrektywami i rozporządzeniami (WE) oraz polskim prawodawstwem, wytycznymi Instytutu Żywności i Żywienia: </w:t>
      </w:r>
      <w:r w:rsidRPr="5FC1FEE2" w:rsidR="5FC1FEE2">
        <w:rPr>
          <w:rFonts w:ascii="Times New Roman" w:hAnsi="Times New Roman" w:eastAsia="Times New Roman" w:cs="Times New Roman"/>
          <w:strike w:val="1"/>
          <w:color w:val="000000" w:themeColor="text1" w:themeTint="FF" w:themeShade="FF"/>
          <w:highlight w:val="yellow"/>
        </w:rPr>
        <w:t xml:space="preserve">„Podstawy naukowe żywienia w szpitalach” rok 2001 r., pod kierownictwem prof. Jana </w:t>
      </w:r>
      <w:r w:rsidRPr="5FC1FEE2" w:rsidR="5FC1FEE2">
        <w:rPr>
          <w:rFonts w:ascii="Times New Roman" w:hAnsi="Times New Roman" w:eastAsia="Times New Roman" w:cs="Times New Roman"/>
          <w:strike w:val="1"/>
          <w:color w:val="000000" w:themeColor="text1" w:themeTint="FF" w:themeShade="FF"/>
          <w:highlight w:val="yellow"/>
        </w:rPr>
        <w:t>Dzieniszewskiego</w:t>
      </w:r>
      <w:r w:rsidRPr="5FC1FEE2" w:rsidR="5FC1FEE2">
        <w:rPr>
          <w:rFonts w:ascii="Times New Roman" w:hAnsi="Times New Roman" w:eastAsia="Times New Roman" w:cs="Times New Roman"/>
          <w:strike w:val="1"/>
          <w:color w:val="000000" w:themeColor="text1" w:themeTint="FF" w:themeShade="FF"/>
          <w:highlight w:val="yellow"/>
        </w:rPr>
        <w:t xml:space="preserve">, „Zasady prawidłowego żywienia chorych w szpitalach” pod redakcją prof. Mirosława Jarosza 2011 r. </w:t>
      </w:r>
      <w:r>
        <w:br/>
      </w:r>
      <w:r w:rsidRPr="5FC1FEE2" w:rsidR="5FC1FEE2">
        <w:rPr>
          <w:rFonts w:ascii="Times New Roman" w:hAnsi="Times New Roman" w:eastAsia="Times New Roman" w:cs="Times New Roman"/>
          <w:color w:val="000000" w:themeColor="text1" w:themeTint="FF" w:themeShade="FF"/>
          <w:highlight w:val="yellow"/>
        </w:rPr>
        <w:t>„Podstawy naukowe żywienia w szpitalach: pod redakcją Jana Dzieniszewskiego, wyd. IŻŻ, Zasady prawidłowego żywienia chorych w szpitalach” pod red. Mirosława Jarosza, wyd. IŻŻ, “Normy żywienia dla populacji Polski” pod red. M. Jarosza, E.Rychlik, K. Stoś, J. Charzewskiej wyd. NIZPPZH 2020r.</w:t>
      </w:r>
    </w:p>
    <w:p w:rsidR="0028327A" w:rsidRDefault="0028327A" w14:paraId="148482A0" w14:textId="77777777">
      <w:pPr>
        <w:pBdr>
          <w:top w:val="nil"/>
          <w:left w:val="nil"/>
          <w:bottom w:val="nil"/>
          <w:right w:val="nil"/>
          <w:between w:val="nil"/>
        </w:pBdr>
        <w:ind w:left="0" w:hanging="2"/>
        <w:jc w:val="both"/>
        <w:rPr>
          <w:rFonts w:ascii="Times New Roman" w:hAnsi="Times New Roman" w:eastAsia="Times New Roman" w:cs="Times New Roman"/>
          <w:color w:val="000000"/>
        </w:rPr>
      </w:pPr>
    </w:p>
    <w:p w:rsidR="0028327A" w:rsidRDefault="00000000" w14:paraId="148482A1"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7. Wykonawca usługi musi zapewnić najwyższą jakość oraz wykorzystać szeroki asortyment produktów z danej grupy zgodnie z wymaganiami dietetycznymi dla wszystkich rodzajów diet </w:t>
      </w:r>
      <w:r>
        <w:rPr>
          <w:rFonts w:ascii="Times New Roman" w:hAnsi="Times New Roman" w:eastAsia="Times New Roman" w:cs="Times New Roman"/>
          <w:color w:val="111111"/>
        </w:rPr>
        <w:t>.</w:t>
      </w:r>
    </w:p>
    <w:p w:rsidR="0028327A" w:rsidRDefault="0028327A" w14:paraId="148482A2" w14:textId="77777777">
      <w:pPr>
        <w:pBdr>
          <w:top w:val="nil"/>
          <w:left w:val="nil"/>
          <w:bottom w:val="nil"/>
          <w:right w:val="nil"/>
          <w:between w:val="nil"/>
        </w:pBdr>
        <w:ind w:left="0" w:hanging="2"/>
        <w:jc w:val="both"/>
        <w:rPr>
          <w:rFonts w:ascii="Times New Roman" w:hAnsi="Times New Roman" w:eastAsia="Times New Roman" w:cs="Times New Roman"/>
          <w:color w:val="000000"/>
        </w:rPr>
      </w:pPr>
    </w:p>
    <w:p w:rsidR="0028327A" w:rsidRDefault="00000000" w14:paraId="148482A3"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8.  Wykonawca udziela gwarancji, iż sporządzane racje pokarmowe zostaną odpowiednio zbilansowane zachowując zgodność (w tym skład i kaloryczność) z normami żywienia dla danej grupy żywionych, posiłki będą urozmaicone [dania obiadowe i ciepłe kolacje niepowtarzające się w cyklu 14-dniowym, pozostałe zestawy (śniadań, podwieczorków i kolacji) – niepowtarzające się w okresie 7-dniowym, za wyjątkiem diet specjalistycznych], </w:t>
      </w:r>
      <w:r>
        <w:rPr>
          <w:rFonts w:ascii="Times New Roman" w:hAnsi="Times New Roman" w:eastAsia="Times New Roman" w:cs="Times New Roman"/>
          <w:b/>
          <w:color w:val="000000"/>
        </w:rPr>
        <w:t>charakteryzowały się wysoką estetyką podania</w:t>
      </w:r>
      <w:r>
        <w:rPr>
          <w:rFonts w:ascii="Times New Roman" w:hAnsi="Times New Roman" w:eastAsia="Times New Roman" w:cs="Times New Roman"/>
          <w:color w:val="000000"/>
        </w:rPr>
        <w:t xml:space="preserve"> (w tym zachęcającą wizualnością i zróżnicowaniem kolorystycznym poszczególnych składowych każdego posiłku), bogatym wachlarzem walorów organoleptycznych (zwłaszcza smakowych), właściwą temperaturą, doborem wysokiej jakości produktów zgodnych z założeniami i zasadami sporządzanych diet w danych jednostkach chorobowych przy równoczesnym zapewnieniu  sezonowości oraz potraw świątecznych.</w:t>
      </w:r>
    </w:p>
    <w:p w:rsidR="0028327A" w:rsidRDefault="0028327A" w14:paraId="148482A4" w14:textId="77777777">
      <w:pPr>
        <w:pBdr>
          <w:top w:val="nil"/>
          <w:left w:val="nil"/>
          <w:bottom w:val="nil"/>
          <w:right w:val="nil"/>
          <w:between w:val="nil"/>
        </w:pBdr>
        <w:ind w:left="0" w:hanging="2"/>
        <w:jc w:val="both"/>
        <w:rPr>
          <w:rFonts w:ascii="Times New Roman" w:hAnsi="Times New Roman" w:eastAsia="Times New Roman" w:cs="Times New Roman"/>
          <w:color w:val="000000"/>
        </w:rPr>
      </w:pPr>
    </w:p>
    <w:p w:rsidR="0028327A" w:rsidRDefault="0028327A" w14:paraId="148482A5" w14:textId="77777777">
      <w:pPr>
        <w:pBdr>
          <w:top w:val="nil"/>
          <w:left w:val="nil"/>
          <w:bottom w:val="nil"/>
          <w:right w:val="nil"/>
          <w:between w:val="nil"/>
        </w:pBdr>
        <w:ind w:left="0" w:hanging="2"/>
        <w:rPr>
          <w:rFonts w:ascii="Times New Roman" w:hAnsi="Times New Roman" w:eastAsia="Times New Roman" w:cs="Times New Roman"/>
          <w:color w:val="000000"/>
        </w:rPr>
      </w:pPr>
    </w:p>
    <w:p w:rsidR="0028327A" w:rsidRDefault="00000000" w14:paraId="148482A6"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9. Wykonawca zapewni dodatki do diet specjalnych typu: galaretki, kisiele, budynie, jajka i inne wynikające ze specyfiki diety i stanu zdrowia. Ich koszt jest wliczony w cenę całodziennego wyżywienia.</w:t>
      </w:r>
    </w:p>
    <w:p w:rsidR="0028327A" w:rsidRDefault="0028327A" w14:paraId="148482A7" w14:textId="77777777">
      <w:pPr>
        <w:pBdr>
          <w:top w:val="nil"/>
          <w:left w:val="nil"/>
          <w:bottom w:val="nil"/>
          <w:right w:val="nil"/>
          <w:between w:val="nil"/>
        </w:pBdr>
        <w:ind w:left="0" w:hanging="2"/>
        <w:jc w:val="both"/>
        <w:rPr>
          <w:rFonts w:ascii="Times New Roman" w:hAnsi="Times New Roman" w:eastAsia="Times New Roman" w:cs="Times New Roman"/>
          <w:color w:val="000000"/>
        </w:rPr>
      </w:pPr>
    </w:p>
    <w:p w:rsidR="0028327A" w:rsidRDefault="00000000" w14:paraId="148482A8"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10. Nie dopuszcza się do spożycia potraw przesolonych, zbyt mocno przyprawionych, przypalonych, niedogotowanych, niedopieczonych, niedosmażonych, zbyt twardych lub zbyt miękkich; o konsystencji, wyglądzie, smaku i zapachu innych niż zwyczajowo charakterystyczne dla danej potrawy. </w:t>
      </w:r>
    </w:p>
    <w:p w:rsidR="0028327A" w:rsidRDefault="0028327A" w14:paraId="148482A9" w14:textId="77777777">
      <w:pPr>
        <w:pBdr>
          <w:top w:val="nil"/>
          <w:left w:val="nil"/>
          <w:bottom w:val="nil"/>
          <w:right w:val="nil"/>
          <w:between w:val="nil"/>
        </w:pBdr>
        <w:ind w:left="0" w:hanging="2"/>
        <w:jc w:val="both"/>
        <w:rPr>
          <w:rFonts w:ascii="Times New Roman" w:hAnsi="Times New Roman" w:eastAsia="Times New Roman" w:cs="Times New Roman"/>
          <w:color w:val="000000"/>
        </w:rPr>
      </w:pPr>
    </w:p>
    <w:p w:rsidR="0028327A" w:rsidRDefault="00000000" w14:paraId="148482AA"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11.Nie dopuszcza się do spożycia potraw nieświeżych, również poza terminem przydatności do spożycia/minimalnej trwałości podanym na opakowaniu, przygotowanych z nieświeżych produktów, z obcym posmakiem, w których znaleziono np. ciało obce. </w:t>
      </w:r>
    </w:p>
    <w:p w:rsidR="0028327A" w:rsidRDefault="00000000" w14:paraId="148482AB"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Nie dopuszcza się również wykorzystywania surowców „wtórnie odzyskanych” </w:t>
      </w:r>
    </w:p>
    <w:p w:rsidR="0028327A" w:rsidRDefault="0028327A" w14:paraId="148482AC" w14:textId="77777777">
      <w:pPr>
        <w:pBdr>
          <w:top w:val="nil"/>
          <w:left w:val="nil"/>
          <w:bottom w:val="nil"/>
          <w:right w:val="nil"/>
          <w:between w:val="nil"/>
        </w:pBdr>
        <w:ind w:left="0" w:hanging="2"/>
        <w:jc w:val="both"/>
        <w:rPr>
          <w:rFonts w:ascii="Times New Roman" w:hAnsi="Times New Roman" w:eastAsia="Times New Roman" w:cs="Times New Roman"/>
          <w:color w:val="000000"/>
        </w:rPr>
      </w:pPr>
    </w:p>
    <w:p w:rsidR="0028327A" w:rsidRDefault="00000000" w14:paraId="148482AD"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12. Zaleca się staranny dobór dostawców surowców. Powinni być oni odpowiednio nadzorowani przez organy Urzędowej kontroli żywności np.: Inspekcję Sanitarną lub Weterynaryjną, a dostarczane przez nich produkty posiadać certyfikat jakości .</w:t>
      </w:r>
    </w:p>
    <w:p w:rsidR="0028327A" w:rsidRDefault="0028327A" w14:paraId="148482AE" w14:textId="77777777">
      <w:pPr>
        <w:pBdr>
          <w:top w:val="nil"/>
          <w:left w:val="nil"/>
          <w:bottom w:val="nil"/>
          <w:right w:val="nil"/>
          <w:between w:val="nil"/>
        </w:pBdr>
        <w:ind w:left="0" w:hanging="2"/>
        <w:jc w:val="both"/>
        <w:rPr>
          <w:rFonts w:ascii="Times New Roman" w:hAnsi="Times New Roman" w:eastAsia="Times New Roman" w:cs="Times New Roman"/>
          <w:color w:val="000000"/>
        </w:rPr>
      </w:pPr>
    </w:p>
    <w:p w:rsidR="0028327A" w:rsidRDefault="0028327A" w14:paraId="148482AF" w14:textId="77777777">
      <w:pPr>
        <w:pBdr>
          <w:top w:val="nil"/>
          <w:left w:val="nil"/>
          <w:bottom w:val="nil"/>
          <w:right w:val="nil"/>
          <w:between w:val="nil"/>
        </w:pBdr>
        <w:ind w:left="0" w:hanging="2"/>
        <w:jc w:val="both"/>
        <w:rPr>
          <w:rFonts w:ascii="Times New Roman" w:hAnsi="Times New Roman" w:eastAsia="Times New Roman" w:cs="Times New Roman"/>
          <w:color w:val="000000"/>
        </w:rPr>
      </w:pPr>
    </w:p>
    <w:p w:rsidR="0028327A" w:rsidRDefault="00000000" w14:paraId="148482B0"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13. Wykonawca zobowiązany będzie do przygotowania pacjentom szpitalnym napojów tj.: herbata, kawa zbożowa, kakao, do śniadania i kolacji wg zatwierdzonej diety i jadłospisu w ilości zgodnej z ilością zamawianych posiłków. </w:t>
      </w:r>
    </w:p>
    <w:p w:rsidR="0028327A" w:rsidRDefault="0028327A" w14:paraId="148482B1" w14:textId="77777777">
      <w:pPr>
        <w:pBdr>
          <w:top w:val="nil"/>
          <w:left w:val="nil"/>
          <w:bottom w:val="nil"/>
          <w:right w:val="nil"/>
          <w:between w:val="nil"/>
        </w:pBdr>
        <w:ind w:left="0" w:hanging="2"/>
        <w:jc w:val="both"/>
        <w:rPr>
          <w:rFonts w:ascii="Times New Roman" w:hAnsi="Times New Roman" w:eastAsia="Times New Roman" w:cs="Times New Roman"/>
          <w:color w:val="000000"/>
        </w:rPr>
      </w:pPr>
    </w:p>
    <w:p w:rsidR="0028327A" w:rsidRDefault="00000000" w14:paraId="148482B2"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14. Wykonawca zobowiązany jest do pobierania i przechowywania próbek żywności wszystkich potraw wchodzących w skład każdego posiłku zgodnie</w:t>
      </w:r>
    </w:p>
    <w:p w:rsidR="0028327A" w:rsidRDefault="00000000" w14:paraId="148482B3"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 z przepisami prawa, określonymi w ustawie z dnia 25 sierpnia 2006 r. o bezpieczeństwie żywności i żywienia (Dz.U.2023.1448)</w:t>
      </w:r>
    </w:p>
    <w:p w:rsidR="0028327A" w:rsidRDefault="0028327A" w14:paraId="148482B4" w14:textId="77777777">
      <w:pPr>
        <w:pBdr>
          <w:top w:val="nil"/>
          <w:left w:val="nil"/>
          <w:bottom w:val="nil"/>
          <w:right w:val="nil"/>
          <w:between w:val="nil"/>
        </w:pBdr>
        <w:ind w:left="0" w:hanging="2"/>
        <w:jc w:val="both"/>
        <w:rPr>
          <w:rFonts w:ascii="Times New Roman" w:hAnsi="Times New Roman" w:eastAsia="Times New Roman" w:cs="Times New Roman"/>
          <w:color w:val="000000"/>
        </w:rPr>
      </w:pPr>
    </w:p>
    <w:p w:rsidR="0028327A" w:rsidRDefault="00000000" w14:paraId="148482B5"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15. Zamawiający opiera na niżej wymienionych dietach:</w:t>
      </w:r>
    </w:p>
    <w:p w:rsidR="0028327A" w:rsidRDefault="0028327A" w14:paraId="148482B6" w14:textId="77777777">
      <w:pPr>
        <w:pBdr>
          <w:top w:val="nil"/>
          <w:left w:val="nil"/>
          <w:bottom w:val="nil"/>
          <w:right w:val="nil"/>
          <w:between w:val="nil"/>
        </w:pBdr>
        <w:ind w:left="0" w:hanging="2"/>
        <w:jc w:val="both"/>
        <w:rPr>
          <w:rFonts w:ascii="Times New Roman" w:hAnsi="Times New Roman" w:eastAsia="Times New Roman" w:cs="Times New Roman"/>
          <w:color w:val="000000"/>
        </w:rPr>
      </w:pPr>
    </w:p>
    <w:p w:rsidR="0028327A" w:rsidRDefault="00000000" w14:paraId="148482B7"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u w:val="single"/>
        </w:rPr>
        <w:t>- 10% dieta podstawowa</w:t>
      </w:r>
      <w:r>
        <w:rPr>
          <w:rFonts w:ascii="Times New Roman" w:hAnsi="Times New Roman" w:eastAsia="Times New Roman" w:cs="Times New Roman"/>
          <w:color w:val="000000"/>
        </w:rPr>
        <w:t xml:space="preserve"> - obejmuje pokarmy spożywane normalnie przez ludzi o zdrowym układzie pokarmowym, sposób przyrządzania posiłków uwzględnia wszystkie metody zgodnie z nowoczesną technologią potraw; stosuje się: gotowanie, smażenie, duszenie, pieczenie.</w:t>
      </w:r>
    </w:p>
    <w:p w:rsidR="0028327A" w:rsidRDefault="00000000" w14:paraId="148482B8"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u w:val="single"/>
        </w:rPr>
        <w:t>- 90% dieta łatwo strawna</w:t>
      </w:r>
      <w:r>
        <w:rPr>
          <w:rFonts w:ascii="Times New Roman" w:hAnsi="Times New Roman" w:eastAsia="Times New Roman" w:cs="Times New Roman"/>
          <w:color w:val="000000"/>
        </w:rPr>
        <w:t xml:space="preserve"> - stosowana jest u ludzi w podeszłym wieku, w chorobach serca i układu krążenia. Zasadą diety jest nieobciążanie przewodu pokarmowego, wykluczamy ostre przyprawy, używki, produkty wzdymające. Jako technologię sporządzania potraw stosujemy gotowanie w wodzie, na parze, duszenie bez tłuszczu.</w:t>
      </w:r>
    </w:p>
    <w:p w:rsidR="0028327A" w:rsidRDefault="0028327A" w14:paraId="148482B9" w14:textId="77777777">
      <w:pPr>
        <w:pBdr>
          <w:top w:val="nil"/>
          <w:left w:val="nil"/>
          <w:bottom w:val="nil"/>
          <w:right w:val="nil"/>
          <w:between w:val="nil"/>
        </w:pBdr>
        <w:ind w:left="0" w:hanging="2"/>
        <w:jc w:val="both"/>
        <w:rPr>
          <w:rFonts w:ascii="Times New Roman" w:hAnsi="Times New Roman" w:eastAsia="Times New Roman" w:cs="Times New Roman"/>
          <w:color w:val="000000"/>
        </w:rPr>
      </w:pPr>
    </w:p>
    <w:p w:rsidR="0028327A" w:rsidRDefault="00000000" w14:paraId="148482BA" w14:textId="77777777">
      <w:pPr>
        <w:pBdr>
          <w:top w:val="nil"/>
          <w:left w:val="nil"/>
          <w:bottom w:val="nil"/>
          <w:right w:val="nil"/>
          <w:between w:val="nil"/>
        </w:pBdr>
        <w:ind w:left="0" w:right="5" w:hanging="2"/>
        <w:jc w:val="center"/>
        <w:rPr>
          <w:rFonts w:ascii="Times New Roman" w:hAnsi="Times New Roman" w:eastAsia="Times New Roman" w:cs="Times New Roman"/>
          <w:color w:val="000000"/>
        </w:rPr>
      </w:pPr>
      <w:r>
        <w:rPr>
          <w:rFonts w:ascii="Times New Roman" w:hAnsi="Times New Roman" w:eastAsia="Times New Roman" w:cs="Times New Roman"/>
          <w:b/>
          <w:color w:val="000000"/>
        </w:rPr>
        <w:t xml:space="preserve">Kody i rodzaje diet szpitalnych  </w:t>
      </w:r>
    </w:p>
    <w:p w:rsidR="0028327A" w:rsidRDefault="00000000" w14:paraId="148482BB" w14:textId="77777777">
      <w:pPr>
        <w:pBdr>
          <w:top w:val="nil"/>
          <w:left w:val="nil"/>
          <w:bottom w:val="nil"/>
          <w:right w:val="nil"/>
          <w:between w:val="nil"/>
        </w:pBdr>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 </w:t>
      </w:r>
    </w:p>
    <w:tbl>
      <w:tblPr>
        <w:tblStyle w:val="af8"/>
        <w:tblW w:w="8507" w:type="dxa"/>
        <w:tblInd w:w="317" w:type="dxa"/>
        <w:tblLayout w:type="fixed"/>
        <w:tblLook w:val="0000" w:firstRow="0" w:lastRow="0" w:firstColumn="0" w:lastColumn="0" w:noHBand="0" w:noVBand="0"/>
      </w:tblPr>
      <w:tblGrid>
        <w:gridCol w:w="6949"/>
        <w:gridCol w:w="1558"/>
      </w:tblGrid>
      <w:tr w:rsidR="0028327A" w14:paraId="148482BE" w14:textId="77777777">
        <w:trPr>
          <w:trHeight w:val="302"/>
        </w:trPr>
        <w:tc>
          <w:tcPr>
            <w:tcW w:w="6949" w:type="dxa"/>
            <w:tcBorders>
              <w:top w:val="single" w:color="000000" w:sz="4" w:space="0"/>
              <w:left w:val="single" w:color="000000" w:sz="4" w:space="0"/>
              <w:bottom w:val="single" w:color="000000" w:sz="4" w:space="0"/>
              <w:right w:val="single" w:color="000000" w:sz="4" w:space="0"/>
            </w:tcBorders>
          </w:tcPr>
          <w:p w:rsidR="0028327A" w:rsidRDefault="00000000" w14:paraId="148482BC" w14:textId="77777777">
            <w:pPr>
              <w:pBdr>
                <w:top w:val="nil"/>
                <w:left w:val="nil"/>
                <w:bottom w:val="nil"/>
                <w:right w:val="nil"/>
                <w:between w:val="nil"/>
              </w:pBdr>
              <w:ind w:left="0" w:right="53" w:hanging="2"/>
              <w:jc w:val="center"/>
              <w:rPr>
                <w:rFonts w:ascii="Times New Roman" w:hAnsi="Times New Roman" w:eastAsia="Times New Roman" w:cs="Times New Roman"/>
                <w:color w:val="000000"/>
              </w:rPr>
            </w:pPr>
            <w:r>
              <w:rPr>
                <w:rFonts w:ascii="Times New Roman" w:hAnsi="Times New Roman" w:eastAsia="Times New Roman" w:cs="Times New Roman"/>
                <w:b/>
                <w:color w:val="000000"/>
              </w:rPr>
              <w:t xml:space="preserve">Nazwa diety </w:t>
            </w:r>
          </w:p>
        </w:tc>
        <w:tc>
          <w:tcPr>
            <w:tcW w:w="1558" w:type="dxa"/>
            <w:tcBorders>
              <w:top w:val="single" w:color="000000" w:sz="4" w:space="0"/>
              <w:left w:val="single" w:color="000000" w:sz="4" w:space="0"/>
              <w:bottom w:val="single" w:color="000000" w:sz="4" w:space="0"/>
              <w:right w:val="single" w:color="000000" w:sz="4" w:space="0"/>
            </w:tcBorders>
          </w:tcPr>
          <w:p w:rsidR="0028327A" w:rsidRDefault="00000000" w14:paraId="148482BD" w14:textId="77777777">
            <w:pPr>
              <w:pBdr>
                <w:top w:val="nil"/>
                <w:left w:val="nil"/>
                <w:bottom w:val="nil"/>
                <w:right w:val="nil"/>
                <w:between w:val="nil"/>
              </w:pBdr>
              <w:ind w:left="0" w:right="55" w:hanging="2"/>
              <w:jc w:val="center"/>
              <w:rPr>
                <w:rFonts w:ascii="Times New Roman" w:hAnsi="Times New Roman" w:eastAsia="Times New Roman" w:cs="Times New Roman"/>
                <w:color w:val="000000"/>
              </w:rPr>
            </w:pPr>
            <w:r>
              <w:rPr>
                <w:rFonts w:ascii="Times New Roman" w:hAnsi="Times New Roman" w:eastAsia="Times New Roman" w:cs="Times New Roman"/>
                <w:b/>
                <w:color w:val="000000"/>
              </w:rPr>
              <w:t xml:space="preserve">Kod diety </w:t>
            </w:r>
          </w:p>
        </w:tc>
      </w:tr>
      <w:tr w:rsidR="0028327A" w14:paraId="148482C1" w14:textId="77777777">
        <w:trPr>
          <w:trHeight w:val="302"/>
        </w:trPr>
        <w:tc>
          <w:tcPr>
            <w:tcW w:w="6949" w:type="dxa"/>
            <w:tcBorders>
              <w:top w:val="single" w:color="000000" w:sz="4" w:space="0"/>
              <w:left w:val="single" w:color="000000" w:sz="4" w:space="0"/>
              <w:bottom w:val="single" w:color="000000" w:sz="4" w:space="0"/>
              <w:right w:val="single" w:color="000000" w:sz="4" w:space="0"/>
            </w:tcBorders>
          </w:tcPr>
          <w:p w:rsidR="0028327A" w:rsidRDefault="00000000" w14:paraId="148482BF" w14:textId="77777777">
            <w:pPr>
              <w:pBdr>
                <w:top w:val="nil"/>
                <w:left w:val="nil"/>
                <w:bottom w:val="nil"/>
                <w:right w:val="nil"/>
                <w:between w:val="nil"/>
              </w:pBdr>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Dieta podstawowa </w:t>
            </w:r>
          </w:p>
        </w:tc>
        <w:tc>
          <w:tcPr>
            <w:tcW w:w="1558" w:type="dxa"/>
            <w:tcBorders>
              <w:top w:val="single" w:color="000000" w:sz="4" w:space="0"/>
              <w:left w:val="single" w:color="000000" w:sz="4" w:space="0"/>
              <w:bottom w:val="single" w:color="000000" w:sz="4" w:space="0"/>
              <w:right w:val="single" w:color="000000" w:sz="4" w:space="0"/>
            </w:tcBorders>
          </w:tcPr>
          <w:p w:rsidR="0028327A" w:rsidRDefault="00000000" w14:paraId="148482C0" w14:textId="77777777">
            <w:pPr>
              <w:pBdr>
                <w:top w:val="nil"/>
                <w:left w:val="nil"/>
                <w:bottom w:val="nil"/>
                <w:right w:val="nil"/>
                <w:between w:val="nil"/>
              </w:pBdr>
              <w:ind w:left="0" w:right="57" w:hanging="2"/>
              <w:jc w:val="center"/>
              <w:rPr>
                <w:rFonts w:ascii="Times New Roman" w:hAnsi="Times New Roman" w:eastAsia="Times New Roman" w:cs="Times New Roman"/>
                <w:color w:val="000000"/>
              </w:rPr>
            </w:pPr>
            <w:r>
              <w:rPr>
                <w:rFonts w:ascii="Times New Roman" w:hAnsi="Times New Roman" w:eastAsia="Times New Roman" w:cs="Times New Roman"/>
                <w:color w:val="000000"/>
              </w:rPr>
              <w:t xml:space="preserve">1 </w:t>
            </w:r>
          </w:p>
        </w:tc>
      </w:tr>
      <w:tr w:rsidR="0028327A" w14:paraId="148482C4" w14:textId="77777777">
        <w:trPr>
          <w:trHeight w:val="302"/>
        </w:trPr>
        <w:tc>
          <w:tcPr>
            <w:tcW w:w="6949" w:type="dxa"/>
            <w:tcBorders>
              <w:top w:val="single" w:color="000000" w:sz="4" w:space="0"/>
              <w:left w:val="single" w:color="000000" w:sz="4" w:space="0"/>
              <w:bottom w:val="single" w:color="000000" w:sz="4" w:space="0"/>
              <w:right w:val="single" w:color="000000" w:sz="4" w:space="0"/>
            </w:tcBorders>
          </w:tcPr>
          <w:p w:rsidR="0028327A" w:rsidRDefault="00000000" w14:paraId="148482C2" w14:textId="77777777">
            <w:pPr>
              <w:pBdr>
                <w:top w:val="nil"/>
                <w:left w:val="nil"/>
                <w:bottom w:val="nil"/>
                <w:right w:val="nil"/>
                <w:between w:val="nil"/>
              </w:pBdr>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Dieta łatwostrawna </w:t>
            </w:r>
          </w:p>
        </w:tc>
        <w:tc>
          <w:tcPr>
            <w:tcW w:w="1558" w:type="dxa"/>
            <w:tcBorders>
              <w:top w:val="single" w:color="000000" w:sz="4" w:space="0"/>
              <w:left w:val="single" w:color="000000" w:sz="4" w:space="0"/>
              <w:bottom w:val="single" w:color="000000" w:sz="4" w:space="0"/>
              <w:right w:val="single" w:color="000000" w:sz="4" w:space="0"/>
            </w:tcBorders>
          </w:tcPr>
          <w:p w:rsidR="0028327A" w:rsidRDefault="00000000" w14:paraId="148482C3" w14:textId="77777777">
            <w:pPr>
              <w:pBdr>
                <w:top w:val="nil"/>
                <w:left w:val="nil"/>
                <w:bottom w:val="nil"/>
                <w:right w:val="nil"/>
                <w:between w:val="nil"/>
              </w:pBdr>
              <w:ind w:left="0" w:right="57" w:hanging="2"/>
              <w:jc w:val="center"/>
              <w:rPr>
                <w:rFonts w:ascii="Times New Roman" w:hAnsi="Times New Roman" w:eastAsia="Times New Roman" w:cs="Times New Roman"/>
                <w:color w:val="000000"/>
              </w:rPr>
            </w:pPr>
            <w:r>
              <w:rPr>
                <w:rFonts w:ascii="Times New Roman" w:hAnsi="Times New Roman" w:eastAsia="Times New Roman" w:cs="Times New Roman"/>
                <w:color w:val="000000"/>
              </w:rPr>
              <w:t xml:space="preserve">2 </w:t>
            </w:r>
          </w:p>
        </w:tc>
      </w:tr>
      <w:tr w:rsidR="0028327A" w14:paraId="148482C7" w14:textId="77777777">
        <w:trPr>
          <w:trHeight w:val="305"/>
        </w:trPr>
        <w:tc>
          <w:tcPr>
            <w:tcW w:w="6949" w:type="dxa"/>
            <w:tcBorders>
              <w:top w:val="single" w:color="000000" w:sz="4" w:space="0"/>
              <w:left w:val="single" w:color="000000" w:sz="4" w:space="0"/>
              <w:bottom w:val="single" w:color="000000" w:sz="4" w:space="0"/>
              <w:right w:val="single" w:color="000000" w:sz="4" w:space="0"/>
            </w:tcBorders>
          </w:tcPr>
          <w:p w:rsidR="0028327A" w:rsidRDefault="00000000" w14:paraId="148482C5" w14:textId="77777777">
            <w:pPr>
              <w:pBdr>
                <w:top w:val="nil"/>
                <w:left w:val="nil"/>
                <w:bottom w:val="nil"/>
                <w:right w:val="nil"/>
                <w:between w:val="nil"/>
              </w:pBdr>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Dieta łatwostrawna z ograniczeniem tłuszczu </w:t>
            </w:r>
          </w:p>
        </w:tc>
        <w:tc>
          <w:tcPr>
            <w:tcW w:w="1558" w:type="dxa"/>
            <w:tcBorders>
              <w:top w:val="single" w:color="000000" w:sz="4" w:space="0"/>
              <w:left w:val="single" w:color="000000" w:sz="4" w:space="0"/>
              <w:bottom w:val="single" w:color="000000" w:sz="4" w:space="0"/>
              <w:right w:val="single" w:color="000000" w:sz="4" w:space="0"/>
            </w:tcBorders>
          </w:tcPr>
          <w:p w:rsidR="0028327A" w:rsidRDefault="00000000" w14:paraId="148482C6" w14:textId="77777777">
            <w:pPr>
              <w:pBdr>
                <w:top w:val="nil"/>
                <w:left w:val="nil"/>
                <w:bottom w:val="nil"/>
                <w:right w:val="nil"/>
                <w:between w:val="nil"/>
              </w:pBdr>
              <w:ind w:left="0" w:right="57" w:hanging="2"/>
              <w:jc w:val="center"/>
              <w:rPr>
                <w:rFonts w:ascii="Times New Roman" w:hAnsi="Times New Roman" w:eastAsia="Times New Roman" w:cs="Times New Roman"/>
                <w:color w:val="000000"/>
              </w:rPr>
            </w:pPr>
            <w:r>
              <w:rPr>
                <w:rFonts w:ascii="Times New Roman" w:hAnsi="Times New Roman" w:eastAsia="Times New Roman" w:cs="Times New Roman"/>
                <w:color w:val="000000"/>
              </w:rPr>
              <w:t xml:space="preserve">3 </w:t>
            </w:r>
          </w:p>
        </w:tc>
      </w:tr>
      <w:tr w:rsidR="0028327A" w14:paraId="148482CA" w14:textId="77777777">
        <w:trPr>
          <w:trHeight w:val="596"/>
        </w:trPr>
        <w:tc>
          <w:tcPr>
            <w:tcW w:w="6949" w:type="dxa"/>
            <w:tcBorders>
              <w:top w:val="single" w:color="000000" w:sz="4" w:space="0"/>
              <w:left w:val="single" w:color="000000" w:sz="4" w:space="0"/>
              <w:bottom w:val="single" w:color="000000" w:sz="4" w:space="0"/>
              <w:right w:val="single" w:color="000000" w:sz="4" w:space="0"/>
            </w:tcBorders>
          </w:tcPr>
          <w:p w:rsidR="0028327A" w:rsidRDefault="00000000" w14:paraId="148482C8" w14:textId="77777777">
            <w:pPr>
              <w:pBdr>
                <w:top w:val="nil"/>
                <w:left w:val="nil"/>
                <w:bottom w:val="nil"/>
                <w:right w:val="nil"/>
                <w:between w:val="nil"/>
              </w:pBdr>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Dieta łatwostrawna z ograniczeniem substancji pobudzających wydzielanie soku żołądkowego </w:t>
            </w:r>
          </w:p>
        </w:tc>
        <w:tc>
          <w:tcPr>
            <w:tcW w:w="1558" w:type="dxa"/>
            <w:tcBorders>
              <w:top w:val="single" w:color="000000" w:sz="4" w:space="0"/>
              <w:left w:val="single" w:color="000000" w:sz="4" w:space="0"/>
              <w:bottom w:val="single" w:color="000000" w:sz="4" w:space="0"/>
              <w:right w:val="single" w:color="000000" w:sz="4" w:space="0"/>
            </w:tcBorders>
          </w:tcPr>
          <w:p w:rsidR="0028327A" w:rsidRDefault="00000000" w14:paraId="148482C9" w14:textId="77777777">
            <w:pPr>
              <w:pBdr>
                <w:top w:val="nil"/>
                <w:left w:val="nil"/>
                <w:bottom w:val="nil"/>
                <w:right w:val="nil"/>
                <w:between w:val="nil"/>
              </w:pBdr>
              <w:ind w:left="0" w:right="57" w:hanging="2"/>
              <w:jc w:val="center"/>
              <w:rPr>
                <w:rFonts w:ascii="Times New Roman" w:hAnsi="Times New Roman" w:eastAsia="Times New Roman" w:cs="Times New Roman"/>
                <w:color w:val="000000"/>
              </w:rPr>
            </w:pPr>
            <w:r>
              <w:rPr>
                <w:rFonts w:ascii="Times New Roman" w:hAnsi="Times New Roman" w:eastAsia="Times New Roman" w:cs="Times New Roman"/>
                <w:color w:val="000000"/>
              </w:rPr>
              <w:t xml:space="preserve">4 </w:t>
            </w:r>
          </w:p>
        </w:tc>
      </w:tr>
      <w:tr w:rsidR="0028327A" w14:paraId="148482CD" w14:textId="77777777">
        <w:trPr>
          <w:trHeight w:val="302"/>
        </w:trPr>
        <w:tc>
          <w:tcPr>
            <w:tcW w:w="6949" w:type="dxa"/>
            <w:tcBorders>
              <w:top w:val="single" w:color="000000" w:sz="4" w:space="0"/>
              <w:left w:val="single" w:color="000000" w:sz="4" w:space="0"/>
              <w:bottom w:val="single" w:color="000000" w:sz="4" w:space="0"/>
              <w:right w:val="single" w:color="000000" w:sz="4" w:space="0"/>
            </w:tcBorders>
          </w:tcPr>
          <w:p w:rsidR="0028327A" w:rsidRDefault="00000000" w14:paraId="148482CB" w14:textId="77777777">
            <w:pPr>
              <w:pBdr>
                <w:top w:val="nil"/>
                <w:left w:val="nil"/>
                <w:bottom w:val="nil"/>
                <w:right w:val="nil"/>
                <w:between w:val="nil"/>
              </w:pBdr>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Dieta bogatoresztkowa </w:t>
            </w:r>
          </w:p>
        </w:tc>
        <w:tc>
          <w:tcPr>
            <w:tcW w:w="1558" w:type="dxa"/>
            <w:tcBorders>
              <w:top w:val="single" w:color="000000" w:sz="4" w:space="0"/>
              <w:left w:val="single" w:color="000000" w:sz="4" w:space="0"/>
              <w:bottom w:val="single" w:color="000000" w:sz="4" w:space="0"/>
              <w:right w:val="single" w:color="000000" w:sz="4" w:space="0"/>
            </w:tcBorders>
          </w:tcPr>
          <w:p w:rsidR="0028327A" w:rsidRDefault="00000000" w14:paraId="148482CC" w14:textId="77777777">
            <w:pPr>
              <w:pBdr>
                <w:top w:val="nil"/>
                <w:left w:val="nil"/>
                <w:bottom w:val="nil"/>
                <w:right w:val="nil"/>
                <w:between w:val="nil"/>
              </w:pBdr>
              <w:ind w:left="0" w:right="57" w:hanging="2"/>
              <w:jc w:val="center"/>
              <w:rPr>
                <w:rFonts w:ascii="Times New Roman" w:hAnsi="Times New Roman" w:eastAsia="Times New Roman" w:cs="Times New Roman"/>
                <w:color w:val="000000"/>
              </w:rPr>
            </w:pPr>
            <w:r>
              <w:rPr>
                <w:rFonts w:ascii="Times New Roman" w:hAnsi="Times New Roman" w:eastAsia="Times New Roman" w:cs="Times New Roman"/>
                <w:color w:val="000000"/>
              </w:rPr>
              <w:t xml:space="preserve">5 </w:t>
            </w:r>
          </w:p>
        </w:tc>
      </w:tr>
      <w:tr w:rsidR="0028327A" w14:paraId="148482D0" w14:textId="77777777">
        <w:trPr>
          <w:trHeight w:val="302"/>
        </w:trPr>
        <w:tc>
          <w:tcPr>
            <w:tcW w:w="6949" w:type="dxa"/>
            <w:tcBorders>
              <w:top w:val="single" w:color="000000" w:sz="4" w:space="0"/>
              <w:left w:val="single" w:color="000000" w:sz="4" w:space="0"/>
              <w:bottom w:val="single" w:color="000000" w:sz="4" w:space="0"/>
              <w:right w:val="single" w:color="000000" w:sz="4" w:space="0"/>
            </w:tcBorders>
          </w:tcPr>
          <w:p w:rsidR="0028327A" w:rsidRDefault="00000000" w14:paraId="148482CE" w14:textId="77777777">
            <w:pPr>
              <w:pBdr>
                <w:top w:val="nil"/>
                <w:left w:val="nil"/>
                <w:bottom w:val="nil"/>
                <w:right w:val="nil"/>
                <w:between w:val="nil"/>
              </w:pBdr>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Dieta z ograniczeniem łatwo przyswajalnych węglowodanów </w:t>
            </w:r>
          </w:p>
        </w:tc>
        <w:tc>
          <w:tcPr>
            <w:tcW w:w="1558" w:type="dxa"/>
            <w:tcBorders>
              <w:top w:val="single" w:color="000000" w:sz="4" w:space="0"/>
              <w:left w:val="single" w:color="000000" w:sz="4" w:space="0"/>
              <w:bottom w:val="single" w:color="000000" w:sz="4" w:space="0"/>
              <w:right w:val="single" w:color="000000" w:sz="4" w:space="0"/>
            </w:tcBorders>
          </w:tcPr>
          <w:p w:rsidR="0028327A" w:rsidRDefault="00000000" w14:paraId="148482CF" w14:textId="77777777">
            <w:pPr>
              <w:pBdr>
                <w:top w:val="nil"/>
                <w:left w:val="nil"/>
                <w:bottom w:val="nil"/>
                <w:right w:val="nil"/>
                <w:between w:val="nil"/>
              </w:pBdr>
              <w:ind w:left="0" w:right="57" w:hanging="2"/>
              <w:jc w:val="center"/>
              <w:rPr>
                <w:rFonts w:ascii="Times New Roman" w:hAnsi="Times New Roman" w:eastAsia="Times New Roman" w:cs="Times New Roman"/>
                <w:color w:val="000000"/>
              </w:rPr>
            </w:pPr>
            <w:r>
              <w:rPr>
                <w:rFonts w:ascii="Times New Roman" w:hAnsi="Times New Roman" w:eastAsia="Times New Roman" w:cs="Times New Roman"/>
                <w:color w:val="000000"/>
              </w:rPr>
              <w:t xml:space="preserve">6 </w:t>
            </w:r>
          </w:p>
        </w:tc>
      </w:tr>
      <w:tr w:rsidR="0028327A" w14:paraId="148482D3" w14:textId="77777777">
        <w:trPr>
          <w:trHeight w:val="305"/>
        </w:trPr>
        <w:tc>
          <w:tcPr>
            <w:tcW w:w="6949" w:type="dxa"/>
            <w:tcBorders>
              <w:top w:val="single" w:color="000000" w:sz="4" w:space="0"/>
              <w:left w:val="single" w:color="000000" w:sz="4" w:space="0"/>
              <w:bottom w:val="single" w:color="000000" w:sz="4" w:space="0"/>
              <w:right w:val="single" w:color="000000" w:sz="4" w:space="0"/>
            </w:tcBorders>
          </w:tcPr>
          <w:p w:rsidR="0028327A" w:rsidRDefault="00000000" w14:paraId="148482D1" w14:textId="77777777">
            <w:pPr>
              <w:pBdr>
                <w:top w:val="nil"/>
                <w:left w:val="nil"/>
                <w:bottom w:val="nil"/>
                <w:right w:val="nil"/>
                <w:between w:val="nil"/>
              </w:pBdr>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Dieta o kontrolowanej zawartości kwasów tłuszczowych </w:t>
            </w:r>
          </w:p>
        </w:tc>
        <w:tc>
          <w:tcPr>
            <w:tcW w:w="1558" w:type="dxa"/>
            <w:tcBorders>
              <w:top w:val="single" w:color="000000" w:sz="4" w:space="0"/>
              <w:left w:val="single" w:color="000000" w:sz="4" w:space="0"/>
              <w:bottom w:val="single" w:color="000000" w:sz="4" w:space="0"/>
              <w:right w:val="single" w:color="000000" w:sz="4" w:space="0"/>
            </w:tcBorders>
          </w:tcPr>
          <w:p w:rsidR="0028327A" w:rsidRDefault="00000000" w14:paraId="148482D2" w14:textId="77777777">
            <w:pPr>
              <w:pBdr>
                <w:top w:val="nil"/>
                <w:left w:val="nil"/>
                <w:bottom w:val="nil"/>
                <w:right w:val="nil"/>
                <w:between w:val="nil"/>
              </w:pBdr>
              <w:ind w:left="0" w:right="57" w:hanging="2"/>
              <w:jc w:val="center"/>
              <w:rPr>
                <w:rFonts w:ascii="Times New Roman" w:hAnsi="Times New Roman" w:eastAsia="Times New Roman" w:cs="Times New Roman"/>
                <w:color w:val="000000"/>
              </w:rPr>
            </w:pPr>
            <w:r>
              <w:rPr>
                <w:rFonts w:ascii="Times New Roman" w:hAnsi="Times New Roman" w:eastAsia="Times New Roman" w:cs="Times New Roman"/>
                <w:color w:val="000000"/>
              </w:rPr>
              <w:t xml:space="preserve">7 </w:t>
            </w:r>
          </w:p>
        </w:tc>
      </w:tr>
      <w:tr w:rsidR="0028327A" w14:paraId="148482D6" w14:textId="77777777">
        <w:trPr>
          <w:trHeight w:val="302"/>
        </w:trPr>
        <w:tc>
          <w:tcPr>
            <w:tcW w:w="6949" w:type="dxa"/>
            <w:tcBorders>
              <w:top w:val="single" w:color="000000" w:sz="4" w:space="0"/>
              <w:left w:val="single" w:color="000000" w:sz="4" w:space="0"/>
              <w:bottom w:val="single" w:color="000000" w:sz="4" w:space="0"/>
              <w:right w:val="single" w:color="000000" w:sz="4" w:space="0"/>
            </w:tcBorders>
          </w:tcPr>
          <w:p w:rsidR="0028327A" w:rsidRDefault="00000000" w14:paraId="148482D4" w14:textId="77777777">
            <w:pPr>
              <w:pBdr>
                <w:top w:val="nil"/>
                <w:left w:val="nil"/>
                <w:bottom w:val="nil"/>
                <w:right w:val="nil"/>
                <w:between w:val="nil"/>
              </w:pBdr>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Dieta ubogoenergetyczna </w:t>
            </w:r>
          </w:p>
        </w:tc>
        <w:tc>
          <w:tcPr>
            <w:tcW w:w="1558" w:type="dxa"/>
            <w:tcBorders>
              <w:top w:val="single" w:color="000000" w:sz="4" w:space="0"/>
              <w:left w:val="single" w:color="000000" w:sz="4" w:space="0"/>
              <w:bottom w:val="single" w:color="000000" w:sz="4" w:space="0"/>
              <w:right w:val="single" w:color="000000" w:sz="4" w:space="0"/>
            </w:tcBorders>
          </w:tcPr>
          <w:p w:rsidR="0028327A" w:rsidRDefault="00000000" w14:paraId="148482D5" w14:textId="77777777">
            <w:pPr>
              <w:pBdr>
                <w:top w:val="nil"/>
                <w:left w:val="nil"/>
                <w:bottom w:val="nil"/>
                <w:right w:val="nil"/>
                <w:between w:val="nil"/>
              </w:pBdr>
              <w:ind w:left="0" w:right="57" w:hanging="2"/>
              <w:jc w:val="center"/>
              <w:rPr>
                <w:rFonts w:ascii="Times New Roman" w:hAnsi="Times New Roman" w:eastAsia="Times New Roman" w:cs="Times New Roman"/>
                <w:color w:val="000000"/>
              </w:rPr>
            </w:pPr>
            <w:r>
              <w:rPr>
                <w:rFonts w:ascii="Times New Roman" w:hAnsi="Times New Roman" w:eastAsia="Times New Roman" w:cs="Times New Roman"/>
                <w:color w:val="000000"/>
              </w:rPr>
              <w:t xml:space="preserve">8 </w:t>
            </w:r>
          </w:p>
        </w:tc>
      </w:tr>
      <w:tr w:rsidR="0028327A" w14:paraId="148482D9" w14:textId="77777777">
        <w:trPr>
          <w:trHeight w:val="302"/>
        </w:trPr>
        <w:tc>
          <w:tcPr>
            <w:tcW w:w="6949" w:type="dxa"/>
            <w:tcBorders>
              <w:top w:val="single" w:color="000000" w:sz="4" w:space="0"/>
              <w:left w:val="single" w:color="000000" w:sz="4" w:space="0"/>
              <w:bottom w:val="single" w:color="000000" w:sz="4" w:space="0"/>
              <w:right w:val="single" w:color="000000" w:sz="4" w:space="0"/>
            </w:tcBorders>
          </w:tcPr>
          <w:p w:rsidR="0028327A" w:rsidRDefault="00000000" w14:paraId="148482D7" w14:textId="77777777">
            <w:pPr>
              <w:pBdr>
                <w:top w:val="nil"/>
                <w:left w:val="nil"/>
                <w:bottom w:val="nil"/>
                <w:right w:val="nil"/>
                <w:between w:val="nil"/>
              </w:pBdr>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Dieta bogatobiałkowa </w:t>
            </w:r>
          </w:p>
        </w:tc>
        <w:tc>
          <w:tcPr>
            <w:tcW w:w="1558" w:type="dxa"/>
            <w:tcBorders>
              <w:top w:val="single" w:color="000000" w:sz="4" w:space="0"/>
              <w:left w:val="single" w:color="000000" w:sz="4" w:space="0"/>
              <w:bottom w:val="single" w:color="000000" w:sz="4" w:space="0"/>
              <w:right w:val="single" w:color="000000" w:sz="4" w:space="0"/>
            </w:tcBorders>
          </w:tcPr>
          <w:p w:rsidR="0028327A" w:rsidRDefault="00000000" w14:paraId="148482D8" w14:textId="77777777">
            <w:pPr>
              <w:pBdr>
                <w:top w:val="nil"/>
                <w:left w:val="nil"/>
                <w:bottom w:val="nil"/>
                <w:right w:val="nil"/>
                <w:between w:val="nil"/>
              </w:pBdr>
              <w:ind w:left="0" w:right="57" w:hanging="2"/>
              <w:jc w:val="center"/>
              <w:rPr>
                <w:rFonts w:ascii="Times New Roman" w:hAnsi="Times New Roman" w:eastAsia="Times New Roman" w:cs="Times New Roman"/>
                <w:color w:val="000000"/>
              </w:rPr>
            </w:pPr>
            <w:r>
              <w:rPr>
                <w:rFonts w:ascii="Times New Roman" w:hAnsi="Times New Roman" w:eastAsia="Times New Roman" w:cs="Times New Roman"/>
                <w:color w:val="000000"/>
              </w:rPr>
              <w:t xml:space="preserve">9 </w:t>
            </w:r>
          </w:p>
        </w:tc>
      </w:tr>
      <w:tr w:rsidR="0028327A" w14:paraId="148482DC" w14:textId="77777777">
        <w:trPr>
          <w:trHeight w:val="302"/>
        </w:trPr>
        <w:tc>
          <w:tcPr>
            <w:tcW w:w="6949" w:type="dxa"/>
            <w:tcBorders>
              <w:top w:val="single" w:color="000000" w:sz="4" w:space="0"/>
              <w:left w:val="single" w:color="000000" w:sz="4" w:space="0"/>
              <w:bottom w:val="single" w:color="000000" w:sz="4" w:space="0"/>
              <w:right w:val="single" w:color="000000" w:sz="4" w:space="0"/>
            </w:tcBorders>
          </w:tcPr>
          <w:p w:rsidR="0028327A" w:rsidRDefault="00000000" w14:paraId="148482DA" w14:textId="77777777">
            <w:pPr>
              <w:pBdr>
                <w:top w:val="nil"/>
                <w:left w:val="nil"/>
                <w:bottom w:val="nil"/>
                <w:right w:val="nil"/>
                <w:between w:val="nil"/>
              </w:pBdr>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Dieta niskobiałkowa </w:t>
            </w:r>
          </w:p>
        </w:tc>
        <w:tc>
          <w:tcPr>
            <w:tcW w:w="1558" w:type="dxa"/>
            <w:tcBorders>
              <w:top w:val="single" w:color="000000" w:sz="4" w:space="0"/>
              <w:left w:val="single" w:color="000000" w:sz="4" w:space="0"/>
              <w:bottom w:val="single" w:color="000000" w:sz="4" w:space="0"/>
              <w:right w:val="single" w:color="000000" w:sz="4" w:space="0"/>
            </w:tcBorders>
          </w:tcPr>
          <w:p w:rsidR="0028327A" w:rsidRDefault="00000000" w14:paraId="148482DB" w14:textId="77777777">
            <w:pPr>
              <w:pBdr>
                <w:top w:val="nil"/>
                <w:left w:val="nil"/>
                <w:bottom w:val="nil"/>
                <w:right w:val="nil"/>
                <w:between w:val="nil"/>
              </w:pBdr>
              <w:ind w:left="0" w:right="55" w:hanging="2"/>
              <w:jc w:val="center"/>
              <w:rPr>
                <w:rFonts w:ascii="Times New Roman" w:hAnsi="Times New Roman" w:eastAsia="Times New Roman" w:cs="Times New Roman"/>
                <w:color w:val="000000"/>
              </w:rPr>
            </w:pPr>
            <w:r>
              <w:rPr>
                <w:rFonts w:ascii="Times New Roman" w:hAnsi="Times New Roman" w:eastAsia="Times New Roman" w:cs="Times New Roman"/>
                <w:color w:val="000000"/>
              </w:rPr>
              <w:t xml:space="preserve">10 </w:t>
            </w:r>
          </w:p>
        </w:tc>
      </w:tr>
      <w:tr w:rsidR="0028327A" w14:paraId="148482DF" w14:textId="77777777">
        <w:trPr>
          <w:trHeight w:val="305"/>
        </w:trPr>
        <w:tc>
          <w:tcPr>
            <w:tcW w:w="6949" w:type="dxa"/>
            <w:tcBorders>
              <w:top w:val="single" w:color="000000" w:sz="4" w:space="0"/>
              <w:left w:val="single" w:color="000000" w:sz="4" w:space="0"/>
              <w:bottom w:val="single" w:color="000000" w:sz="4" w:space="0"/>
              <w:right w:val="single" w:color="000000" w:sz="4" w:space="0"/>
            </w:tcBorders>
          </w:tcPr>
          <w:p w:rsidR="0028327A" w:rsidRDefault="00000000" w14:paraId="148482DD" w14:textId="77777777">
            <w:pPr>
              <w:pBdr>
                <w:top w:val="nil"/>
                <w:left w:val="nil"/>
                <w:bottom w:val="nil"/>
                <w:right w:val="nil"/>
                <w:between w:val="nil"/>
              </w:pBdr>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Dieta eliminacyjna </w:t>
            </w:r>
          </w:p>
        </w:tc>
        <w:tc>
          <w:tcPr>
            <w:tcW w:w="1558" w:type="dxa"/>
            <w:tcBorders>
              <w:top w:val="single" w:color="000000" w:sz="4" w:space="0"/>
              <w:left w:val="single" w:color="000000" w:sz="4" w:space="0"/>
              <w:bottom w:val="single" w:color="000000" w:sz="4" w:space="0"/>
              <w:right w:val="single" w:color="000000" w:sz="4" w:space="0"/>
            </w:tcBorders>
          </w:tcPr>
          <w:p w:rsidR="0028327A" w:rsidRDefault="00000000" w14:paraId="148482DE" w14:textId="77777777">
            <w:pPr>
              <w:pBdr>
                <w:top w:val="nil"/>
                <w:left w:val="nil"/>
                <w:bottom w:val="nil"/>
                <w:right w:val="nil"/>
                <w:between w:val="nil"/>
              </w:pBdr>
              <w:ind w:left="0" w:right="55" w:hanging="2"/>
              <w:jc w:val="center"/>
              <w:rPr>
                <w:rFonts w:ascii="Times New Roman" w:hAnsi="Times New Roman" w:eastAsia="Times New Roman" w:cs="Times New Roman"/>
                <w:color w:val="000000"/>
              </w:rPr>
            </w:pPr>
            <w:r>
              <w:rPr>
                <w:rFonts w:ascii="Times New Roman" w:hAnsi="Times New Roman" w:eastAsia="Times New Roman" w:cs="Times New Roman"/>
                <w:color w:val="000000"/>
              </w:rPr>
              <w:t xml:space="preserve">11 </w:t>
            </w:r>
          </w:p>
        </w:tc>
      </w:tr>
      <w:tr w:rsidR="0028327A" w14:paraId="148482E2" w14:textId="77777777">
        <w:trPr>
          <w:trHeight w:val="302"/>
        </w:trPr>
        <w:tc>
          <w:tcPr>
            <w:tcW w:w="6949" w:type="dxa"/>
            <w:tcBorders>
              <w:top w:val="single" w:color="000000" w:sz="4" w:space="0"/>
              <w:left w:val="single" w:color="000000" w:sz="4" w:space="0"/>
              <w:bottom w:val="single" w:color="000000" w:sz="4" w:space="0"/>
              <w:right w:val="single" w:color="000000" w:sz="4" w:space="0"/>
            </w:tcBorders>
          </w:tcPr>
          <w:p w:rsidR="0028327A" w:rsidRDefault="00000000" w14:paraId="148482E0" w14:textId="77777777">
            <w:pPr>
              <w:pBdr>
                <w:top w:val="nil"/>
                <w:left w:val="nil"/>
                <w:bottom w:val="nil"/>
                <w:right w:val="nil"/>
                <w:between w:val="nil"/>
              </w:pBdr>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Dieta papkowata </w:t>
            </w:r>
          </w:p>
        </w:tc>
        <w:tc>
          <w:tcPr>
            <w:tcW w:w="1558" w:type="dxa"/>
            <w:tcBorders>
              <w:top w:val="single" w:color="000000" w:sz="4" w:space="0"/>
              <w:left w:val="single" w:color="000000" w:sz="4" w:space="0"/>
              <w:bottom w:val="single" w:color="000000" w:sz="4" w:space="0"/>
              <w:right w:val="single" w:color="000000" w:sz="4" w:space="0"/>
            </w:tcBorders>
          </w:tcPr>
          <w:p w:rsidR="0028327A" w:rsidRDefault="00000000" w14:paraId="148482E1" w14:textId="77777777">
            <w:pPr>
              <w:pBdr>
                <w:top w:val="nil"/>
                <w:left w:val="nil"/>
                <w:bottom w:val="nil"/>
                <w:right w:val="nil"/>
                <w:between w:val="nil"/>
              </w:pBdr>
              <w:ind w:left="0" w:right="55" w:hanging="2"/>
              <w:jc w:val="center"/>
              <w:rPr>
                <w:rFonts w:ascii="Times New Roman" w:hAnsi="Times New Roman" w:eastAsia="Times New Roman" w:cs="Times New Roman"/>
                <w:color w:val="000000"/>
              </w:rPr>
            </w:pPr>
            <w:r>
              <w:rPr>
                <w:rFonts w:ascii="Times New Roman" w:hAnsi="Times New Roman" w:eastAsia="Times New Roman" w:cs="Times New Roman"/>
                <w:color w:val="000000"/>
              </w:rPr>
              <w:t xml:space="preserve">12 </w:t>
            </w:r>
          </w:p>
        </w:tc>
      </w:tr>
      <w:tr w:rsidR="0028327A" w14:paraId="148482E5" w14:textId="77777777">
        <w:trPr>
          <w:trHeight w:val="303"/>
        </w:trPr>
        <w:tc>
          <w:tcPr>
            <w:tcW w:w="6949" w:type="dxa"/>
            <w:tcBorders>
              <w:top w:val="single" w:color="000000" w:sz="4" w:space="0"/>
              <w:left w:val="single" w:color="000000" w:sz="4" w:space="0"/>
              <w:bottom w:val="single" w:color="000000" w:sz="4" w:space="0"/>
              <w:right w:val="single" w:color="000000" w:sz="4" w:space="0"/>
            </w:tcBorders>
          </w:tcPr>
          <w:p w:rsidR="0028327A" w:rsidRDefault="00000000" w14:paraId="148482E3" w14:textId="77777777">
            <w:pPr>
              <w:pBdr>
                <w:top w:val="nil"/>
                <w:left w:val="nil"/>
                <w:bottom w:val="nil"/>
                <w:right w:val="nil"/>
                <w:between w:val="nil"/>
              </w:pBdr>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Dieta płynna </w:t>
            </w:r>
          </w:p>
        </w:tc>
        <w:tc>
          <w:tcPr>
            <w:tcW w:w="1558" w:type="dxa"/>
            <w:tcBorders>
              <w:top w:val="single" w:color="000000" w:sz="4" w:space="0"/>
              <w:left w:val="single" w:color="000000" w:sz="4" w:space="0"/>
              <w:bottom w:val="single" w:color="000000" w:sz="4" w:space="0"/>
              <w:right w:val="single" w:color="000000" w:sz="4" w:space="0"/>
            </w:tcBorders>
          </w:tcPr>
          <w:p w:rsidR="0028327A" w:rsidRDefault="00000000" w14:paraId="148482E4" w14:textId="77777777">
            <w:pPr>
              <w:pBdr>
                <w:top w:val="nil"/>
                <w:left w:val="nil"/>
                <w:bottom w:val="nil"/>
                <w:right w:val="nil"/>
                <w:between w:val="nil"/>
              </w:pBdr>
              <w:ind w:left="0" w:right="55" w:hanging="2"/>
              <w:jc w:val="center"/>
              <w:rPr>
                <w:rFonts w:ascii="Times New Roman" w:hAnsi="Times New Roman" w:eastAsia="Times New Roman" w:cs="Times New Roman"/>
                <w:color w:val="000000"/>
              </w:rPr>
            </w:pPr>
            <w:r>
              <w:rPr>
                <w:rFonts w:ascii="Times New Roman" w:hAnsi="Times New Roman" w:eastAsia="Times New Roman" w:cs="Times New Roman"/>
                <w:color w:val="000000"/>
              </w:rPr>
              <w:t xml:space="preserve">13 </w:t>
            </w:r>
          </w:p>
        </w:tc>
      </w:tr>
      <w:tr w:rsidR="0028327A" w14:paraId="148482E8" w14:textId="77777777">
        <w:trPr>
          <w:trHeight w:val="302"/>
        </w:trPr>
        <w:tc>
          <w:tcPr>
            <w:tcW w:w="6949" w:type="dxa"/>
            <w:tcBorders>
              <w:top w:val="single" w:color="000000" w:sz="4" w:space="0"/>
              <w:left w:val="single" w:color="000000" w:sz="4" w:space="0"/>
              <w:bottom w:val="single" w:color="000000" w:sz="4" w:space="0"/>
              <w:right w:val="single" w:color="000000" w:sz="4" w:space="0"/>
            </w:tcBorders>
          </w:tcPr>
          <w:p w:rsidR="0028327A" w:rsidRDefault="00000000" w14:paraId="148482E6" w14:textId="77777777">
            <w:pPr>
              <w:pBdr>
                <w:top w:val="nil"/>
                <w:left w:val="nil"/>
                <w:bottom w:val="nil"/>
                <w:right w:val="nil"/>
                <w:between w:val="nil"/>
              </w:pBdr>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Dieta płynna wzmocniona </w:t>
            </w:r>
          </w:p>
        </w:tc>
        <w:tc>
          <w:tcPr>
            <w:tcW w:w="1558" w:type="dxa"/>
            <w:tcBorders>
              <w:top w:val="single" w:color="000000" w:sz="4" w:space="0"/>
              <w:left w:val="single" w:color="000000" w:sz="4" w:space="0"/>
              <w:bottom w:val="single" w:color="000000" w:sz="4" w:space="0"/>
              <w:right w:val="single" w:color="000000" w:sz="4" w:space="0"/>
            </w:tcBorders>
          </w:tcPr>
          <w:p w:rsidR="0028327A" w:rsidRDefault="00000000" w14:paraId="148482E7" w14:textId="77777777">
            <w:pPr>
              <w:pBdr>
                <w:top w:val="nil"/>
                <w:left w:val="nil"/>
                <w:bottom w:val="nil"/>
                <w:right w:val="nil"/>
                <w:between w:val="nil"/>
              </w:pBdr>
              <w:ind w:left="0" w:right="55" w:hanging="2"/>
              <w:jc w:val="center"/>
              <w:rPr>
                <w:rFonts w:ascii="Times New Roman" w:hAnsi="Times New Roman" w:eastAsia="Times New Roman" w:cs="Times New Roman"/>
                <w:color w:val="000000"/>
              </w:rPr>
            </w:pPr>
            <w:r>
              <w:rPr>
                <w:rFonts w:ascii="Times New Roman" w:hAnsi="Times New Roman" w:eastAsia="Times New Roman" w:cs="Times New Roman"/>
                <w:color w:val="000000"/>
              </w:rPr>
              <w:t xml:space="preserve">14 </w:t>
            </w:r>
          </w:p>
        </w:tc>
      </w:tr>
      <w:tr w:rsidR="0028327A" w14:paraId="148482EB" w14:textId="77777777">
        <w:trPr>
          <w:trHeight w:val="305"/>
        </w:trPr>
        <w:tc>
          <w:tcPr>
            <w:tcW w:w="6949" w:type="dxa"/>
            <w:tcBorders>
              <w:top w:val="single" w:color="000000" w:sz="4" w:space="0"/>
              <w:left w:val="single" w:color="000000" w:sz="4" w:space="0"/>
              <w:bottom w:val="single" w:color="000000" w:sz="4" w:space="0"/>
              <w:right w:val="single" w:color="000000" w:sz="4" w:space="0"/>
            </w:tcBorders>
          </w:tcPr>
          <w:p w:rsidR="0028327A" w:rsidRDefault="00000000" w14:paraId="148482E9" w14:textId="77777777">
            <w:pPr>
              <w:pBdr>
                <w:top w:val="nil"/>
                <w:left w:val="nil"/>
                <w:bottom w:val="nil"/>
                <w:right w:val="nil"/>
                <w:between w:val="nil"/>
              </w:pBdr>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Dieta do żywienia przez zgłębnik </w:t>
            </w:r>
          </w:p>
        </w:tc>
        <w:tc>
          <w:tcPr>
            <w:tcW w:w="1558" w:type="dxa"/>
            <w:tcBorders>
              <w:top w:val="single" w:color="000000" w:sz="4" w:space="0"/>
              <w:left w:val="single" w:color="000000" w:sz="4" w:space="0"/>
              <w:bottom w:val="single" w:color="000000" w:sz="4" w:space="0"/>
              <w:right w:val="single" w:color="000000" w:sz="4" w:space="0"/>
            </w:tcBorders>
          </w:tcPr>
          <w:p w:rsidR="0028327A" w:rsidRDefault="00000000" w14:paraId="148482EA" w14:textId="77777777">
            <w:pPr>
              <w:pBdr>
                <w:top w:val="nil"/>
                <w:left w:val="nil"/>
                <w:bottom w:val="nil"/>
                <w:right w:val="nil"/>
                <w:between w:val="nil"/>
              </w:pBdr>
              <w:ind w:left="0" w:right="55" w:hanging="2"/>
              <w:jc w:val="center"/>
              <w:rPr>
                <w:rFonts w:ascii="Times New Roman" w:hAnsi="Times New Roman" w:eastAsia="Times New Roman" w:cs="Times New Roman"/>
                <w:color w:val="000000"/>
              </w:rPr>
            </w:pPr>
            <w:r>
              <w:rPr>
                <w:rFonts w:ascii="Times New Roman" w:hAnsi="Times New Roman" w:eastAsia="Times New Roman" w:cs="Times New Roman"/>
                <w:color w:val="000000"/>
              </w:rPr>
              <w:t xml:space="preserve">15 </w:t>
            </w:r>
          </w:p>
        </w:tc>
      </w:tr>
    </w:tbl>
    <w:p w:rsidR="0028327A" w:rsidRDefault="00000000" w14:paraId="148482EC" w14:textId="77777777">
      <w:pPr>
        <w:pBdr>
          <w:top w:val="nil"/>
          <w:left w:val="nil"/>
          <w:bottom w:val="nil"/>
          <w:right w:val="nil"/>
          <w:between w:val="nil"/>
        </w:pBdr>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 </w:t>
      </w:r>
    </w:p>
    <w:tbl>
      <w:tblPr>
        <w:tblStyle w:val="af9"/>
        <w:tblW w:w="8397" w:type="dxa"/>
        <w:tblInd w:w="372" w:type="dxa"/>
        <w:tblLayout w:type="fixed"/>
        <w:tblLook w:val="0000" w:firstRow="0" w:lastRow="0" w:firstColumn="0" w:lastColumn="0" w:noHBand="0" w:noVBand="0"/>
      </w:tblPr>
      <w:tblGrid>
        <w:gridCol w:w="6128"/>
        <w:gridCol w:w="2269"/>
      </w:tblGrid>
      <w:tr w:rsidR="0028327A" w14:paraId="148482EF" w14:textId="77777777">
        <w:trPr>
          <w:trHeight w:val="302"/>
        </w:trPr>
        <w:tc>
          <w:tcPr>
            <w:tcW w:w="6128" w:type="dxa"/>
            <w:tcBorders>
              <w:top w:val="single" w:color="000000" w:sz="4" w:space="0"/>
              <w:left w:val="single" w:color="000000" w:sz="4" w:space="0"/>
              <w:bottom w:val="single" w:color="000000" w:sz="4" w:space="0"/>
              <w:right w:val="single" w:color="000000" w:sz="4" w:space="0"/>
            </w:tcBorders>
          </w:tcPr>
          <w:p w:rsidR="0028327A" w:rsidRDefault="00000000" w14:paraId="148482ED" w14:textId="77777777">
            <w:pPr>
              <w:pBdr>
                <w:top w:val="nil"/>
                <w:left w:val="nil"/>
                <w:bottom w:val="nil"/>
                <w:right w:val="nil"/>
                <w:between w:val="nil"/>
              </w:pBdr>
              <w:ind w:left="0" w:hanging="2"/>
              <w:jc w:val="center"/>
              <w:rPr>
                <w:rFonts w:ascii="Times New Roman" w:hAnsi="Times New Roman" w:eastAsia="Times New Roman" w:cs="Times New Roman"/>
                <w:color w:val="000000"/>
              </w:rPr>
            </w:pPr>
            <w:r>
              <w:rPr>
                <w:rFonts w:ascii="Times New Roman" w:hAnsi="Times New Roman" w:eastAsia="Times New Roman" w:cs="Times New Roman"/>
                <w:b/>
                <w:color w:val="000000"/>
              </w:rPr>
              <w:t xml:space="preserve">Modyfikacja diety </w:t>
            </w:r>
          </w:p>
        </w:tc>
        <w:tc>
          <w:tcPr>
            <w:tcW w:w="2269" w:type="dxa"/>
            <w:tcBorders>
              <w:top w:val="single" w:color="000000" w:sz="4" w:space="0"/>
              <w:left w:val="single" w:color="000000" w:sz="4" w:space="0"/>
              <w:bottom w:val="single" w:color="000000" w:sz="4" w:space="0"/>
              <w:right w:val="single" w:color="000000" w:sz="4" w:space="0"/>
            </w:tcBorders>
          </w:tcPr>
          <w:p w:rsidR="0028327A" w:rsidRDefault="00000000" w14:paraId="148482EE" w14:textId="77777777">
            <w:pPr>
              <w:pBdr>
                <w:top w:val="nil"/>
                <w:left w:val="nil"/>
                <w:bottom w:val="nil"/>
                <w:right w:val="nil"/>
                <w:between w:val="nil"/>
              </w:pBdr>
              <w:ind w:left="0" w:hanging="2"/>
              <w:jc w:val="center"/>
              <w:rPr>
                <w:rFonts w:ascii="Times New Roman" w:hAnsi="Times New Roman" w:eastAsia="Times New Roman" w:cs="Times New Roman"/>
                <w:color w:val="000000"/>
              </w:rPr>
            </w:pPr>
            <w:r>
              <w:rPr>
                <w:rFonts w:ascii="Times New Roman" w:hAnsi="Times New Roman" w:eastAsia="Times New Roman" w:cs="Times New Roman"/>
                <w:b/>
                <w:color w:val="000000"/>
              </w:rPr>
              <w:t xml:space="preserve">Kod </w:t>
            </w:r>
          </w:p>
        </w:tc>
      </w:tr>
      <w:tr w:rsidR="0028327A" w14:paraId="148482F2" w14:textId="77777777">
        <w:trPr>
          <w:trHeight w:val="302"/>
        </w:trPr>
        <w:tc>
          <w:tcPr>
            <w:tcW w:w="6128" w:type="dxa"/>
            <w:tcBorders>
              <w:top w:val="single" w:color="000000" w:sz="4" w:space="0"/>
              <w:left w:val="single" w:color="000000" w:sz="4" w:space="0"/>
              <w:bottom w:val="single" w:color="000000" w:sz="4" w:space="0"/>
              <w:right w:val="single" w:color="000000" w:sz="4" w:space="0"/>
            </w:tcBorders>
          </w:tcPr>
          <w:p w:rsidR="0028327A" w:rsidRDefault="00000000" w14:paraId="148482F0" w14:textId="77777777">
            <w:pPr>
              <w:pBdr>
                <w:top w:val="nil"/>
                <w:left w:val="nil"/>
                <w:bottom w:val="nil"/>
                <w:right w:val="nil"/>
                <w:between w:val="nil"/>
              </w:pBdr>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Bezjajeczna </w:t>
            </w:r>
          </w:p>
        </w:tc>
        <w:tc>
          <w:tcPr>
            <w:tcW w:w="2269" w:type="dxa"/>
            <w:tcBorders>
              <w:top w:val="single" w:color="000000" w:sz="4" w:space="0"/>
              <w:left w:val="single" w:color="000000" w:sz="4" w:space="0"/>
              <w:bottom w:val="single" w:color="000000" w:sz="4" w:space="0"/>
              <w:right w:val="single" w:color="000000" w:sz="4" w:space="0"/>
            </w:tcBorders>
          </w:tcPr>
          <w:p w:rsidR="0028327A" w:rsidRDefault="00000000" w14:paraId="148482F1" w14:textId="77777777">
            <w:pPr>
              <w:pBdr>
                <w:top w:val="nil"/>
                <w:left w:val="nil"/>
                <w:bottom w:val="nil"/>
                <w:right w:val="nil"/>
                <w:between w:val="nil"/>
              </w:pBdr>
              <w:ind w:left="0" w:hanging="2"/>
              <w:jc w:val="center"/>
              <w:rPr>
                <w:rFonts w:ascii="Times New Roman" w:hAnsi="Times New Roman" w:eastAsia="Times New Roman" w:cs="Times New Roman"/>
                <w:color w:val="000000"/>
              </w:rPr>
            </w:pPr>
            <w:r>
              <w:rPr>
                <w:rFonts w:ascii="Times New Roman" w:hAnsi="Times New Roman" w:eastAsia="Times New Roman" w:cs="Times New Roman"/>
                <w:color w:val="000000"/>
              </w:rPr>
              <w:t xml:space="preserve">JA </w:t>
            </w:r>
          </w:p>
        </w:tc>
      </w:tr>
      <w:tr w:rsidR="0028327A" w14:paraId="148482F5" w14:textId="77777777">
        <w:trPr>
          <w:trHeight w:val="302"/>
        </w:trPr>
        <w:tc>
          <w:tcPr>
            <w:tcW w:w="6128" w:type="dxa"/>
            <w:tcBorders>
              <w:top w:val="single" w:color="000000" w:sz="4" w:space="0"/>
              <w:left w:val="single" w:color="000000" w:sz="4" w:space="0"/>
              <w:bottom w:val="single" w:color="000000" w:sz="4" w:space="0"/>
              <w:right w:val="single" w:color="000000" w:sz="4" w:space="0"/>
            </w:tcBorders>
          </w:tcPr>
          <w:p w:rsidR="0028327A" w:rsidRDefault="00000000" w14:paraId="148482F3" w14:textId="77777777">
            <w:pPr>
              <w:pBdr>
                <w:top w:val="nil"/>
                <w:left w:val="nil"/>
                <w:bottom w:val="nil"/>
                <w:right w:val="nil"/>
                <w:between w:val="nil"/>
              </w:pBdr>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Bezglutenowa </w:t>
            </w:r>
          </w:p>
        </w:tc>
        <w:tc>
          <w:tcPr>
            <w:tcW w:w="2269" w:type="dxa"/>
            <w:tcBorders>
              <w:top w:val="single" w:color="000000" w:sz="4" w:space="0"/>
              <w:left w:val="single" w:color="000000" w:sz="4" w:space="0"/>
              <w:bottom w:val="single" w:color="000000" w:sz="4" w:space="0"/>
              <w:right w:val="single" w:color="000000" w:sz="4" w:space="0"/>
            </w:tcBorders>
          </w:tcPr>
          <w:p w:rsidR="0028327A" w:rsidRDefault="00000000" w14:paraId="148482F4" w14:textId="77777777">
            <w:pPr>
              <w:pBdr>
                <w:top w:val="nil"/>
                <w:left w:val="nil"/>
                <w:bottom w:val="nil"/>
                <w:right w:val="nil"/>
                <w:between w:val="nil"/>
              </w:pBdr>
              <w:ind w:left="0" w:hanging="2"/>
              <w:jc w:val="center"/>
              <w:rPr>
                <w:rFonts w:ascii="Times New Roman" w:hAnsi="Times New Roman" w:eastAsia="Times New Roman" w:cs="Times New Roman"/>
                <w:color w:val="000000"/>
              </w:rPr>
            </w:pPr>
            <w:r>
              <w:rPr>
                <w:rFonts w:ascii="Times New Roman" w:hAnsi="Times New Roman" w:eastAsia="Times New Roman" w:cs="Times New Roman"/>
                <w:color w:val="000000"/>
              </w:rPr>
              <w:t xml:space="preserve">GL </w:t>
            </w:r>
          </w:p>
        </w:tc>
      </w:tr>
      <w:tr w:rsidR="0028327A" w14:paraId="148482F8" w14:textId="77777777">
        <w:trPr>
          <w:trHeight w:val="305"/>
        </w:trPr>
        <w:tc>
          <w:tcPr>
            <w:tcW w:w="6128" w:type="dxa"/>
            <w:tcBorders>
              <w:top w:val="single" w:color="000000" w:sz="4" w:space="0"/>
              <w:left w:val="single" w:color="000000" w:sz="4" w:space="0"/>
              <w:bottom w:val="single" w:color="000000" w:sz="4" w:space="0"/>
              <w:right w:val="single" w:color="000000" w:sz="4" w:space="0"/>
            </w:tcBorders>
          </w:tcPr>
          <w:p w:rsidR="0028327A" w:rsidRDefault="00000000" w14:paraId="148482F6" w14:textId="77777777">
            <w:pPr>
              <w:pBdr>
                <w:top w:val="nil"/>
                <w:left w:val="nil"/>
                <w:bottom w:val="nil"/>
                <w:right w:val="nil"/>
                <w:between w:val="nil"/>
              </w:pBdr>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Bezlaktozowa </w:t>
            </w:r>
          </w:p>
        </w:tc>
        <w:tc>
          <w:tcPr>
            <w:tcW w:w="2269" w:type="dxa"/>
            <w:tcBorders>
              <w:top w:val="single" w:color="000000" w:sz="4" w:space="0"/>
              <w:left w:val="single" w:color="000000" w:sz="4" w:space="0"/>
              <w:bottom w:val="single" w:color="000000" w:sz="4" w:space="0"/>
              <w:right w:val="single" w:color="000000" w:sz="4" w:space="0"/>
            </w:tcBorders>
          </w:tcPr>
          <w:p w:rsidR="0028327A" w:rsidRDefault="00000000" w14:paraId="148482F7" w14:textId="77777777">
            <w:pPr>
              <w:pBdr>
                <w:top w:val="nil"/>
                <w:left w:val="nil"/>
                <w:bottom w:val="nil"/>
                <w:right w:val="nil"/>
                <w:between w:val="nil"/>
              </w:pBdr>
              <w:ind w:left="0" w:hanging="2"/>
              <w:jc w:val="center"/>
              <w:rPr>
                <w:rFonts w:ascii="Times New Roman" w:hAnsi="Times New Roman" w:eastAsia="Times New Roman" w:cs="Times New Roman"/>
                <w:color w:val="000000"/>
              </w:rPr>
            </w:pPr>
            <w:r>
              <w:rPr>
                <w:rFonts w:ascii="Times New Roman" w:hAnsi="Times New Roman" w:eastAsia="Times New Roman" w:cs="Times New Roman"/>
                <w:color w:val="000000"/>
              </w:rPr>
              <w:t xml:space="preserve">LA </w:t>
            </w:r>
          </w:p>
        </w:tc>
      </w:tr>
      <w:tr w:rsidR="0028327A" w14:paraId="148482FB" w14:textId="77777777">
        <w:trPr>
          <w:trHeight w:val="302"/>
        </w:trPr>
        <w:tc>
          <w:tcPr>
            <w:tcW w:w="6128" w:type="dxa"/>
            <w:tcBorders>
              <w:top w:val="single" w:color="000000" w:sz="4" w:space="0"/>
              <w:left w:val="single" w:color="000000" w:sz="4" w:space="0"/>
              <w:bottom w:val="single" w:color="000000" w:sz="4" w:space="0"/>
              <w:right w:val="single" w:color="000000" w:sz="4" w:space="0"/>
            </w:tcBorders>
          </w:tcPr>
          <w:p w:rsidR="0028327A" w:rsidRDefault="00000000" w14:paraId="148482F9" w14:textId="77777777">
            <w:pPr>
              <w:pBdr>
                <w:top w:val="nil"/>
                <w:left w:val="nil"/>
                <w:bottom w:val="nil"/>
                <w:right w:val="nil"/>
                <w:between w:val="nil"/>
              </w:pBdr>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Bezmleczna  </w:t>
            </w:r>
          </w:p>
        </w:tc>
        <w:tc>
          <w:tcPr>
            <w:tcW w:w="2269" w:type="dxa"/>
            <w:tcBorders>
              <w:top w:val="single" w:color="000000" w:sz="4" w:space="0"/>
              <w:left w:val="single" w:color="000000" w:sz="4" w:space="0"/>
              <w:bottom w:val="single" w:color="000000" w:sz="4" w:space="0"/>
              <w:right w:val="single" w:color="000000" w:sz="4" w:space="0"/>
            </w:tcBorders>
          </w:tcPr>
          <w:p w:rsidR="0028327A" w:rsidRDefault="00000000" w14:paraId="148482FA" w14:textId="77777777">
            <w:pPr>
              <w:pBdr>
                <w:top w:val="nil"/>
                <w:left w:val="nil"/>
                <w:bottom w:val="nil"/>
                <w:right w:val="nil"/>
                <w:between w:val="nil"/>
              </w:pBdr>
              <w:ind w:left="0" w:hanging="2"/>
              <w:jc w:val="center"/>
              <w:rPr>
                <w:rFonts w:ascii="Times New Roman" w:hAnsi="Times New Roman" w:eastAsia="Times New Roman" w:cs="Times New Roman"/>
                <w:color w:val="000000"/>
              </w:rPr>
            </w:pPr>
            <w:r>
              <w:rPr>
                <w:rFonts w:ascii="Times New Roman" w:hAnsi="Times New Roman" w:eastAsia="Times New Roman" w:cs="Times New Roman"/>
                <w:color w:val="000000"/>
              </w:rPr>
              <w:t xml:space="preserve">ML </w:t>
            </w:r>
          </w:p>
        </w:tc>
      </w:tr>
      <w:tr w:rsidR="0028327A" w14:paraId="148482FE" w14:textId="77777777">
        <w:trPr>
          <w:trHeight w:val="302"/>
        </w:trPr>
        <w:tc>
          <w:tcPr>
            <w:tcW w:w="6128" w:type="dxa"/>
            <w:tcBorders>
              <w:top w:val="single" w:color="000000" w:sz="4" w:space="0"/>
              <w:left w:val="single" w:color="000000" w:sz="4" w:space="0"/>
              <w:bottom w:val="single" w:color="000000" w:sz="4" w:space="0"/>
              <w:right w:val="single" w:color="000000" w:sz="4" w:space="0"/>
            </w:tcBorders>
          </w:tcPr>
          <w:p w:rsidR="0028327A" w:rsidRDefault="00000000" w14:paraId="148482FC" w14:textId="77777777">
            <w:pPr>
              <w:pBdr>
                <w:top w:val="nil"/>
                <w:left w:val="nil"/>
                <w:bottom w:val="nil"/>
                <w:right w:val="nil"/>
                <w:between w:val="nil"/>
              </w:pBdr>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Wegetariańska </w:t>
            </w:r>
          </w:p>
        </w:tc>
        <w:tc>
          <w:tcPr>
            <w:tcW w:w="2269" w:type="dxa"/>
            <w:tcBorders>
              <w:top w:val="single" w:color="000000" w:sz="4" w:space="0"/>
              <w:left w:val="single" w:color="000000" w:sz="4" w:space="0"/>
              <w:bottom w:val="single" w:color="000000" w:sz="4" w:space="0"/>
              <w:right w:val="single" w:color="000000" w:sz="4" w:space="0"/>
            </w:tcBorders>
          </w:tcPr>
          <w:p w:rsidR="0028327A" w:rsidRDefault="00000000" w14:paraId="148482FD" w14:textId="77777777">
            <w:pPr>
              <w:pBdr>
                <w:top w:val="nil"/>
                <w:left w:val="nil"/>
                <w:bottom w:val="nil"/>
                <w:right w:val="nil"/>
                <w:between w:val="nil"/>
              </w:pBdr>
              <w:ind w:left="0" w:hanging="2"/>
              <w:jc w:val="center"/>
              <w:rPr>
                <w:rFonts w:ascii="Times New Roman" w:hAnsi="Times New Roman" w:eastAsia="Times New Roman" w:cs="Times New Roman"/>
                <w:color w:val="000000"/>
              </w:rPr>
            </w:pPr>
            <w:r>
              <w:rPr>
                <w:rFonts w:ascii="Times New Roman" w:hAnsi="Times New Roman" w:eastAsia="Times New Roman" w:cs="Times New Roman"/>
                <w:color w:val="000000"/>
              </w:rPr>
              <w:t xml:space="preserve">WE </w:t>
            </w:r>
          </w:p>
        </w:tc>
      </w:tr>
      <w:tr w:rsidR="0028327A" w14:paraId="14848301" w14:textId="77777777">
        <w:trPr>
          <w:trHeight w:val="302"/>
        </w:trPr>
        <w:tc>
          <w:tcPr>
            <w:tcW w:w="6128" w:type="dxa"/>
            <w:tcBorders>
              <w:top w:val="single" w:color="000000" w:sz="4" w:space="0"/>
              <w:left w:val="single" w:color="000000" w:sz="4" w:space="0"/>
              <w:bottom w:val="single" w:color="000000" w:sz="4" w:space="0"/>
              <w:right w:val="single" w:color="000000" w:sz="4" w:space="0"/>
            </w:tcBorders>
          </w:tcPr>
          <w:p w:rsidR="0028327A" w:rsidRDefault="00000000" w14:paraId="148482FF" w14:textId="77777777">
            <w:pPr>
              <w:pBdr>
                <w:top w:val="nil"/>
                <w:left w:val="nil"/>
                <w:bottom w:val="nil"/>
                <w:right w:val="nil"/>
                <w:between w:val="nil"/>
              </w:pBdr>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Dodatek drugiego śniadania </w:t>
            </w:r>
          </w:p>
        </w:tc>
        <w:tc>
          <w:tcPr>
            <w:tcW w:w="2269" w:type="dxa"/>
            <w:tcBorders>
              <w:top w:val="single" w:color="000000" w:sz="4" w:space="0"/>
              <w:left w:val="single" w:color="000000" w:sz="4" w:space="0"/>
              <w:bottom w:val="single" w:color="000000" w:sz="4" w:space="0"/>
              <w:right w:val="single" w:color="000000" w:sz="4" w:space="0"/>
            </w:tcBorders>
          </w:tcPr>
          <w:p w:rsidR="0028327A" w:rsidRDefault="00000000" w14:paraId="14848300" w14:textId="77777777">
            <w:pPr>
              <w:pBdr>
                <w:top w:val="nil"/>
                <w:left w:val="nil"/>
                <w:bottom w:val="nil"/>
                <w:right w:val="nil"/>
                <w:between w:val="nil"/>
              </w:pBdr>
              <w:ind w:left="0" w:hanging="2"/>
              <w:jc w:val="center"/>
              <w:rPr>
                <w:rFonts w:ascii="Times New Roman" w:hAnsi="Times New Roman" w:eastAsia="Times New Roman" w:cs="Times New Roman"/>
                <w:color w:val="000000"/>
              </w:rPr>
            </w:pPr>
            <w:r>
              <w:rPr>
                <w:rFonts w:ascii="Times New Roman" w:hAnsi="Times New Roman" w:eastAsia="Times New Roman" w:cs="Times New Roman"/>
                <w:color w:val="000000"/>
              </w:rPr>
              <w:t xml:space="preserve">S </w:t>
            </w:r>
          </w:p>
        </w:tc>
      </w:tr>
      <w:tr w:rsidR="0028327A" w14:paraId="14848304" w14:textId="77777777">
        <w:trPr>
          <w:trHeight w:val="305"/>
        </w:trPr>
        <w:tc>
          <w:tcPr>
            <w:tcW w:w="6128" w:type="dxa"/>
            <w:tcBorders>
              <w:top w:val="single" w:color="000000" w:sz="4" w:space="0"/>
              <w:left w:val="single" w:color="000000" w:sz="4" w:space="0"/>
              <w:bottom w:val="single" w:color="000000" w:sz="4" w:space="0"/>
              <w:right w:val="single" w:color="000000" w:sz="4" w:space="0"/>
            </w:tcBorders>
          </w:tcPr>
          <w:p w:rsidR="0028327A" w:rsidRDefault="00000000" w14:paraId="14848302" w14:textId="77777777">
            <w:pPr>
              <w:pBdr>
                <w:top w:val="nil"/>
                <w:left w:val="nil"/>
                <w:bottom w:val="nil"/>
                <w:right w:val="nil"/>
                <w:between w:val="nil"/>
              </w:pBdr>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Dodatek podwieczorku </w:t>
            </w:r>
          </w:p>
        </w:tc>
        <w:tc>
          <w:tcPr>
            <w:tcW w:w="2269" w:type="dxa"/>
            <w:tcBorders>
              <w:top w:val="single" w:color="000000" w:sz="4" w:space="0"/>
              <w:left w:val="single" w:color="000000" w:sz="4" w:space="0"/>
              <w:bottom w:val="single" w:color="000000" w:sz="4" w:space="0"/>
              <w:right w:val="single" w:color="000000" w:sz="4" w:space="0"/>
            </w:tcBorders>
          </w:tcPr>
          <w:p w:rsidR="0028327A" w:rsidRDefault="00000000" w14:paraId="14848303" w14:textId="77777777">
            <w:pPr>
              <w:pBdr>
                <w:top w:val="nil"/>
                <w:left w:val="nil"/>
                <w:bottom w:val="nil"/>
                <w:right w:val="nil"/>
                <w:between w:val="nil"/>
              </w:pBdr>
              <w:ind w:left="0" w:hanging="2"/>
              <w:jc w:val="center"/>
              <w:rPr>
                <w:rFonts w:ascii="Times New Roman" w:hAnsi="Times New Roman" w:eastAsia="Times New Roman" w:cs="Times New Roman"/>
                <w:color w:val="000000"/>
              </w:rPr>
            </w:pPr>
            <w:r>
              <w:rPr>
                <w:rFonts w:ascii="Times New Roman" w:hAnsi="Times New Roman" w:eastAsia="Times New Roman" w:cs="Times New Roman"/>
                <w:color w:val="000000"/>
              </w:rPr>
              <w:t xml:space="preserve">P </w:t>
            </w:r>
          </w:p>
        </w:tc>
      </w:tr>
      <w:tr w:rsidR="0028327A" w14:paraId="14848307" w14:textId="77777777">
        <w:trPr>
          <w:trHeight w:val="302"/>
        </w:trPr>
        <w:tc>
          <w:tcPr>
            <w:tcW w:w="6128" w:type="dxa"/>
            <w:tcBorders>
              <w:top w:val="single" w:color="000000" w:sz="4" w:space="0"/>
              <w:left w:val="single" w:color="000000" w:sz="4" w:space="0"/>
              <w:bottom w:val="single" w:color="000000" w:sz="4" w:space="0"/>
              <w:right w:val="single" w:color="000000" w:sz="4" w:space="0"/>
            </w:tcBorders>
          </w:tcPr>
          <w:p w:rsidR="0028327A" w:rsidRDefault="00000000" w14:paraId="14848305" w14:textId="77777777">
            <w:pPr>
              <w:pBdr>
                <w:top w:val="nil"/>
                <w:left w:val="nil"/>
                <w:bottom w:val="nil"/>
                <w:right w:val="nil"/>
                <w:between w:val="nil"/>
              </w:pBdr>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Dodatek drugiej kolacji </w:t>
            </w:r>
          </w:p>
        </w:tc>
        <w:tc>
          <w:tcPr>
            <w:tcW w:w="2269" w:type="dxa"/>
            <w:tcBorders>
              <w:top w:val="single" w:color="000000" w:sz="4" w:space="0"/>
              <w:left w:val="single" w:color="000000" w:sz="4" w:space="0"/>
              <w:bottom w:val="single" w:color="000000" w:sz="4" w:space="0"/>
              <w:right w:val="single" w:color="000000" w:sz="4" w:space="0"/>
            </w:tcBorders>
          </w:tcPr>
          <w:p w:rsidR="0028327A" w:rsidRDefault="00000000" w14:paraId="14848306" w14:textId="77777777">
            <w:pPr>
              <w:pBdr>
                <w:top w:val="nil"/>
                <w:left w:val="nil"/>
                <w:bottom w:val="nil"/>
                <w:right w:val="nil"/>
                <w:between w:val="nil"/>
              </w:pBdr>
              <w:ind w:left="0" w:hanging="2"/>
              <w:jc w:val="center"/>
              <w:rPr>
                <w:rFonts w:ascii="Times New Roman" w:hAnsi="Times New Roman" w:eastAsia="Times New Roman" w:cs="Times New Roman"/>
                <w:color w:val="000000"/>
              </w:rPr>
            </w:pPr>
            <w:r>
              <w:rPr>
                <w:rFonts w:ascii="Times New Roman" w:hAnsi="Times New Roman" w:eastAsia="Times New Roman" w:cs="Times New Roman"/>
                <w:color w:val="000000"/>
              </w:rPr>
              <w:t xml:space="preserve">K </w:t>
            </w:r>
          </w:p>
        </w:tc>
      </w:tr>
      <w:tr w:rsidR="0028327A" w14:paraId="1484830C" w14:textId="77777777">
        <w:trPr>
          <w:trHeight w:val="1769"/>
        </w:trPr>
        <w:tc>
          <w:tcPr>
            <w:tcW w:w="6128" w:type="dxa"/>
            <w:tcBorders>
              <w:top w:val="single" w:color="000000" w:sz="4" w:space="0"/>
              <w:left w:val="single" w:color="000000" w:sz="4" w:space="0"/>
              <w:bottom w:val="single" w:color="000000" w:sz="4" w:space="0"/>
              <w:right w:val="single" w:color="000000" w:sz="4" w:space="0"/>
            </w:tcBorders>
          </w:tcPr>
          <w:p w:rsidR="0028327A" w:rsidRDefault="00000000" w14:paraId="14848308" w14:textId="77777777">
            <w:pPr>
              <w:pBdr>
                <w:top w:val="nil"/>
                <w:left w:val="nil"/>
                <w:bottom w:val="nil"/>
                <w:right w:val="nil"/>
                <w:between w:val="nil"/>
              </w:pBdr>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Modyfikacja indywidualna </w:t>
            </w:r>
          </w:p>
        </w:tc>
        <w:tc>
          <w:tcPr>
            <w:tcW w:w="2269" w:type="dxa"/>
            <w:tcBorders>
              <w:top w:val="single" w:color="000000" w:sz="4" w:space="0"/>
              <w:left w:val="single" w:color="000000" w:sz="4" w:space="0"/>
              <w:bottom w:val="single" w:color="000000" w:sz="4" w:space="0"/>
              <w:right w:val="single" w:color="000000" w:sz="4" w:space="0"/>
            </w:tcBorders>
          </w:tcPr>
          <w:p w:rsidR="0028327A" w:rsidRDefault="00000000" w14:paraId="14848309" w14:textId="77777777">
            <w:pPr>
              <w:pBdr>
                <w:top w:val="nil"/>
                <w:left w:val="nil"/>
                <w:bottom w:val="nil"/>
                <w:right w:val="nil"/>
                <w:between w:val="nil"/>
              </w:pBdr>
              <w:ind w:left="0" w:hanging="2"/>
              <w:jc w:val="center"/>
              <w:rPr>
                <w:rFonts w:ascii="Times New Roman" w:hAnsi="Times New Roman" w:eastAsia="Times New Roman" w:cs="Times New Roman"/>
                <w:color w:val="000000"/>
              </w:rPr>
            </w:pPr>
            <w:r>
              <w:rPr>
                <w:rFonts w:ascii="Times New Roman" w:hAnsi="Times New Roman" w:eastAsia="Times New Roman" w:cs="Times New Roman"/>
                <w:color w:val="000000"/>
              </w:rPr>
              <w:t xml:space="preserve">M </w:t>
            </w:r>
          </w:p>
          <w:p w:rsidR="0028327A" w:rsidRDefault="00000000" w14:paraId="1484830A" w14:textId="77777777">
            <w:pPr>
              <w:pBdr>
                <w:top w:val="nil"/>
                <w:left w:val="nil"/>
                <w:bottom w:val="nil"/>
                <w:right w:val="nil"/>
                <w:between w:val="nil"/>
              </w:pBdr>
              <w:ind w:left="0" w:hanging="2"/>
              <w:jc w:val="center"/>
              <w:rPr>
                <w:rFonts w:ascii="Times New Roman" w:hAnsi="Times New Roman" w:eastAsia="Times New Roman" w:cs="Times New Roman"/>
                <w:color w:val="000000"/>
              </w:rPr>
            </w:pPr>
            <w:r>
              <w:rPr>
                <w:rFonts w:ascii="Times New Roman" w:hAnsi="Times New Roman" w:eastAsia="Times New Roman" w:cs="Times New Roman"/>
                <w:color w:val="000000"/>
              </w:rPr>
              <w:t xml:space="preserve">(Dokładny opis indywidualnej modyfikacji </w:t>
            </w:r>
          </w:p>
          <w:p w:rsidR="0028327A" w:rsidRDefault="00000000" w14:paraId="1484830B" w14:textId="77777777">
            <w:pPr>
              <w:pBdr>
                <w:top w:val="nil"/>
                <w:left w:val="nil"/>
                <w:bottom w:val="nil"/>
                <w:right w:val="nil"/>
                <w:between w:val="nil"/>
              </w:pBdr>
              <w:ind w:left="0" w:hanging="2"/>
              <w:jc w:val="center"/>
              <w:rPr>
                <w:rFonts w:ascii="Times New Roman" w:hAnsi="Times New Roman" w:eastAsia="Times New Roman" w:cs="Times New Roman"/>
                <w:color w:val="000000"/>
              </w:rPr>
            </w:pPr>
            <w:r>
              <w:rPr>
                <w:rFonts w:ascii="Times New Roman" w:hAnsi="Times New Roman" w:eastAsia="Times New Roman" w:cs="Times New Roman"/>
                <w:color w:val="000000"/>
              </w:rPr>
              <w:t xml:space="preserve">zanotować w uwagach) </w:t>
            </w:r>
          </w:p>
        </w:tc>
      </w:tr>
    </w:tbl>
    <w:p w:rsidR="0028327A" w:rsidRDefault="00000000" w14:paraId="1484830D" w14:textId="77777777">
      <w:pPr>
        <w:pBdr>
          <w:top w:val="nil"/>
          <w:left w:val="nil"/>
          <w:bottom w:val="nil"/>
          <w:right w:val="nil"/>
          <w:between w:val="nil"/>
        </w:pBdr>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 </w:t>
      </w:r>
    </w:p>
    <w:p w:rsidR="0028327A" w:rsidRDefault="00000000" w14:paraId="1484830E" w14:textId="77777777">
      <w:pPr>
        <w:pBdr>
          <w:top w:val="nil"/>
          <w:left w:val="nil"/>
          <w:bottom w:val="nil"/>
          <w:right w:val="nil"/>
          <w:between w:val="nil"/>
        </w:pBdr>
        <w:spacing w:after="23"/>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 </w:t>
      </w:r>
    </w:p>
    <w:p w:rsidR="0028327A" w:rsidRDefault="00000000" w14:paraId="1484830F" w14:textId="77777777">
      <w:pPr>
        <w:pBdr>
          <w:top w:val="nil"/>
          <w:left w:val="nil"/>
          <w:bottom w:val="nil"/>
          <w:right w:val="nil"/>
          <w:between w:val="nil"/>
        </w:pBdr>
        <w:spacing w:after="19"/>
        <w:ind w:left="0" w:hanging="2"/>
        <w:rPr>
          <w:rFonts w:ascii="Times New Roman" w:hAnsi="Times New Roman" w:eastAsia="Times New Roman" w:cs="Times New Roman"/>
          <w:color w:val="000000"/>
        </w:rPr>
      </w:pPr>
      <w:r>
        <w:rPr>
          <w:rFonts w:ascii="Times New Roman" w:hAnsi="Times New Roman" w:eastAsia="Times New Roman" w:cs="Times New Roman"/>
          <w:b/>
          <w:color w:val="000000"/>
          <w:u w:val="single"/>
        </w:rPr>
        <w:t>Przykład kodowania</w:t>
      </w:r>
      <w:r>
        <w:rPr>
          <w:rFonts w:ascii="Times New Roman" w:hAnsi="Times New Roman" w:eastAsia="Times New Roman" w:cs="Times New Roman"/>
          <w:color w:val="000000"/>
        </w:rPr>
        <w:t xml:space="preserve">:  </w:t>
      </w:r>
    </w:p>
    <w:p w:rsidR="0028327A" w:rsidRDefault="00000000" w14:paraId="14848310" w14:textId="77777777">
      <w:pPr>
        <w:numPr>
          <w:ilvl w:val="1"/>
          <w:numId w:val="16"/>
        </w:numPr>
        <w:pBdr>
          <w:top w:val="nil"/>
          <w:left w:val="nil"/>
          <w:bottom w:val="nil"/>
          <w:right w:val="nil"/>
          <w:between w:val="nil"/>
        </w:pBdr>
        <w:spacing w:after="38" w:line="268" w:lineRule="auto"/>
        <w:ind w:left="0" w:right="2"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Dieta łatwostrawna wegetariańska bez sezamu Kod: 2/WE/M     Uwaga: bez sezamu </w:t>
      </w:r>
    </w:p>
    <w:p w:rsidR="0028327A" w:rsidRDefault="00000000" w14:paraId="14848311" w14:textId="77777777">
      <w:pPr>
        <w:numPr>
          <w:ilvl w:val="1"/>
          <w:numId w:val="16"/>
        </w:numPr>
        <w:pBdr>
          <w:top w:val="nil"/>
          <w:left w:val="nil"/>
          <w:bottom w:val="nil"/>
          <w:right w:val="nil"/>
          <w:between w:val="nil"/>
        </w:pBdr>
        <w:spacing w:after="32" w:line="268" w:lineRule="auto"/>
        <w:ind w:left="0" w:right="2"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Dieta z ograniczeniem łatwo przyswajalnych węglowodanów bezlaktozowa z dodatkowym drugim śniadaniem i podwieczorkiem </w:t>
      </w:r>
    </w:p>
    <w:p w:rsidR="0028327A" w:rsidRDefault="00000000" w14:paraId="14848312" w14:textId="77777777">
      <w:pPr>
        <w:pBdr>
          <w:top w:val="nil"/>
          <w:left w:val="nil"/>
          <w:bottom w:val="nil"/>
          <w:right w:val="nil"/>
          <w:between w:val="nil"/>
        </w:pBdr>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Kod: 6/LA/SP </w:t>
      </w:r>
    </w:p>
    <w:p w:rsidR="0028327A" w:rsidRDefault="00000000" w14:paraId="14848313" w14:textId="77777777">
      <w:pPr>
        <w:pBdr>
          <w:top w:val="nil"/>
          <w:left w:val="nil"/>
          <w:bottom w:val="nil"/>
          <w:right w:val="nil"/>
          <w:between w:val="nil"/>
        </w:pBdr>
        <w:spacing w:after="4"/>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Nasze przykładowe  modyfikacje;  </w:t>
      </w:r>
    </w:p>
    <w:p w:rsidR="0028327A" w:rsidRDefault="00000000" w14:paraId="14848314" w14:textId="77777777">
      <w:pPr>
        <w:numPr>
          <w:ilvl w:val="1"/>
          <w:numId w:val="16"/>
        </w:numPr>
        <w:pBdr>
          <w:top w:val="nil"/>
          <w:left w:val="nil"/>
          <w:bottom w:val="nil"/>
          <w:right w:val="nil"/>
          <w:between w:val="nil"/>
        </w:pBdr>
        <w:spacing w:after="188" w:line="268" w:lineRule="auto"/>
        <w:ind w:left="0" w:right="2"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DIETA Z OGRANICZENIEM ŁATWO PRZYSWAJALNYCH WĘGLOWODANÓW INSULINOZALEŻNA   -  6/K </w:t>
      </w:r>
    </w:p>
    <w:p w:rsidR="0028327A" w:rsidRDefault="00000000" w14:paraId="14848315" w14:textId="77777777">
      <w:pPr>
        <w:numPr>
          <w:ilvl w:val="1"/>
          <w:numId w:val="16"/>
        </w:numPr>
        <w:pBdr>
          <w:top w:val="nil"/>
          <w:left w:val="nil"/>
          <w:bottom w:val="nil"/>
          <w:right w:val="nil"/>
          <w:between w:val="nil"/>
        </w:pBdr>
        <w:spacing w:after="0"/>
        <w:ind w:left="0" w:right="2"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MODYFIKACJA INDYWIDUALNA -DIETA LEKKOSTRAWNA Z  DODATKIEM  </w:t>
      </w:r>
    </w:p>
    <w:p w:rsidR="0028327A" w:rsidRDefault="00000000" w14:paraId="14848316" w14:textId="77777777">
      <w:pPr>
        <w:pBdr>
          <w:top w:val="nil"/>
          <w:left w:val="nil"/>
          <w:bottom w:val="nil"/>
          <w:right w:val="nil"/>
          <w:between w:val="nil"/>
        </w:pBdr>
        <w:spacing w:after="4"/>
        <w:ind w:left="0" w:hanging="2"/>
        <w:rPr>
          <w:rFonts w:ascii="Times New Roman" w:hAnsi="Times New Roman" w:eastAsia="Times New Roman" w:cs="Times New Roman"/>
          <w:color w:val="000000"/>
        </w:rPr>
      </w:pPr>
      <w:r>
        <w:rPr>
          <w:rFonts w:ascii="Times New Roman" w:hAnsi="Times New Roman" w:eastAsia="Times New Roman" w:cs="Times New Roman"/>
          <w:color w:val="000000"/>
        </w:rPr>
        <w:t xml:space="preserve">ZUP MLECZNYCH DO KOLACJI : - 2/K/ZM- dotyczy   (OOL), </w:t>
      </w:r>
    </w:p>
    <w:p w:rsidR="0028327A" w:rsidRDefault="0028327A" w14:paraId="14848317" w14:textId="77777777">
      <w:pPr>
        <w:pBdr>
          <w:top w:val="nil"/>
          <w:left w:val="nil"/>
          <w:bottom w:val="nil"/>
          <w:right w:val="nil"/>
          <w:between w:val="nil"/>
        </w:pBdr>
        <w:ind w:left="0" w:hanging="2"/>
        <w:jc w:val="both"/>
        <w:rPr>
          <w:rFonts w:ascii="Times New Roman" w:hAnsi="Times New Roman" w:eastAsia="Times New Roman" w:cs="Times New Roman"/>
          <w:color w:val="000000"/>
        </w:rPr>
      </w:pPr>
    </w:p>
    <w:p w:rsidR="0028327A" w:rsidRDefault="00000000" w14:paraId="14848318"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Rodzaje diet, ich charakterystyka, rekomendowane i przeciwwskazane  środki  spożywcze  wykorzystywane w  poszczególnych  rodzajach diet oraz wartość odżywcza i energetyczna stosowanych diet szpitalnych zawiera załącznik nr 1 do OPZ.  </w:t>
      </w:r>
    </w:p>
    <w:p w:rsidR="0028327A" w:rsidRDefault="0028327A" w14:paraId="14848319" w14:textId="77777777">
      <w:pPr>
        <w:pBdr>
          <w:top w:val="nil"/>
          <w:left w:val="nil"/>
          <w:bottom w:val="nil"/>
          <w:right w:val="nil"/>
          <w:between w:val="nil"/>
        </w:pBdr>
        <w:ind w:left="0" w:hanging="2"/>
        <w:jc w:val="right"/>
        <w:rPr>
          <w:rFonts w:ascii="Times New Roman" w:hAnsi="Times New Roman" w:eastAsia="Times New Roman" w:cs="Times New Roman"/>
          <w:color w:val="000000"/>
        </w:rPr>
      </w:pPr>
    </w:p>
    <w:p w:rsidR="0028327A" w:rsidRDefault="00000000" w14:paraId="1484831A" w14:textId="77777777">
      <w:pPr>
        <w:pBdr>
          <w:top w:val="nil"/>
          <w:left w:val="nil"/>
          <w:bottom w:val="nil"/>
          <w:right w:val="nil"/>
          <w:between w:val="nil"/>
        </w:pBdr>
        <w:ind w:left="0" w:right="-142"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Wyżej wymieniony katalog diet nie jest katalogiem zamkniętym, gdyż dopuszcza się diety inne, nie wymienione  powyżej, a podyktowane specyficznymi potrzebami  pacjentów. </w:t>
      </w:r>
    </w:p>
    <w:p w:rsidR="0028327A" w:rsidRDefault="0028327A" w14:paraId="1484831B" w14:textId="77777777">
      <w:pPr>
        <w:pBdr>
          <w:top w:val="nil"/>
          <w:left w:val="nil"/>
          <w:bottom w:val="nil"/>
          <w:right w:val="nil"/>
          <w:between w:val="nil"/>
        </w:pBdr>
        <w:ind w:left="0" w:hanging="2"/>
        <w:jc w:val="both"/>
        <w:rPr>
          <w:rFonts w:ascii="Times New Roman" w:hAnsi="Times New Roman" w:eastAsia="Times New Roman" w:cs="Times New Roman"/>
          <w:color w:val="000000"/>
        </w:rPr>
      </w:pPr>
    </w:p>
    <w:p w:rsidR="0028327A" w:rsidRDefault="0028327A" w14:paraId="1484831C" w14:textId="77777777">
      <w:pPr>
        <w:pBdr>
          <w:top w:val="nil"/>
          <w:left w:val="nil"/>
          <w:bottom w:val="nil"/>
          <w:right w:val="nil"/>
          <w:between w:val="nil"/>
        </w:pBdr>
        <w:ind w:left="0" w:hanging="2"/>
        <w:jc w:val="both"/>
        <w:rPr>
          <w:rFonts w:ascii="Times New Roman" w:hAnsi="Times New Roman" w:eastAsia="Times New Roman" w:cs="Times New Roman"/>
          <w:color w:val="000000"/>
        </w:rPr>
      </w:pPr>
    </w:p>
    <w:p w:rsidR="0028327A" w:rsidRDefault="00000000" w14:paraId="1484831D"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b/>
          <w:color w:val="000000"/>
        </w:rPr>
        <w:t>II. Wymagania Zamawiającego w zakresie zamawiania posiłków</w:t>
      </w:r>
    </w:p>
    <w:p w:rsidR="0028327A" w:rsidRDefault="0028327A" w14:paraId="1484831E" w14:textId="77777777">
      <w:pPr>
        <w:pBdr>
          <w:top w:val="nil"/>
          <w:left w:val="nil"/>
          <w:bottom w:val="nil"/>
          <w:right w:val="nil"/>
          <w:between w:val="nil"/>
        </w:pBdr>
        <w:ind w:left="0" w:hanging="2"/>
        <w:jc w:val="both"/>
        <w:rPr>
          <w:rFonts w:ascii="Times New Roman" w:hAnsi="Times New Roman" w:eastAsia="Times New Roman" w:cs="Times New Roman"/>
          <w:color w:val="000000"/>
        </w:rPr>
      </w:pPr>
    </w:p>
    <w:p w:rsidR="0028327A" w:rsidRDefault="00000000" w14:paraId="1484831F"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1. Zamawiający przekazuje Wykonawcy drogą elektroniczną, bądź dostarcza bezpośrednio w formie papierowej zestawienie ilości zamawianych posiłków na podstawie formularza   „</w:t>
      </w:r>
      <w:r>
        <w:rPr>
          <w:rFonts w:ascii="Times New Roman" w:hAnsi="Times New Roman" w:eastAsia="Times New Roman" w:cs="Times New Roman"/>
          <w:b/>
          <w:color w:val="000000"/>
        </w:rPr>
        <w:t>Raport  dzienny”</w:t>
      </w:r>
      <w:r>
        <w:rPr>
          <w:rFonts w:ascii="Times New Roman" w:hAnsi="Times New Roman" w:eastAsia="Times New Roman" w:cs="Times New Roman"/>
          <w:color w:val="000000"/>
        </w:rPr>
        <w:t xml:space="preserve">  .Dzienna ilość pacjentów ustalana będzie codziennie przez Zamawiającego na podstawie formularza  ‘’ </w:t>
      </w:r>
      <w:r>
        <w:rPr>
          <w:rFonts w:ascii="Times New Roman" w:hAnsi="Times New Roman" w:eastAsia="Times New Roman" w:cs="Times New Roman"/>
          <w:b/>
          <w:color w:val="000000"/>
        </w:rPr>
        <w:t>Zapotrzebowanie na  żywienie’’</w:t>
      </w:r>
      <w:r>
        <w:rPr>
          <w:rFonts w:ascii="Times New Roman" w:hAnsi="Times New Roman" w:eastAsia="Times New Roman" w:cs="Times New Roman"/>
          <w:color w:val="000000"/>
        </w:rPr>
        <w:t xml:space="preserve"> przez Pielęgniarkę Oddziałową . Czynność ta będzie wykonywana codziennie do godz. 10</w:t>
      </w:r>
      <w:r>
        <w:rPr>
          <w:rFonts w:ascii="Times New Roman" w:hAnsi="Times New Roman" w:eastAsia="Times New Roman" w:cs="Times New Roman"/>
          <w:color w:val="000000"/>
          <w:vertAlign w:val="superscript"/>
        </w:rPr>
        <w:t>00</w:t>
      </w:r>
      <w:r>
        <w:rPr>
          <w:rFonts w:ascii="Times New Roman" w:hAnsi="Times New Roman" w:eastAsia="Times New Roman" w:cs="Times New Roman"/>
          <w:color w:val="000000"/>
        </w:rPr>
        <w:t xml:space="preserve"> i dotyczyć będzie obiadu.  </w:t>
      </w:r>
    </w:p>
    <w:p w:rsidR="0028327A" w:rsidRDefault="0028327A" w14:paraId="14848320" w14:textId="77777777">
      <w:pPr>
        <w:pBdr>
          <w:top w:val="nil"/>
          <w:left w:val="nil"/>
          <w:bottom w:val="nil"/>
          <w:right w:val="nil"/>
          <w:between w:val="nil"/>
        </w:pBdr>
        <w:ind w:left="0" w:hanging="2"/>
        <w:jc w:val="both"/>
        <w:rPr>
          <w:rFonts w:ascii="Times New Roman" w:hAnsi="Times New Roman" w:eastAsia="Times New Roman" w:cs="Times New Roman"/>
          <w:color w:val="000000"/>
        </w:rPr>
      </w:pPr>
    </w:p>
    <w:p w:rsidR="0028327A" w:rsidRDefault="00000000" w14:paraId="14848321"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2.Korekta do obiadu będzie zgłaszana telefonicznie do godz. - 11</w:t>
      </w:r>
      <w:r>
        <w:rPr>
          <w:rFonts w:ascii="Times New Roman" w:hAnsi="Times New Roman" w:eastAsia="Times New Roman" w:cs="Times New Roman"/>
          <w:color w:val="000000"/>
          <w:vertAlign w:val="superscript"/>
        </w:rPr>
        <w:t>30</w:t>
      </w:r>
      <w:r>
        <w:rPr>
          <w:rFonts w:ascii="Times New Roman" w:hAnsi="Times New Roman" w:eastAsia="Times New Roman" w:cs="Times New Roman"/>
          <w:color w:val="000000"/>
        </w:rPr>
        <w:t>.</w:t>
      </w:r>
    </w:p>
    <w:p w:rsidR="0028327A" w:rsidRDefault="00000000" w14:paraId="14848322"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Zapotrzebowanie żywnościowe do kolacji oraz śniadania dnia następnego będzie dostarczona do godziny – 14</w:t>
      </w:r>
      <w:r>
        <w:rPr>
          <w:rFonts w:ascii="Times New Roman" w:hAnsi="Times New Roman" w:eastAsia="Times New Roman" w:cs="Times New Roman"/>
          <w:color w:val="000000"/>
          <w:vertAlign w:val="superscript"/>
        </w:rPr>
        <w:t>00</w:t>
      </w:r>
      <w:r>
        <w:rPr>
          <w:rFonts w:ascii="Times New Roman" w:hAnsi="Times New Roman" w:eastAsia="Times New Roman" w:cs="Times New Roman"/>
          <w:color w:val="000000"/>
        </w:rPr>
        <w:t xml:space="preserve">. </w:t>
      </w:r>
    </w:p>
    <w:p w:rsidR="0028327A" w:rsidRDefault="00000000" w14:paraId="14848323"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Korekta do kolacji zgłoszona przez Oddziały będzie telefonicznie do</w:t>
      </w:r>
    </w:p>
    <w:p w:rsidR="0028327A" w:rsidRDefault="00000000" w14:paraId="14848324"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 godz. -14</w:t>
      </w:r>
      <w:r>
        <w:rPr>
          <w:rFonts w:ascii="Times New Roman" w:hAnsi="Times New Roman" w:eastAsia="Times New Roman" w:cs="Times New Roman"/>
          <w:color w:val="000000"/>
          <w:vertAlign w:val="superscript"/>
        </w:rPr>
        <w:t>00</w:t>
      </w:r>
      <w:r>
        <w:rPr>
          <w:rFonts w:ascii="Times New Roman" w:hAnsi="Times New Roman" w:eastAsia="Times New Roman" w:cs="Times New Roman"/>
          <w:color w:val="000000"/>
        </w:rPr>
        <w:t>, a do śniadania do godz. 15</w:t>
      </w:r>
      <w:r>
        <w:rPr>
          <w:rFonts w:ascii="Times New Roman" w:hAnsi="Times New Roman" w:eastAsia="Times New Roman" w:cs="Times New Roman"/>
          <w:color w:val="000000"/>
          <w:vertAlign w:val="superscript"/>
        </w:rPr>
        <w:t>30</w:t>
      </w:r>
      <w:r>
        <w:rPr>
          <w:rFonts w:ascii="Times New Roman" w:hAnsi="Times New Roman" w:eastAsia="Times New Roman" w:cs="Times New Roman"/>
          <w:color w:val="000000"/>
        </w:rPr>
        <w:t xml:space="preserve"> dnia poprzedzającego, zgłoszenia dokona personel medyczny danego oddziału.</w:t>
      </w:r>
    </w:p>
    <w:p w:rsidR="0028327A" w:rsidRDefault="00000000" w14:paraId="14848325"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b/>
          <w:color w:val="000000"/>
        </w:rPr>
        <w:t xml:space="preserve"> </w:t>
      </w:r>
    </w:p>
    <w:p w:rsidR="0028327A" w:rsidRDefault="0028327A" w14:paraId="14848326" w14:textId="77777777">
      <w:pPr>
        <w:pBdr>
          <w:top w:val="nil"/>
          <w:left w:val="nil"/>
          <w:bottom w:val="nil"/>
          <w:right w:val="nil"/>
          <w:between w:val="nil"/>
        </w:pBdr>
        <w:ind w:left="0" w:hanging="2"/>
        <w:jc w:val="both"/>
        <w:rPr>
          <w:rFonts w:ascii="Times New Roman" w:hAnsi="Times New Roman" w:eastAsia="Times New Roman" w:cs="Times New Roman"/>
          <w:color w:val="000000"/>
        </w:rPr>
      </w:pPr>
    </w:p>
    <w:p w:rsidR="0028327A" w:rsidRDefault="00000000" w14:paraId="14848327"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b/>
          <w:color w:val="000000"/>
        </w:rPr>
        <w:t>3. Zasady żywienia pacjentów w dni przyjęć i wypisów</w:t>
      </w:r>
    </w:p>
    <w:p w:rsidR="0028327A" w:rsidRDefault="0028327A" w14:paraId="14848328" w14:textId="77777777">
      <w:pPr>
        <w:pBdr>
          <w:top w:val="nil"/>
          <w:left w:val="nil"/>
          <w:bottom w:val="nil"/>
          <w:right w:val="nil"/>
          <w:between w:val="nil"/>
        </w:pBdr>
        <w:ind w:left="0" w:hanging="2"/>
        <w:jc w:val="both"/>
        <w:rPr>
          <w:rFonts w:ascii="Times New Roman" w:hAnsi="Times New Roman" w:eastAsia="Times New Roman" w:cs="Times New Roman"/>
          <w:color w:val="000000"/>
        </w:rPr>
      </w:pPr>
    </w:p>
    <w:p w:rsidR="0028327A" w:rsidRDefault="00000000" w14:paraId="14848329"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Pacjent , który jest przyjęty do szpitala w godzinach rannych, otrzymuje pełen obiad, pacjent ten musi być zgłoszony do kuchni centralnej z uwzględnieniem diety do godz.11</w:t>
      </w:r>
      <w:r>
        <w:rPr>
          <w:rFonts w:ascii="Times New Roman" w:hAnsi="Times New Roman" w:eastAsia="Times New Roman" w:cs="Times New Roman"/>
          <w:color w:val="000000"/>
          <w:vertAlign w:val="superscript"/>
        </w:rPr>
        <w:t>30</w:t>
      </w:r>
      <w:r>
        <w:rPr>
          <w:rFonts w:ascii="Times New Roman" w:hAnsi="Times New Roman" w:eastAsia="Times New Roman" w:cs="Times New Roman"/>
          <w:color w:val="000000"/>
        </w:rPr>
        <w:t xml:space="preserve">. W przypadku gdy pacjent nie zostanie zgłoszony otrzymuje dietę ogólną.  </w:t>
      </w:r>
    </w:p>
    <w:p w:rsidR="0028327A" w:rsidRDefault="00000000" w14:paraId="1484832A"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Pacjent przyjęty w porze poobiedniej po zgłoszeniu do godz. 15</w:t>
      </w:r>
      <w:r>
        <w:rPr>
          <w:rFonts w:ascii="Times New Roman" w:hAnsi="Times New Roman" w:eastAsia="Times New Roman" w:cs="Times New Roman"/>
          <w:color w:val="000000"/>
          <w:vertAlign w:val="superscript"/>
        </w:rPr>
        <w:t>30</w:t>
      </w:r>
      <w:r>
        <w:rPr>
          <w:rFonts w:ascii="Times New Roman" w:hAnsi="Times New Roman" w:eastAsia="Times New Roman" w:cs="Times New Roman"/>
          <w:color w:val="000000"/>
        </w:rPr>
        <w:t xml:space="preserve"> , przez personel medyczny danego oddziału otrzymuje pełną kolację .W przypadku braku zgłoszeń lub zgłoszenia zbyt późno pacjent otrzymuje dietę ogólną.</w:t>
      </w:r>
    </w:p>
    <w:p w:rsidR="0028327A" w:rsidRDefault="00000000" w14:paraId="1484832B"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b/>
          <w:color w:val="000000"/>
        </w:rPr>
        <w:t>- Pacjentom w dniu wypisu przysługuje wyłącznie śniadanie .</w:t>
      </w:r>
    </w:p>
    <w:p w:rsidR="0028327A" w:rsidRDefault="0028327A" w14:paraId="1484832C" w14:textId="77777777">
      <w:pPr>
        <w:pBdr>
          <w:top w:val="nil"/>
          <w:left w:val="nil"/>
          <w:bottom w:val="nil"/>
          <w:right w:val="nil"/>
          <w:between w:val="nil"/>
        </w:pBdr>
        <w:ind w:left="0" w:hanging="2"/>
        <w:jc w:val="both"/>
        <w:rPr>
          <w:rFonts w:ascii="Times New Roman" w:hAnsi="Times New Roman" w:eastAsia="Times New Roman" w:cs="Times New Roman"/>
          <w:color w:val="000000"/>
        </w:rPr>
      </w:pPr>
    </w:p>
    <w:p w:rsidR="0028327A" w:rsidRDefault="00000000" w14:paraId="1484832D"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  Ilość zamawianych posiłków może ulec zmianie w ciągu dnia. </w:t>
      </w:r>
    </w:p>
    <w:p w:rsidR="0028327A" w:rsidRDefault="00000000" w14:paraId="1484832E"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W przypadkach szczególnych, jak np. święta czy zamknięcie oddziału zmiany w ilości pacjentów mogą ulec zmniejszeniu lub zwiększeniu od 10% do 25% liczby miesięcznej, po uzgodnieniu z Wykonawcą.</w:t>
      </w:r>
    </w:p>
    <w:p w:rsidR="0028327A" w:rsidRDefault="0028327A" w14:paraId="1484832F" w14:textId="77777777">
      <w:pPr>
        <w:pBdr>
          <w:top w:val="nil"/>
          <w:left w:val="nil"/>
          <w:bottom w:val="nil"/>
          <w:right w:val="nil"/>
          <w:between w:val="nil"/>
        </w:pBdr>
        <w:ind w:left="0" w:hanging="2"/>
        <w:jc w:val="both"/>
        <w:rPr>
          <w:rFonts w:ascii="Times New Roman" w:hAnsi="Times New Roman" w:eastAsia="Times New Roman" w:cs="Times New Roman"/>
          <w:color w:val="000000"/>
        </w:rPr>
      </w:pPr>
    </w:p>
    <w:p w:rsidR="0028327A" w:rsidRDefault="00000000" w14:paraId="14848330"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4. </w:t>
      </w:r>
      <w:r>
        <w:rPr>
          <w:rFonts w:ascii="Times New Roman" w:hAnsi="Times New Roman" w:eastAsia="Times New Roman" w:cs="Times New Roman"/>
          <w:color w:val="111111"/>
        </w:rPr>
        <w:t>Wykonawca zobowiązany jest prowadzić ewidencję wydawanych posiłków, potwierdzoną każdorazowo przez Dietetyka Szpitalnego</w:t>
      </w:r>
    </w:p>
    <w:p w:rsidR="0028327A" w:rsidRDefault="0028327A" w14:paraId="14848331" w14:textId="77777777">
      <w:pPr>
        <w:pBdr>
          <w:top w:val="nil"/>
          <w:left w:val="nil"/>
          <w:bottom w:val="nil"/>
          <w:right w:val="nil"/>
          <w:between w:val="nil"/>
        </w:pBdr>
        <w:ind w:left="0" w:hanging="2"/>
        <w:jc w:val="both"/>
        <w:rPr>
          <w:rFonts w:ascii="Times New Roman" w:hAnsi="Times New Roman" w:eastAsia="Times New Roman" w:cs="Times New Roman"/>
          <w:color w:val="111111"/>
        </w:rPr>
      </w:pPr>
    </w:p>
    <w:p w:rsidR="0028327A" w:rsidRDefault="00000000" w14:paraId="14848332" w14:textId="77777777">
      <w:pPr>
        <w:pBdr>
          <w:top w:val="nil"/>
          <w:left w:val="nil"/>
          <w:bottom w:val="nil"/>
          <w:right w:val="nil"/>
          <w:between w:val="nil"/>
        </w:pBdr>
        <w:ind w:left="0" w:hanging="2"/>
        <w:jc w:val="both"/>
        <w:rPr>
          <w:rFonts w:ascii="Times New Roman" w:hAnsi="Times New Roman" w:eastAsia="Times New Roman" w:cs="Times New Roman"/>
          <w:color w:val="000000"/>
        </w:rPr>
      </w:pPr>
      <w:bookmarkStart w:name="_heading=h.35nkun2" w:colFirst="0" w:colLast="0" w:id="14"/>
      <w:bookmarkEnd w:id="14"/>
      <w:r>
        <w:rPr>
          <w:rFonts w:ascii="Times New Roman" w:hAnsi="Times New Roman" w:eastAsia="Times New Roman" w:cs="Times New Roman"/>
          <w:color w:val="111111"/>
        </w:rPr>
        <w:t>5.</w:t>
      </w:r>
      <w:r>
        <w:rPr>
          <w:rFonts w:ascii="Times New Roman" w:hAnsi="Times New Roman" w:eastAsia="Times New Roman" w:cs="Times New Roman"/>
          <w:b/>
          <w:color w:val="111111"/>
        </w:rPr>
        <w:t xml:space="preserve"> </w:t>
      </w:r>
      <w:r>
        <w:rPr>
          <w:rFonts w:ascii="Times New Roman" w:hAnsi="Times New Roman" w:eastAsia="Times New Roman" w:cs="Times New Roman"/>
          <w:color w:val="111111"/>
        </w:rPr>
        <w:t xml:space="preserve"> Zamawiający wymaga przygotowania:</w:t>
      </w:r>
    </w:p>
    <w:p w:rsidR="0028327A" w:rsidRDefault="00000000" w14:paraId="14848333" w14:textId="77777777">
      <w:pPr>
        <w:widowControl w:val="0"/>
        <w:numPr>
          <w:ilvl w:val="0"/>
          <w:numId w:val="60"/>
        </w:numPr>
        <w:pBdr>
          <w:top w:val="nil"/>
          <w:left w:val="nil"/>
          <w:bottom w:val="nil"/>
          <w:right w:val="nil"/>
          <w:between w:val="nil"/>
        </w:pBdr>
        <w:spacing w:after="0" w:line="240"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111111"/>
        </w:rPr>
        <w:t>4 - posiłków dla diety podstawowej</w:t>
      </w:r>
    </w:p>
    <w:p w:rsidR="0028327A" w:rsidRDefault="00000000" w14:paraId="14848334" w14:textId="77777777">
      <w:pPr>
        <w:widowControl w:val="0"/>
        <w:numPr>
          <w:ilvl w:val="0"/>
          <w:numId w:val="60"/>
        </w:numPr>
        <w:pBdr>
          <w:top w:val="nil"/>
          <w:left w:val="nil"/>
          <w:bottom w:val="nil"/>
          <w:right w:val="nil"/>
          <w:between w:val="nil"/>
        </w:pBdr>
        <w:spacing w:after="0" w:line="240"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111111"/>
        </w:rPr>
        <w:t xml:space="preserve">4 - posiłków dla diet łatwostrawnych o kodach od 2 do 14 </w:t>
      </w:r>
    </w:p>
    <w:p w:rsidR="0028327A" w:rsidRDefault="00000000" w14:paraId="14848335" w14:textId="77777777">
      <w:pPr>
        <w:widowControl w:val="0"/>
        <w:numPr>
          <w:ilvl w:val="0"/>
          <w:numId w:val="60"/>
        </w:numPr>
        <w:pBdr>
          <w:top w:val="nil"/>
          <w:left w:val="nil"/>
          <w:bottom w:val="nil"/>
          <w:right w:val="nil"/>
          <w:between w:val="nil"/>
        </w:pBdr>
        <w:spacing w:after="0" w:line="240"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111111"/>
        </w:rPr>
        <w:t>4 - 6 posiłków dla innych diet (na specjalne zlecenia lekarskie).</w:t>
      </w:r>
    </w:p>
    <w:p w:rsidR="0028327A" w:rsidRDefault="00000000" w14:paraId="14848336" w14:textId="77777777">
      <w:pPr>
        <w:widowControl w:val="0"/>
        <w:numPr>
          <w:ilvl w:val="0"/>
          <w:numId w:val="60"/>
        </w:numPr>
        <w:pBdr>
          <w:top w:val="nil"/>
          <w:left w:val="nil"/>
          <w:bottom w:val="nil"/>
          <w:right w:val="nil"/>
          <w:between w:val="nil"/>
        </w:pBdr>
        <w:spacing w:after="0" w:line="240"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111111"/>
        </w:rPr>
        <w:t xml:space="preserve">3- posiłki dla diety kleikowej rozszerzonej o zupę przecieraną oraz suchary, marchwiankę, czerstwe białe pieczywo, mus jabłkowy, kisiel, ryż na sypko z marchewką gotowaną. </w:t>
      </w:r>
    </w:p>
    <w:p w:rsidR="0028327A" w:rsidRDefault="0028327A" w14:paraId="14848337" w14:textId="77777777">
      <w:pPr>
        <w:pBdr>
          <w:top w:val="nil"/>
          <w:left w:val="nil"/>
          <w:bottom w:val="nil"/>
          <w:right w:val="nil"/>
          <w:between w:val="nil"/>
        </w:pBdr>
        <w:ind w:left="0" w:hanging="2"/>
        <w:jc w:val="both"/>
        <w:rPr>
          <w:rFonts w:ascii="Times New Roman" w:hAnsi="Times New Roman" w:eastAsia="Times New Roman" w:cs="Times New Roman"/>
          <w:color w:val="000000"/>
        </w:rPr>
      </w:pPr>
    </w:p>
    <w:p w:rsidR="0028327A" w:rsidRDefault="00000000" w14:paraId="14848338" w14:textId="77777777">
      <w:pPr>
        <w:pBdr>
          <w:top w:val="nil"/>
          <w:left w:val="nil"/>
          <w:bottom w:val="nil"/>
          <w:right w:val="nil"/>
          <w:between w:val="nil"/>
        </w:pBdr>
        <w:ind w:left="0" w:hanging="2"/>
        <w:jc w:val="both"/>
        <w:rPr>
          <w:rFonts w:ascii="Times New Roman" w:hAnsi="Times New Roman" w:eastAsia="Times New Roman" w:cs="Times New Roman"/>
          <w:color w:val="000000"/>
        </w:rPr>
      </w:pPr>
      <w:bookmarkStart w:name="_heading=h.1ksv4uv" w:colFirst="0" w:colLast="0" w:id="15"/>
      <w:bookmarkEnd w:id="15"/>
      <w:r>
        <w:rPr>
          <w:rFonts w:ascii="Times New Roman" w:hAnsi="Times New Roman" w:eastAsia="Times New Roman" w:cs="Times New Roman"/>
          <w:b/>
          <w:color w:val="000000"/>
        </w:rPr>
        <w:t>6. Godziny dostarczania posiłków:</w:t>
      </w:r>
    </w:p>
    <w:p w:rsidR="0028327A" w:rsidRDefault="00000000" w14:paraId="14848339"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 śniadanie: </w:t>
      </w:r>
      <w:r>
        <w:rPr>
          <w:rFonts w:ascii="Times New Roman" w:hAnsi="Times New Roman" w:eastAsia="Times New Roman" w:cs="Times New Roman"/>
          <w:color w:val="000000"/>
        </w:rPr>
        <w:tab/>
      </w:r>
      <w:r>
        <w:rPr>
          <w:rFonts w:ascii="Times New Roman" w:hAnsi="Times New Roman" w:eastAsia="Times New Roman" w:cs="Times New Roman"/>
          <w:color w:val="000000"/>
        </w:rPr>
        <w:t>godz.   8</w:t>
      </w:r>
      <w:r>
        <w:rPr>
          <w:rFonts w:ascii="Times New Roman" w:hAnsi="Times New Roman" w:eastAsia="Times New Roman" w:cs="Times New Roman"/>
          <w:color w:val="000000"/>
          <w:vertAlign w:val="superscript"/>
        </w:rPr>
        <w:t xml:space="preserve">00 </w:t>
      </w:r>
    </w:p>
    <w:p w:rsidR="0028327A" w:rsidRDefault="00000000" w14:paraId="1484833A"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 obiad: </w:t>
      </w:r>
      <w:r>
        <w:rPr>
          <w:rFonts w:ascii="Times New Roman" w:hAnsi="Times New Roman" w:eastAsia="Times New Roman" w:cs="Times New Roman"/>
          <w:color w:val="000000"/>
        </w:rPr>
        <w:tab/>
      </w:r>
      <w:r>
        <w:rPr>
          <w:rFonts w:ascii="Times New Roman" w:hAnsi="Times New Roman" w:eastAsia="Times New Roman" w:cs="Times New Roman"/>
          <w:color w:val="000000"/>
        </w:rPr>
        <w:t>godz.   13</w:t>
      </w:r>
      <w:r>
        <w:rPr>
          <w:rFonts w:ascii="Times New Roman" w:hAnsi="Times New Roman" w:eastAsia="Times New Roman" w:cs="Times New Roman"/>
          <w:color w:val="000000"/>
          <w:vertAlign w:val="superscript"/>
        </w:rPr>
        <w:t>00</w:t>
      </w:r>
    </w:p>
    <w:p w:rsidR="0028327A" w:rsidRDefault="00000000" w14:paraId="1484833B"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kolacja:</w:t>
      </w:r>
      <w:r>
        <w:rPr>
          <w:rFonts w:ascii="Times New Roman" w:hAnsi="Times New Roman" w:eastAsia="Times New Roman" w:cs="Times New Roman"/>
          <w:color w:val="000000"/>
        </w:rPr>
        <w:tab/>
      </w:r>
      <w:r>
        <w:rPr>
          <w:rFonts w:ascii="Times New Roman" w:hAnsi="Times New Roman" w:eastAsia="Times New Roman" w:cs="Times New Roman"/>
          <w:color w:val="000000"/>
        </w:rPr>
        <w:t xml:space="preserve">godz.   17 </w:t>
      </w:r>
      <w:r>
        <w:rPr>
          <w:rFonts w:ascii="Times New Roman" w:hAnsi="Times New Roman" w:eastAsia="Times New Roman" w:cs="Times New Roman"/>
          <w:color w:val="000000"/>
          <w:vertAlign w:val="superscript"/>
        </w:rPr>
        <w:t>00</w:t>
      </w:r>
    </w:p>
    <w:p w:rsidR="0028327A" w:rsidRDefault="00000000" w14:paraId="1484833C" w14:textId="77777777">
      <w:pPr>
        <w:pBdr>
          <w:top w:val="nil"/>
          <w:left w:val="nil"/>
          <w:bottom w:val="nil"/>
          <w:right w:val="nil"/>
          <w:between w:val="nil"/>
        </w:pBdr>
        <w:ind w:left="0" w:hanging="2"/>
        <w:jc w:val="both"/>
        <w:rPr>
          <w:rFonts w:ascii="Times New Roman" w:hAnsi="Times New Roman" w:eastAsia="Times New Roman" w:cs="Times New Roman"/>
          <w:color w:val="111111"/>
        </w:rPr>
      </w:pPr>
      <w:r>
        <w:rPr>
          <w:rFonts w:ascii="Times New Roman" w:hAnsi="Times New Roman" w:eastAsia="Times New Roman" w:cs="Times New Roman"/>
          <w:color w:val="111111"/>
        </w:rPr>
        <w:t xml:space="preserve">Podwieczorek należy dostarczyć z obiadem. </w:t>
      </w:r>
    </w:p>
    <w:p w:rsidR="0028327A" w:rsidRDefault="0028327A" w14:paraId="1484833D" w14:textId="77777777">
      <w:pPr>
        <w:pBdr>
          <w:top w:val="nil"/>
          <w:left w:val="nil"/>
          <w:bottom w:val="nil"/>
          <w:right w:val="nil"/>
          <w:between w:val="nil"/>
        </w:pBdr>
        <w:ind w:left="0" w:hanging="2"/>
        <w:jc w:val="both"/>
        <w:rPr>
          <w:rFonts w:ascii="Times New Roman" w:hAnsi="Times New Roman" w:eastAsia="Times New Roman" w:cs="Times New Roman"/>
          <w:color w:val="111111"/>
        </w:rPr>
      </w:pPr>
    </w:p>
    <w:p w:rsidR="0028327A" w:rsidRDefault="00000000" w14:paraId="1484833E"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b/>
          <w:color w:val="000000"/>
        </w:rPr>
        <w:t>7. Do kontaktów i dokonywania bieżących ustaleń organizacyjnych wyznaczeni zostaną:</w:t>
      </w:r>
    </w:p>
    <w:p w:rsidR="0028327A" w:rsidRDefault="00000000" w14:paraId="1484833F"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b/>
          <w:color w:val="000000"/>
        </w:rPr>
        <w:t>- ze strony Wykonawcy</w:t>
      </w:r>
      <w:r>
        <w:rPr>
          <w:rFonts w:ascii="Times New Roman" w:hAnsi="Times New Roman" w:eastAsia="Times New Roman" w:cs="Times New Roman"/>
          <w:color w:val="000000"/>
        </w:rPr>
        <w:t xml:space="preserve"> -  wskazana osoba posiadająca  wykształcenie i doświadczenie  w żywieniu zbiorowym</w:t>
      </w:r>
    </w:p>
    <w:p w:rsidR="0028327A" w:rsidRDefault="00000000" w14:paraId="14848340"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ze strony Zamawiającego - Dietetyk będący pracownikiem Szpitala Powiatowego im. A. Wolańczyka Sp. z o.o. –  Paulina Kurczab oraz Dyrektor ds. ekonomiczno – administracyjnych – Monika Zdaniuk.</w:t>
      </w:r>
    </w:p>
    <w:p w:rsidR="0028327A" w:rsidRDefault="0028327A" w14:paraId="14848341" w14:textId="77777777">
      <w:pPr>
        <w:pBdr>
          <w:top w:val="nil"/>
          <w:left w:val="nil"/>
          <w:bottom w:val="nil"/>
          <w:right w:val="nil"/>
          <w:between w:val="nil"/>
        </w:pBdr>
        <w:ind w:left="0" w:hanging="2"/>
        <w:jc w:val="both"/>
        <w:rPr>
          <w:rFonts w:ascii="Times New Roman" w:hAnsi="Times New Roman" w:eastAsia="Times New Roman" w:cs="Times New Roman"/>
          <w:color w:val="000000"/>
        </w:rPr>
      </w:pPr>
    </w:p>
    <w:p w:rsidR="0028327A" w:rsidRDefault="00000000" w14:paraId="14848342"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8. Wykonawca współpracuje z upoważnionym pracownikiem Zamawiającego na każdym etapie świadczonej usługi. Wykonawca zobowiązany jest do udostępnienia upoważnionemu pracownikowi Zamawiającego porcji degustacyjnej każdej potrawy do oceny sensorycznej i wprowadzenia ewentualnych korekt. Pracownik Zamawiającego ma prawo sam wybrać próbkę do oceny oraz nie dopuścić do dystrybucji potraw niespełniających wymagań jakościowych, sensorycznych i dietetycznych.</w:t>
      </w:r>
    </w:p>
    <w:p w:rsidR="0028327A" w:rsidRDefault="0028327A" w14:paraId="14848343" w14:textId="77777777">
      <w:pPr>
        <w:pBdr>
          <w:top w:val="nil"/>
          <w:left w:val="nil"/>
          <w:bottom w:val="nil"/>
          <w:right w:val="nil"/>
          <w:between w:val="nil"/>
        </w:pBdr>
        <w:ind w:left="0" w:hanging="2"/>
        <w:rPr>
          <w:rFonts w:ascii="Times New Roman" w:hAnsi="Times New Roman" w:eastAsia="Times New Roman" w:cs="Times New Roman"/>
          <w:color w:val="000000"/>
        </w:rPr>
      </w:pPr>
    </w:p>
    <w:p w:rsidR="0028327A" w:rsidRDefault="0028327A" w14:paraId="14848344" w14:textId="77777777">
      <w:pPr>
        <w:pBdr>
          <w:top w:val="nil"/>
          <w:left w:val="nil"/>
          <w:bottom w:val="nil"/>
          <w:right w:val="nil"/>
          <w:between w:val="nil"/>
        </w:pBdr>
        <w:ind w:left="0" w:hanging="2"/>
        <w:rPr>
          <w:rFonts w:ascii="Times New Roman" w:hAnsi="Times New Roman" w:eastAsia="Times New Roman" w:cs="Times New Roman"/>
          <w:color w:val="000000"/>
        </w:rPr>
      </w:pPr>
    </w:p>
    <w:p w:rsidR="0028327A" w:rsidRDefault="00000000" w14:paraId="14848345" w14:textId="77777777">
      <w:pPr>
        <w:widowControl w:val="0"/>
        <w:numPr>
          <w:ilvl w:val="0"/>
          <w:numId w:val="58"/>
        </w:numPr>
        <w:pBdr>
          <w:top w:val="nil"/>
          <w:left w:val="nil"/>
          <w:bottom w:val="nil"/>
          <w:right w:val="nil"/>
          <w:between w:val="nil"/>
        </w:pBdr>
        <w:spacing w:after="0" w:line="240" w:lineRule="auto"/>
        <w:ind w:left="0" w:hanging="2"/>
        <w:rPr>
          <w:rFonts w:ascii="Times New Roman" w:hAnsi="Times New Roman" w:eastAsia="Times New Roman" w:cs="Times New Roman"/>
          <w:color w:val="000000"/>
        </w:rPr>
      </w:pPr>
      <w:r>
        <w:rPr>
          <w:rFonts w:ascii="Times New Roman" w:hAnsi="Times New Roman" w:eastAsia="Times New Roman" w:cs="Times New Roman"/>
          <w:b/>
          <w:color w:val="000000"/>
        </w:rPr>
        <w:t xml:space="preserve">Wymagania Zamawiającego odnośnie planowania jadłospisów </w:t>
      </w:r>
    </w:p>
    <w:p w:rsidR="0028327A" w:rsidRDefault="0028327A" w14:paraId="14848346" w14:textId="77777777">
      <w:pPr>
        <w:pBdr>
          <w:top w:val="nil"/>
          <w:left w:val="nil"/>
          <w:bottom w:val="nil"/>
          <w:right w:val="nil"/>
          <w:between w:val="nil"/>
        </w:pBdr>
        <w:ind w:left="0" w:hanging="2"/>
        <w:rPr>
          <w:rFonts w:ascii="Times New Roman" w:hAnsi="Times New Roman" w:eastAsia="Times New Roman" w:cs="Times New Roman"/>
          <w:color w:val="000000"/>
        </w:rPr>
      </w:pPr>
    </w:p>
    <w:p w:rsidR="0028327A" w:rsidRDefault="00000000" w14:paraId="14848347"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b/>
          <w:color w:val="111111"/>
        </w:rPr>
        <w:t>1</w:t>
      </w:r>
      <w:r>
        <w:rPr>
          <w:rFonts w:ascii="Times New Roman" w:hAnsi="Times New Roman" w:eastAsia="Times New Roman" w:cs="Times New Roman"/>
          <w:color w:val="111111"/>
        </w:rPr>
        <w:t xml:space="preserve">. Jadłospisy </w:t>
      </w:r>
      <w:r>
        <w:rPr>
          <w:rFonts w:ascii="Times New Roman" w:hAnsi="Times New Roman" w:eastAsia="Times New Roman" w:cs="Times New Roman"/>
          <w:color w:val="000000"/>
        </w:rPr>
        <w:t xml:space="preserve">dzienne i tygodniowe (7 Dniowe) opracowuje Wykonawca w porozumieniu z Dietetykiem Szpitalnym na 5 dni przed rozpoczęciem realizacji jadłospisu.  </w:t>
      </w:r>
    </w:p>
    <w:p w:rsidR="0028327A" w:rsidRDefault="00000000" w14:paraId="14848348"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Dietetyk Szpitala ma 2 dni na naniesienie uwag , a następnie 1 dzień na  zatwierdzenie jadłospisu</w:t>
      </w:r>
    </w:p>
    <w:p w:rsidR="0028327A" w:rsidRDefault="00000000" w14:paraId="14848349"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 Wykonawca nie ma prawa do zmian w zaakceptowanych jadłospisach bez zgody Zamawiającego w osobie Dietetyczki Szpitalnej </w:t>
      </w:r>
    </w:p>
    <w:p w:rsidR="0028327A" w:rsidP="5FC1FEE2" w:rsidRDefault="00000000" w14:paraId="1484834A" w14:textId="77777777">
      <w:pPr>
        <w:pBdr>
          <w:top w:val="nil" w:color="000000" w:sz="0" w:space="0"/>
          <w:left w:val="nil" w:color="000000" w:sz="0" w:space="0"/>
          <w:bottom w:val="nil" w:color="000000" w:sz="0" w:space="0"/>
          <w:right w:val="nil" w:color="000000" w:sz="0" w:space="0"/>
          <w:between w:val="nil" w:color="000000" w:sz="0" w:space="0"/>
        </w:pBdr>
        <w:ind w:left="0" w:hanging="2"/>
        <w:jc w:val="both"/>
        <w:rPr>
          <w:rFonts w:ascii="Times New Roman" w:hAnsi="Times New Roman" w:eastAsia="Times New Roman" w:cs="Times New Roman"/>
          <w:color w:val="000000"/>
        </w:rPr>
      </w:pPr>
      <w:r w:rsidRPr="5FC1FEE2" w:rsidR="5FC1FEE2">
        <w:rPr>
          <w:rFonts w:ascii="Times New Roman" w:hAnsi="Times New Roman" w:eastAsia="Times New Roman" w:cs="Times New Roman"/>
          <w:color w:val="000000" w:themeColor="text1" w:themeTint="FF" w:themeShade="FF"/>
        </w:rPr>
        <w:t xml:space="preserve">- przedłożony jadłospis musi zawierać informację o: </w:t>
      </w:r>
      <w:r w:rsidRPr="5FC1FEE2" w:rsidR="5FC1FEE2">
        <w:rPr>
          <w:rFonts w:ascii="Times New Roman" w:hAnsi="Times New Roman" w:eastAsia="Times New Roman" w:cs="Times New Roman"/>
          <w:strike w:val="1"/>
          <w:color w:val="000000" w:themeColor="text1" w:themeTint="FF" w:themeShade="FF"/>
          <w:highlight w:val="yellow"/>
        </w:rPr>
        <w:t>rodzaju posiłku i składzie produktów (np. śniadanie: bułka żytnia, masło, pomidor itd.); wartości energetycznej (kaloryczności) i wartości odżywczej (ilość białka, węglowodanów, w tym cukrów, tłuszczu, w tym nasyconych kwasów tłuszczowych, soli) w 100 g i porcji posiłku; sposobie obróbki (pieczenie, smażenie, gotowanie, itd.), obecności alergenów</w:t>
      </w:r>
    </w:p>
    <w:p w:rsidR="5FC1FEE2" w:rsidP="5FC1FEE2" w:rsidRDefault="5FC1FEE2" w14:paraId="1B4E2772" w14:textId="5109CCBC">
      <w:pPr>
        <w:pStyle w:val="Normalny"/>
        <w:pBdr>
          <w:top w:val="nil" w:color="000000" w:sz="0" w:space="0"/>
          <w:left w:val="nil" w:color="000000" w:sz="0" w:space="0"/>
          <w:bottom w:val="nil" w:color="000000" w:sz="0" w:space="0"/>
          <w:right w:val="nil" w:color="000000" w:sz="0" w:space="0"/>
          <w:between w:val="nil" w:color="000000" w:sz="0" w:space="0"/>
        </w:pBdr>
        <w:ind w:left="0" w:hanging="2"/>
        <w:jc w:val="both"/>
        <w:rPr>
          <w:rFonts w:ascii="Times New Roman" w:hAnsi="Times New Roman" w:eastAsia="Times New Roman" w:cs="Times New Roman"/>
          <w:color w:val="000000" w:themeColor="text1" w:themeTint="FF" w:themeShade="FF"/>
          <w:highlight w:val="yellow"/>
        </w:rPr>
      </w:pPr>
      <w:r w:rsidRPr="5FC1FEE2" w:rsidR="5FC1FEE2">
        <w:rPr>
          <w:rFonts w:ascii="Times New Roman" w:hAnsi="Times New Roman" w:eastAsia="Times New Roman" w:cs="Times New Roman"/>
          <w:color w:val="000000" w:themeColor="text1" w:themeTint="FF" w:themeShade="FF"/>
          <w:highlight w:val="yellow"/>
        </w:rPr>
        <w:t>Wartości energetycznej, ilości tłuszczu, kwasów tłuszczowych nasyconych, węglowodanów, cukrów, białka oraz soli.</w:t>
      </w:r>
    </w:p>
    <w:p w:rsidR="0028327A" w:rsidRDefault="00000000" w14:paraId="1484834B"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111111"/>
        </w:rPr>
        <w:t xml:space="preserve">- Wykonawcę zobowiązuje się do przedstawienia menu na kolejne 7 dni najpóźniej 4 dni roboczych przed terminem obowiązywania jadłospisu       </w:t>
      </w:r>
    </w:p>
    <w:p w:rsidR="0028327A" w:rsidRDefault="00000000" w14:paraId="1484834C"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111111"/>
        </w:rPr>
        <w:t xml:space="preserve">- niezatwierdzenie jadłospisu przez Dietetykę Szpitalną skutkuje brakiem możliwości jego stosowania </w:t>
      </w:r>
    </w:p>
    <w:p w:rsidR="0028327A" w:rsidRDefault="00000000" w14:paraId="1484834D"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111111"/>
        </w:rPr>
        <w:t xml:space="preserve">- posiłek wydany przez Wykonawcę poza jadłospisem bez uzgodnienia </w:t>
      </w:r>
      <w:r>
        <w:rPr>
          <w:rFonts w:ascii="Times New Roman" w:hAnsi="Times New Roman" w:eastAsia="Times New Roman" w:cs="Times New Roman"/>
          <w:color w:val="111111"/>
        </w:rPr>
        <w:br/>
      </w:r>
      <w:r>
        <w:rPr>
          <w:rFonts w:ascii="Times New Roman" w:hAnsi="Times New Roman" w:eastAsia="Times New Roman" w:cs="Times New Roman"/>
          <w:color w:val="111111"/>
        </w:rPr>
        <w:t xml:space="preserve">z Zamawiającym skutkuje niezapłaceniem za wykonaną usługę </w:t>
      </w:r>
    </w:p>
    <w:p w:rsidR="0028327A" w:rsidRDefault="00000000" w14:paraId="1484834E"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111111"/>
        </w:rPr>
        <w:t>- przygotowany jadłospis zawiera: informację z zakresu gramatury potraw, ilości poszczególnych składników pokarmowych, tj. węglowodany, tłuszcze, białko, błonnik oraz - informacje o alergenach</w:t>
      </w:r>
    </w:p>
    <w:p w:rsidR="0028327A" w:rsidRDefault="00000000" w14:paraId="1484834F"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111111"/>
        </w:rPr>
        <w:t>- jadłospis uwzględnia sezonowość potraw np.(fasolka szparagowa, kalafior, brokuł, szpinak, truskawki, jagody - świeże, nie mrożone Zamawiający przypomina, iż sezonowość to również uwzględnianie takich pozycji jak: młode ziemniaki, botwina, czy rośliny z rodziny dyniowatych.</w:t>
      </w:r>
    </w:p>
    <w:p w:rsidR="0028327A" w:rsidRDefault="00000000" w14:paraId="14848350"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111111"/>
        </w:rPr>
        <w:t>-  dobór dozwolonych w danej diecie produktów, potraw, technik kulinarnych.</w:t>
      </w:r>
    </w:p>
    <w:p w:rsidR="0028327A" w:rsidRDefault="00000000" w14:paraId="14848351"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111111"/>
        </w:rPr>
        <w:t xml:space="preserve"> w czasie Świąt Bożego Narodzenia i Wielkanocy należy przygotować posiłki o charakterze potraw świątecznych</w:t>
      </w:r>
    </w:p>
    <w:p w:rsidR="0028327A" w:rsidRDefault="00000000" w14:paraId="14848352"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111111"/>
        </w:rPr>
        <w:t xml:space="preserve">- do każdego posiłku wymagane są dodatki w postaci surówek, warzyw, owoców sezonowych dostosowanych odpowiednio do diet w ilości 100g </w:t>
      </w:r>
    </w:p>
    <w:p w:rsidR="0028327A" w:rsidRDefault="00000000" w14:paraId="14848353"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111111"/>
        </w:rPr>
        <w:t xml:space="preserve"> - posiłki obiadowe oraz inne przygotowane na ciepło posiłki nie mogą zawierać glutaminianu sodu</w:t>
      </w:r>
    </w:p>
    <w:p w:rsidR="0028327A" w:rsidRDefault="00000000" w14:paraId="14848354"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111111"/>
        </w:rPr>
        <w:t>- ryba powinna pojawić się w jadłospisie co najmniej 2x w tygodniu uwzględniając różno gatunkowość ryb morskich, wyklucza się stosowania ryb panga i tilapia</w:t>
      </w:r>
    </w:p>
    <w:p w:rsidR="0028327A" w:rsidP="5FC1FEE2" w:rsidRDefault="00000000" w14:paraId="14848355" w14:textId="77777777">
      <w:pPr>
        <w:pBdr>
          <w:top w:val="nil" w:color="000000" w:sz="0" w:space="0"/>
          <w:left w:val="nil" w:color="000000" w:sz="0" w:space="0"/>
          <w:bottom w:val="nil" w:color="000000" w:sz="0" w:space="0"/>
          <w:right w:val="nil" w:color="000000" w:sz="0" w:space="0"/>
          <w:between w:val="nil" w:color="000000" w:sz="0" w:space="0"/>
        </w:pBdr>
        <w:ind w:left="0" w:hanging="2"/>
        <w:jc w:val="both"/>
        <w:rPr>
          <w:rFonts w:ascii="Times New Roman" w:hAnsi="Times New Roman" w:eastAsia="Times New Roman" w:cs="Times New Roman"/>
          <w:color w:val="000000"/>
        </w:rPr>
      </w:pPr>
      <w:r w:rsidRPr="5FC1FEE2" w:rsidR="5FC1FEE2">
        <w:rPr>
          <w:rFonts w:ascii="Times New Roman" w:hAnsi="Times New Roman" w:eastAsia="Times New Roman" w:cs="Times New Roman"/>
          <w:color w:val="111111"/>
        </w:rPr>
        <w:t xml:space="preserve">- każdy posiłek podstawowy – śniadanie, obiad, kolację – musi zawierać produkt białkowy </w:t>
      </w:r>
      <w:r w:rsidRPr="5FC1FEE2" w:rsidR="5FC1FEE2">
        <w:rPr>
          <w:rFonts w:ascii="Times New Roman" w:hAnsi="Times New Roman" w:eastAsia="Times New Roman" w:cs="Times New Roman"/>
          <w:strike w:val="1"/>
          <w:color w:val="111111"/>
          <w:highlight w:val="yellow"/>
        </w:rPr>
        <w:t>pochodzenia zwierzęcego np. mięso i jego przetwory</w:t>
      </w:r>
      <w:r w:rsidRPr="5FC1FEE2" w:rsidR="5FC1FEE2">
        <w:rPr>
          <w:rFonts w:ascii="Times New Roman" w:hAnsi="Times New Roman" w:eastAsia="Times New Roman" w:cs="Times New Roman"/>
          <w:color w:val="111111"/>
        </w:rPr>
        <w:t>,</w:t>
      </w:r>
    </w:p>
    <w:p w:rsidR="0028327A" w:rsidRDefault="00000000" w14:paraId="14848356"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111111"/>
        </w:rPr>
        <w:t>jaja, mleko i jego przetwory, ryby</w:t>
      </w:r>
    </w:p>
    <w:p w:rsidR="0028327A" w:rsidRDefault="00000000" w14:paraId="14848357"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111111"/>
        </w:rPr>
        <w:t xml:space="preserve"> - dostarczane posiłki muszą być świeże tj. z bieżącej produkcji</w:t>
      </w:r>
    </w:p>
    <w:p w:rsidR="0028327A" w:rsidRDefault="0028327A" w14:paraId="14848358" w14:textId="77777777">
      <w:pPr>
        <w:pBdr>
          <w:top w:val="nil"/>
          <w:left w:val="nil"/>
          <w:bottom w:val="nil"/>
          <w:right w:val="nil"/>
          <w:between w:val="nil"/>
        </w:pBdr>
        <w:ind w:left="0" w:hanging="2"/>
        <w:jc w:val="both"/>
        <w:rPr>
          <w:rFonts w:ascii="Times New Roman" w:hAnsi="Times New Roman" w:eastAsia="Times New Roman" w:cs="Times New Roman"/>
          <w:color w:val="FF0000"/>
        </w:rPr>
      </w:pPr>
    </w:p>
    <w:p w:rsidR="0028327A" w:rsidRDefault="00000000" w14:paraId="14848359"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b/>
          <w:color w:val="000000"/>
        </w:rPr>
        <w:t xml:space="preserve"> 2. Posiłek śniadaniowy:</w:t>
      </w:r>
      <w:r>
        <w:rPr>
          <w:rFonts w:ascii="Times New Roman" w:hAnsi="Times New Roman" w:eastAsia="Times New Roman" w:cs="Times New Roman"/>
          <w:color w:val="000000"/>
        </w:rPr>
        <w:t xml:space="preserve"> składa się z zupy mlecznej, pieczywa, dwóch dodatków (zazwyczaj) białkowych, zróżnicowanych dodatków warzywnych, masła ekstra, </w:t>
      </w:r>
    </w:p>
    <w:p w:rsidR="0028327A" w:rsidRDefault="00000000" w14:paraId="1484835A"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herbaty, kawy ml (zbożowa) oraz (1x w tygodniu kakao naturalne) </w:t>
      </w:r>
    </w:p>
    <w:p w:rsidR="0028327A" w:rsidRDefault="00000000" w14:paraId="1484835B"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b/>
          <w:color w:val="111111"/>
        </w:rPr>
        <w:t>Dieta cukrzycowa</w:t>
      </w:r>
      <w:r>
        <w:rPr>
          <w:rFonts w:ascii="Times New Roman" w:hAnsi="Times New Roman" w:eastAsia="Times New Roman" w:cs="Times New Roman"/>
          <w:color w:val="111111"/>
        </w:rPr>
        <w:t xml:space="preserve"> nie otrzymuje zupy mlecznej – w zamian podwójnie zwiększone dodatki warzywne, pozostałe produkty zgodnie z dietą w ostateczności mogą pojawić się płatki owsiane.</w:t>
      </w:r>
      <w:r>
        <w:rPr>
          <w:rFonts w:ascii="Times New Roman" w:hAnsi="Times New Roman" w:eastAsia="Times New Roman" w:cs="Times New Roman"/>
          <w:color w:val="FF0000"/>
        </w:rPr>
        <w:t xml:space="preserve"> </w:t>
      </w:r>
    </w:p>
    <w:p w:rsidR="0028327A" w:rsidRDefault="00000000" w14:paraId="1484835C"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b/>
          <w:color w:val="000000"/>
        </w:rPr>
        <w:t>śniadania i kolacje</w:t>
      </w:r>
      <w:r>
        <w:rPr>
          <w:rFonts w:ascii="Times New Roman" w:hAnsi="Times New Roman" w:eastAsia="Times New Roman" w:cs="Times New Roman"/>
          <w:color w:val="000000"/>
        </w:rPr>
        <w:t xml:space="preserve"> – pieczywo mieszane zróżnicowane (żytnie na zakwasie, żytnio-pszenne, z ziarnami, w postaci chleba, bułek lub przekrojonych bułeczek), dieta cukrzycowa otrzymuje pieczywo czysto żytnie (pieczywo pszenne lub mieszane tylko na wyraźne zlecenie lekarza lub dietetyczki) na zakwasie w ilości 3-ech kromek - 90g Wykonawca zabezpieczy pieczywo bezglutenowe dla diet bezglutenowych niskobiałkowej.</w:t>
      </w:r>
    </w:p>
    <w:p w:rsidR="0028327A" w:rsidRDefault="0028327A" w14:paraId="1484835D" w14:textId="77777777">
      <w:pPr>
        <w:pBdr>
          <w:top w:val="nil"/>
          <w:left w:val="nil"/>
          <w:bottom w:val="nil"/>
          <w:right w:val="nil"/>
          <w:between w:val="nil"/>
        </w:pBdr>
        <w:ind w:left="0" w:hanging="2"/>
        <w:jc w:val="both"/>
        <w:rPr>
          <w:rFonts w:ascii="Times New Roman" w:hAnsi="Times New Roman" w:eastAsia="Times New Roman" w:cs="Times New Roman"/>
          <w:color w:val="000000"/>
        </w:rPr>
      </w:pPr>
    </w:p>
    <w:p w:rsidR="0028327A" w:rsidRDefault="00000000" w14:paraId="1484835E"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111111"/>
        </w:rPr>
        <w:t>Śniadanie w Centrum Zdrowia Psychicznego dla dzieci i młodzieży dostarczane będzie w formie składników niezbędnych do przygotowania samodzielnego przez pacjentów Centrum w ilości zgłoszonej przez personel szpitala – pieczywo, masło, wędlina, ser, warzywa, owoc, sok, jogurt.</w:t>
      </w:r>
    </w:p>
    <w:p w:rsidR="0028327A" w:rsidRDefault="0028327A" w14:paraId="1484835F" w14:textId="77777777">
      <w:pPr>
        <w:pBdr>
          <w:top w:val="nil"/>
          <w:left w:val="nil"/>
          <w:bottom w:val="nil"/>
          <w:right w:val="nil"/>
          <w:between w:val="nil"/>
        </w:pBdr>
        <w:ind w:left="0" w:hanging="2"/>
        <w:jc w:val="both"/>
        <w:rPr>
          <w:rFonts w:ascii="Times New Roman" w:hAnsi="Times New Roman" w:eastAsia="Times New Roman" w:cs="Times New Roman"/>
          <w:color w:val="FF0000"/>
        </w:rPr>
      </w:pPr>
    </w:p>
    <w:p w:rsidR="0028327A" w:rsidRDefault="00000000" w14:paraId="14848360"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b/>
          <w:color w:val="000000"/>
        </w:rPr>
        <w:t>3.Obiady</w:t>
      </w:r>
      <w:r>
        <w:rPr>
          <w:rFonts w:ascii="Times New Roman" w:hAnsi="Times New Roman" w:eastAsia="Times New Roman" w:cs="Times New Roman"/>
          <w:color w:val="000000"/>
        </w:rPr>
        <w:t xml:space="preserve">: posiłek obiadowy składa się z zupy, drugiego dania, kompotu </w:t>
      </w:r>
    </w:p>
    <w:p w:rsidR="0028327A" w:rsidRDefault="00000000" w14:paraId="14848361"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 - wymagany jest stały dodatek w postaci świeżej natki pietruszki do zup, świeżego koperku do ziemniaków, masła ziołowego lub naturalnego do warzyw gotowanych</w:t>
      </w:r>
    </w:p>
    <w:p w:rsidR="0028327A" w:rsidRDefault="0028327A" w14:paraId="14848362" w14:textId="77777777">
      <w:pPr>
        <w:pBdr>
          <w:top w:val="nil"/>
          <w:left w:val="nil"/>
          <w:bottom w:val="nil"/>
          <w:right w:val="nil"/>
          <w:between w:val="nil"/>
        </w:pBdr>
        <w:ind w:left="0" w:hanging="2"/>
        <w:jc w:val="both"/>
        <w:rPr>
          <w:rFonts w:ascii="Times New Roman" w:hAnsi="Times New Roman" w:eastAsia="Times New Roman" w:cs="Times New Roman"/>
          <w:color w:val="000000"/>
        </w:rPr>
      </w:pPr>
    </w:p>
    <w:p w:rsidR="0028327A" w:rsidRDefault="00000000" w14:paraId="14848363"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wymagane jest zróżnicowanie dodatków skrobiowych do II-gich dań w postaci m.in.: ryżu (białego, brązowego), kasz (jaglanej, jęczmiennej – pęczaku, jęczmiennej perłowej, gryczanej), makaronów (w tym razowych, o zróżnicowanym kształcie – penne, fusilli, farfalle, łazanki, itp.), wyrobów garmażeryjnych (klusek śląskich, kopytek, klusek parowanych, cepelin) – ziemniaki w formie tradycyjnej (z wody/puree) nie częściej niż 3-4 x w tygodniu, porcja dodatku to 200g</w:t>
      </w:r>
    </w:p>
    <w:p w:rsidR="0028327A" w:rsidRDefault="00000000" w14:paraId="14848364"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 - dodatki typu ryż/ kasza gotowane są na sypko z dodatkiem masła ziołowego i/lub warzyw – nie akceptowany jest wyrób suchy, pozbawiony smaku, „bury” w wyglądzie</w:t>
      </w:r>
    </w:p>
    <w:p w:rsidR="0028327A" w:rsidRDefault="00000000" w14:paraId="14848365"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 zestawy bezmięsne lub rybne – po 1 raz w tygodni </w:t>
      </w:r>
    </w:p>
    <w:p w:rsidR="0028327A" w:rsidRDefault="00000000" w14:paraId="14848366"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potrawy z mięsa mielonego typu pulpet / pieczeń rzymska,</w:t>
      </w:r>
    </w:p>
    <w:p w:rsidR="0028327A" w:rsidRDefault="00000000" w14:paraId="14848367"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 gołąbki – max. 2 x w tygodniu </w:t>
      </w:r>
    </w:p>
    <w:p w:rsidR="0028327A" w:rsidRDefault="00000000" w14:paraId="14848368"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 </w:t>
      </w:r>
    </w:p>
    <w:p w:rsidR="0028327A" w:rsidRDefault="00000000" w14:paraId="14848369"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porcja ryby lub mięsa - 100g bez kości, porcja sosu 30g do mięsa lub 200g sosu greckiego do ryby (wartość podana po obróbce termicznej)</w:t>
      </w:r>
    </w:p>
    <w:p w:rsidR="0028327A" w:rsidRDefault="0028327A" w14:paraId="1484836A" w14:textId="77777777">
      <w:pPr>
        <w:pBdr>
          <w:top w:val="nil"/>
          <w:left w:val="nil"/>
          <w:bottom w:val="nil"/>
          <w:right w:val="nil"/>
          <w:between w:val="nil"/>
        </w:pBdr>
        <w:ind w:left="0" w:hanging="2"/>
        <w:jc w:val="both"/>
        <w:rPr>
          <w:rFonts w:ascii="Times New Roman" w:hAnsi="Times New Roman" w:eastAsia="Times New Roman" w:cs="Times New Roman"/>
          <w:color w:val="000000"/>
        </w:rPr>
      </w:pPr>
    </w:p>
    <w:p w:rsidR="0028327A" w:rsidRDefault="00000000" w14:paraId="1484836B"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  - podroby (żołądki lub wątróbka) dla diety ogólnej,</w:t>
      </w:r>
    </w:p>
    <w:p w:rsidR="0028327A" w:rsidRDefault="00000000" w14:paraId="1484836C"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 porcja 100g + sos – max 1 x w tygodniu </w:t>
      </w:r>
    </w:p>
    <w:p w:rsidR="0028327A" w:rsidRDefault="0028327A" w14:paraId="1484836D" w14:textId="77777777">
      <w:pPr>
        <w:pBdr>
          <w:top w:val="nil"/>
          <w:left w:val="nil"/>
          <w:bottom w:val="nil"/>
          <w:right w:val="nil"/>
          <w:between w:val="nil"/>
        </w:pBdr>
        <w:ind w:left="0" w:hanging="2"/>
        <w:jc w:val="both"/>
        <w:rPr>
          <w:rFonts w:ascii="Times New Roman" w:hAnsi="Times New Roman" w:eastAsia="Times New Roman" w:cs="Times New Roman"/>
          <w:color w:val="000000"/>
        </w:rPr>
      </w:pPr>
    </w:p>
    <w:p w:rsidR="0028327A" w:rsidRDefault="00000000" w14:paraId="1484836E"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 - wymagane jest zróżnicowanie sosów podawanych do mięs (m.in. pomidorowy, śmietanowy, koperkowy, z zielonego groszku, pieczarkowy, paprykowy, dyniowy, z kurkumą, cebulowy, itp., zgodnie z założeniami diety)</w:t>
      </w:r>
    </w:p>
    <w:p w:rsidR="0028327A" w:rsidRDefault="00000000" w14:paraId="1484836F"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 </w:t>
      </w:r>
    </w:p>
    <w:p w:rsidR="0028327A" w:rsidRDefault="00000000" w14:paraId="14848370"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 - codziennie porcja surówki oraz jarzyny gotowanej po 100g każda, dodatki warzywne zapewniane są do każdego posiłku obiadowego, bez względu na formę (również do naleśników czy pierogów na słodko, jeden z dodatków może być zastąpiony np. kisielem z tartym jabłkiem, galaretką z tartą marchewką, chipsami z dyni)</w:t>
      </w:r>
    </w:p>
    <w:p w:rsidR="0028327A" w:rsidRDefault="0028327A" w14:paraId="14848371" w14:textId="77777777">
      <w:pPr>
        <w:pBdr>
          <w:top w:val="nil"/>
          <w:left w:val="nil"/>
          <w:bottom w:val="nil"/>
          <w:right w:val="nil"/>
          <w:between w:val="nil"/>
        </w:pBdr>
        <w:ind w:left="0" w:hanging="2"/>
        <w:jc w:val="both"/>
        <w:rPr>
          <w:rFonts w:ascii="Times New Roman" w:hAnsi="Times New Roman" w:eastAsia="Times New Roman" w:cs="Times New Roman"/>
          <w:color w:val="000000"/>
        </w:rPr>
      </w:pPr>
    </w:p>
    <w:p w:rsidR="0028327A" w:rsidRDefault="00000000" w14:paraId="14848372"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  - codziennie porcja zupy – 300ml, zupa ma zawiesistą konsystencję, wymagane jest zróżnicowanie, nieograniczone jedynie do podstawowego składnika (niedopuszczalne są w kolejne dni pod rząd zupy typu: jarzynowa-ziemniaczana-kalafiorowa- brokułowa-koperkowa, itp. praktycznie identyczne wizualnie oraz smakowo)</w:t>
      </w:r>
    </w:p>
    <w:p w:rsidR="0028327A" w:rsidRDefault="0028327A" w14:paraId="14848373" w14:textId="77777777">
      <w:pPr>
        <w:pBdr>
          <w:top w:val="nil"/>
          <w:left w:val="nil"/>
          <w:bottom w:val="nil"/>
          <w:right w:val="nil"/>
          <w:between w:val="nil"/>
        </w:pBdr>
        <w:ind w:left="0" w:hanging="2"/>
        <w:jc w:val="both"/>
        <w:rPr>
          <w:rFonts w:ascii="Times New Roman" w:hAnsi="Times New Roman" w:eastAsia="Times New Roman" w:cs="Times New Roman"/>
          <w:color w:val="000000"/>
        </w:rPr>
      </w:pPr>
    </w:p>
    <w:p w:rsidR="0028327A" w:rsidRDefault="00000000" w14:paraId="14848374"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b/>
          <w:color w:val="000000"/>
        </w:rPr>
        <w:t xml:space="preserve">  4. Podwieczorek</w:t>
      </w:r>
      <w:r>
        <w:rPr>
          <w:rFonts w:ascii="Times New Roman" w:hAnsi="Times New Roman" w:eastAsia="Times New Roman" w:cs="Times New Roman"/>
          <w:color w:val="000000"/>
        </w:rPr>
        <w:t>: naprzemiennie –produkty  mleczne fermentowane naturalne 150-300g z dodatkiem nasion słonecznika , pestek dyni,/  płatków owsianych z cynamonem i jabłkiem  /budyń mleczny /kisiel owocowy/galaretka owocowa  /koktajl mleczno-owocowy/sałatka warzywno –owocowa , owoce suszone niesiarkowane 50g, podawane w oddzielnych zamykanych pojemnikach , wyroby cukiernicze , świeże owoce</w:t>
      </w:r>
    </w:p>
    <w:p w:rsidR="0028327A" w:rsidRDefault="0028327A" w14:paraId="14848375" w14:textId="77777777">
      <w:pPr>
        <w:pBdr>
          <w:top w:val="nil"/>
          <w:left w:val="nil"/>
          <w:bottom w:val="nil"/>
          <w:right w:val="nil"/>
          <w:between w:val="nil"/>
        </w:pBdr>
        <w:ind w:left="0" w:hanging="2"/>
        <w:jc w:val="both"/>
        <w:rPr>
          <w:rFonts w:ascii="Times New Roman" w:hAnsi="Times New Roman" w:eastAsia="Times New Roman" w:cs="Times New Roman"/>
          <w:color w:val="000000"/>
        </w:rPr>
      </w:pPr>
    </w:p>
    <w:p w:rsidR="0028327A" w:rsidRDefault="00000000" w14:paraId="14848376"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b/>
          <w:color w:val="000000"/>
        </w:rPr>
        <w:t xml:space="preserve">  5.  Posiłek kolacyjny :</w:t>
      </w:r>
      <w:r>
        <w:rPr>
          <w:rFonts w:ascii="Times New Roman" w:hAnsi="Times New Roman" w:eastAsia="Times New Roman" w:cs="Times New Roman"/>
          <w:color w:val="000000"/>
        </w:rPr>
        <w:t xml:space="preserve"> składa się z pieczywa, dwóch dodatków białkowych,                         dwóch zróżnicowanych dodatków warzywnych, masła ekstra i herbaty - zgodnie z dietą</w:t>
      </w:r>
    </w:p>
    <w:p w:rsidR="0028327A" w:rsidRDefault="00000000" w14:paraId="14848377"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 - minimum 2x w tygodniu podawane są kolacje ciepłe w formie dania jednogarnkowego(jako zamiennik jednego z dodatków białkowych w ilości 150g).</w:t>
      </w:r>
    </w:p>
    <w:p w:rsidR="0028327A" w:rsidRDefault="0028327A" w14:paraId="14848378" w14:textId="77777777">
      <w:pPr>
        <w:pBdr>
          <w:top w:val="nil"/>
          <w:left w:val="nil"/>
          <w:bottom w:val="nil"/>
          <w:right w:val="nil"/>
          <w:between w:val="nil"/>
        </w:pBdr>
        <w:ind w:left="0" w:hanging="2"/>
        <w:jc w:val="both"/>
        <w:rPr>
          <w:rFonts w:ascii="Times New Roman" w:hAnsi="Times New Roman" w:eastAsia="Times New Roman" w:cs="Times New Roman"/>
          <w:color w:val="000000"/>
        </w:rPr>
      </w:pPr>
    </w:p>
    <w:p w:rsidR="0028327A" w:rsidRDefault="00000000" w14:paraId="14848379"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jadłospis uwzględnia nazwy stosowanych wędlin(w nawiasie % zaw. mięsa na bieżąco weryfikowana na podstawie dostarczanych etykiet), rodzaj wykorzystanego w danej potrawie mięsa, smak kompotu, wyraźne oznakowanie produktów jednoporcjowych oraz wyszczególnienie zróżnicowanych dodatków dla diet cukrzycowych, czy Oddziału Położniczo-Ginekologicznego.</w:t>
      </w:r>
    </w:p>
    <w:p w:rsidR="0028327A" w:rsidRDefault="0028327A" w14:paraId="1484837A" w14:textId="77777777">
      <w:pPr>
        <w:pBdr>
          <w:top w:val="nil"/>
          <w:left w:val="nil"/>
          <w:bottom w:val="nil"/>
          <w:right w:val="nil"/>
          <w:between w:val="nil"/>
        </w:pBdr>
        <w:ind w:left="0" w:hanging="2"/>
        <w:jc w:val="both"/>
        <w:rPr>
          <w:rFonts w:ascii="Times New Roman" w:hAnsi="Times New Roman" w:eastAsia="Times New Roman" w:cs="Times New Roman"/>
          <w:color w:val="000000"/>
        </w:rPr>
      </w:pPr>
    </w:p>
    <w:p w:rsidR="0028327A" w:rsidRDefault="0028327A" w14:paraId="1484837B" w14:textId="77777777">
      <w:pPr>
        <w:pBdr>
          <w:top w:val="nil"/>
          <w:left w:val="nil"/>
          <w:bottom w:val="nil"/>
          <w:right w:val="nil"/>
          <w:between w:val="nil"/>
        </w:pBdr>
        <w:ind w:left="0" w:hanging="2"/>
        <w:jc w:val="both"/>
        <w:rPr>
          <w:rFonts w:ascii="Times New Roman" w:hAnsi="Times New Roman" w:eastAsia="Times New Roman" w:cs="Times New Roman"/>
          <w:color w:val="000000"/>
        </w:rPr>
      </w:pPr>
    </w:p>
    <w:p w:rsidR="0028327A" w:rsidRDefault="00000000" w14:paraId="1484837C"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6. </w:t>
      </w:r>
      <w:r>
        <w:rPr>
          <w:rFonts w:ascii="Times New Roman" w:hAnsi="Times New Roman" w:eastAsia="Times New Roman" w:cs="Times New Roman"/>
          <w:b/>
          <w:color w:val="000000"/>
        </w:rPr>
        <w:t>Dieta papkowata</w:t>
      </w:r>
      <w:r>
        <w:rPr>
          <w:rFonts w:ascii="Times New Roman" w:hAnsi="Times New Roman" w:eastAsia="Times New Roman" w:cs="Times New Roman"/>
          <w:color w:val="000000"/>
        </w:rPr>
        <w:t xml:space="preserve"> do kolacji ma uwzględnioną zupę ml lub zupę obiadową</w:t>
      </w:r>
    </w:p>
    <w:p w:rsidR="0028327A" w:rsidRDefault="00000000" w14:paraId="1484837D"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dieta papkowata ma chronić jamę ustną przed podrażnieniem mechanicznym ,chemicznym i termicznym ,w związku z tym jest łatwo strawna i uboga w błonnik, a ten ,który się w diecie znajduje , jest zmiękczony przez gotowanie i  rozdrobniony przez przecieranie lub zmiksowanie. Dieta pozbawiona jest drażniących przypraw oraz potraw wzdymających. </w:t>
      </w:r>
    </w:p>
    <w:p w:rsidR="0028327A" w:rsidRDefault="0028327A" w14:paraId="1484837E" w14:textId="77777777">
      <w:pPr>
        <w:pBdr>
          <w:top w:val="nil"/>
          <w:left w:val="nil"/>
          <w:bottom w:val="nil"/>
          <w:right w:val="nil"/>
          <w:between w:val="nil"/>
        </w:pBdr>
        <w:ind w:left="0" w:hanging="2"/>
        <w:jc w:val="both"/>
        <w:rPr>
          <w:rFonts w:ascii="Times New Roman" w:hAnsi="Times New Roman" w:eastAsia="Times New Roman" w:cs="Times New Roman"/>
          <w:color w:val="000000"/>
        </w:rPr>
      </w:pPr>
    </w:p>
    <w:p w:rsidR="0028327A" w:rsidRDefault="00000000" w14:paraId="1484837F"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 7.</w:t>
      </w:r>
      <w:r>
        <w:rPr>
          <w:rFonts w:ascii="Times New Roman" w:hAnsi="Times New Roman" w:eastAsia="Times New Roman" w:cs="Times New Roman"/>
          <w:b/>
          <w:color w:val="000000"/>
        </w:rPr>
        <w:t>Dieta płynna wzmocniona ,</w:t>
      </w:r>
      <w:r>
        <w:rPr>
          <w:rFonts w:ascii="Times New Roman" w:hAnsi="Times New Roman" w:eastAsia="Times New Roman" w:cs="Times New Roman"/>
          <w:color w:val="000000"/>
        </w:rPr>
        <w:t>wymagana receptura dla posiłków diety płynnej wzmocnionej(MIX) 500 ml :</w:t>
      </w:r>
    </w:p>
    <w:p w:rsidR="0028327A" w:rsidRDefault="00000000" w14:paraId="14848380"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 a ) śniadanie – zupa mleczna : mleko- 400g, ryż(lub inny składnik węglowodanowy) - 50g  jajko /twaróg (lub inny skladnik białkowy ) -50g, masło-10g</w:t>
      </w:r>
    </w:p>
    <w:p w:rsidR="0028327A" w:rsidRDefault="00000000" w14:paraId="14848381"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b)obiad :zupa jarzynowa, mięso \wołowe \ drobiowe \cielęce \wieprzowe -80g ,ziemniaki 80g marchew 60g, seler 10g, olej rzepakowy lub oliwa z oliwek10ml ,lub masła10g</w:t>
      </w:r>
    </w:p>
    <w:p w:rsidR="0028327A" w:rsidRDefault="00000000" w14:paraId="14848382"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w przypadku mix bezmlecznego – bezglutenowego,  podawana jest zupa jarzynowa bezmleczna lub mleko roślinne - do śniadania i kolacji</w:t>
      </w:r>
    </w:p>
    <w:p w:rsidR="0028327A" w:rsidRDefault="00000000" w14:paraId="14848383"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podwieczorek : rzadki kisiel lub budyń, rzadka galaretka, jogurt pitny</w:t>
      </w:r>
    </w:p>
    <w:p w:rsidR="0028327A" w:rsidRDefault="0028327A" w14:paraId="14848384" w14:textId="77777777">
      <w:pPr>
        <w:pBdr>
          <w:top w:val="nil"/>
          <w:left w:val="nil"/>
          <w:bottom w:val="nil"/>
          <w:right w:val="nil"/>
          <w:between w:val="nil"/>
        </w:pBdr>
        <w:ind w:left="0" w:hanging="2"/>
        <w:jc w:val="both"/>
        <w:rPr>
          <w:rFonts w:ascii="Times New Roman" w:hAnsi="Times New Roman" w:eastAsia="Times New Roman" w:cs="Times New Roman"/>
          <w:color w:val="000000"/>
        </w:rPr>
      </w:pPr>
    </w:p>
    <w:p w:rsidR="0028327A" w:rsidRDefault="0028327A" w14:paraId="14848385" w14:textId="77777777">
      <w:pPr>
        <w:pBdr>
          <w:top w:val="nil"/>
          <w:left w:val="nil"/>
          <w:bottom w:val="nil"/>
          <w:right w:val="nil"/>
          <w:between w:val="nil"/>
        </w:pBdr>
        <w:ind w:left="0" w:hanging="2"/>
        <w:jc w:val="both"/>
        <w:rPr>
          <w:rFonts w:ascii="Times New Roman" w:hAnsi="Times New Roman" w:eastAsia="Times New Roman" w:cs="Times New Roman"/>
          <w:color w:val="000000"/>
        </w:rPr>
      </w:pPr>
    </w:p>
    <w:p w:rsidR="0028327A" w:rsidP="5FC1FEE2" w:rsidRDefault="00000000" w14:paraId="14848386" w14:textId="77777777">
      <w:pPr>
        <w:pBdr>
          <w:top w:val="nil" w:color="000000" w:sz="0" w:space="0"/>
          <w:left w:val="nil" w:color="000000" w:sz="0" w:space="0"/>
          <w:bottom w:val="nil" w:color="000000" w:sz="0" w:space="0"/>
          <w:right w:val="nil" w:color="000000" w:sz="0" w:space="0"/>
          <w:between w:val="nil" w:color="000000" w:sz="0" w:space="0"/>
        </w:pBdr>
        <w:ind w:left="0" w:hanging="2"/>
        <w:jc w:val="both"/>
        <w:rPr>
          <w:rFonts w:ascii="Times New Roman" w:hAnsi="Times New Roman" w:eastAsia="Times New Roman" w:cs="Times New Roman"/>
          <w:color w:val="000000"/>
        </w:rPr>
      </w:pPr>
      <w:r w:rsidRPr="5FC1FEE2" w:rsidR="5FC1FEE2">
        <w:rPr>
          <w:rFonts w:ascii="Times New Roman" w:hAnsi="Times New Roman" w:eastAsia="Times New Roman" w:cs="Times New Roman"/>
          <w:color w:val="000000" w:themeColor="text1" w:themeTint="FF" w:themeShade="FF"/>
        </w:rPr>
        <w:t>9.Wykonaw</w:t>
      </w:r>
      <w:r w:rsidRPr="5FC1FEE2" w:rsidR="5FC1FEE2">
        <w:rPr>
          <w:rFonts w:ascii="Times New Roman" w:hAnsi="Times New Roman" w:eastAsia="Times New Roman" w:cs="Times New Roman"/>
          <w:color w:val="000000" w:themeColor="text1" w:themeTint="FF" w:themeShade="FF"/>
          <w:u w:val="none"/>
        </w:rPr>
        <w:t xml:space="preserve">ca jest zobowiązany do przedstawienia dobowej wartości odżywczej, dla każdej ze stosowanych diet, z uwzględnieniem </w:t>
      </w:r>
      <w:r w:rsidRPr="5FC1FEE2" w:rsidR="5FC1FEE2">
        <w:rPr>
          <w:rFonts w:ascii="Times New Roman" w:hAnsi="Times New Roman" w:eastAsia="Times New Roman" w:cs="Times New Roman"/>
          <w:strike w:val="1"/>
          <w:color w:val="000000" w:themeColor="text1" w:themeTint="FF" w:themeShade="FF"/>
          <w:highlight w:val="yellow"/>
          <w:u w:val="none"/>
        </w:rPr>
        <w:t>kaloryczności</w:t>
      </w:r>
      <w:r w:rsidRPr="5FC1FEE2" w:rsidR="5FC1FEE2">
        <w:rPr>
          <w:rFonts w:ascii="Times New Roman" w:hAnsi="Times New Roman" w:eastAsia="Times New Roman" w:cs="Times New Roman"/>
          <w:color w:val="000000" w:themeColor="text1" w:themeTint="FF" w:themeShade="FF"/>
          <w:u w:val="none"/>
        </w:rPr>
        <w:t xml:space="preserve">, </w:t>
      </w:r>
      <w:r w:rsidRPr="5FC1FEE2" w:rsidR="5FC1FEE2">
        <w:rPr>
          <w:rFonts w:ascii="Times New Roman" w:hAnsi="Times New Roman" w:eastAsia="Times New Roman" w:cs="Times New Roman"/>
          <w:strike w:val="0"/>
          <w:dstrike w:val="0"/>
          <w:color w:val="000000" w:themeColor="text1" w:themeTint="FF" w:themeShade="FF"/>
          <w:u w:val="none"/>
        </w:rPr>
        <w:t xml:space="preserve">zawartości białek węglowodanów i tłuszczów, </w:t>
      </w:r>
      <w:r w:rsidRPr="5FC1FEE2" w:rsidR="5FC1FEE2">
        <w:rPr>
          <w:rFonts w:ascii="Times New Roman" w:hAnsi="Times New Roman" w:eastAsia="Times New Roman" w:cs="Times New Roman"/>
          <w:strike w:val="1"/>
          <w:color w:val="000000" w:themeColor="text1" w:themeTint="FF" w:themeShade="FF"/>
          <w:highlight w:val="yellow"/>
          <w:u w:val="none"/>
        </w:rPr>
        <w:t>witamin</w:t>
      </w:r>
      <w:r w:rsidRPr="5FC1FEE2" w:rsidR="5FC1FEE2">
        <w:rPr>
          <w:rFonts w:ascii="Times New Roman" w:hAnsi="Times New Roman" w:eastAsia="Times New Roman" w:cs="Times New Roman"/>
          <w:strike w:val="0"/>
          <w:dstrike w:val="0"/>
          <w:color w:val="000000" w:themeColor="text1" w:themeTint="FF" w:themeShade="FF"/>
          <w:u w:val="none"/>
        </w:rPr>
        <w:t xml:space="preserve">, </w:t>
      </w:r>
      <w:r w:rsidRPr="5FC1FEE2" w:rsidR="5FC1FEE2">
        <w:rPr>
          <w:rFonts w:ascii="Times New Roman" w:hAnsi="Times New Roman" w:eastAsia="Times New Roman" w:cs="Times New Roman"/>
          <w:strike w:val="1"/>
          <w:color w:val="000000" w:themeColor="text1" w:themeTint="FF" w:themeShade="FF"/>
          <w:highlight w:val="yellow"/>
          <w:u w:val="none"/>
        </w:rPr>
        <w:t>składników</w:t>
      </w:r>
      <w:r w:rsidRPr="5FC1FEE2" w:rsidR="5FC1FEE2">
        <w:rPr>
          <w:rFonts w:ascii="Times New Roman" w:hAnsi="Times New Roman" w:eastAsia="Times New Roman" w:cs="Times New Roman"/>
          <w:strike w:val="1"/>
          <w:color w:val="000000" w:themeColor="text1" w:themeTint="FF" w:themeShade="FF"/>
          <w:u w:val="none"/>
        </w:rPr>
        <w:t xml:space="preserve"> </w:t>
      </w:r>
      <w:r w:rsidRPr="5FC1FEE2" w:rsidR="5FC1FEE2">
        <w:rPr>
          <w:rFonts w:ascii="Times New Roman" w:hAnsi="Times New Roman" w:eastAsia="Times New Roman" w:cs="Times New Roman"/>
          <w:strike w:val="1"/>
          <w:color w:val="000000" w:themeColor="text1" w:themeTint="FF" w:themeShade="FF"/>
          <w:highlight w:val="yellow"/>
          <w:u w:val="none"/>
        </w:rPr>
        <w:t>mineralnych</w:t>
      </w:r>
      <w:r w:rsidRPr="5FC1FEE2" w:rsidR="5FC1FEE2">
        <w:rPr>
          <w:rFonts w:ascii="Times New Roman" w:hAnsi="Times New Roman" w:eastAsia="Times New Roman" w:cs="Times New Roman"/>
          <w:strike w:val="1"/>
          <w:color w:val="000000" w:themeColor="text1" w:themeTint="FF" w:themeShade="FF"/>
          <w:u w:val="none"/>
        </w:rPr>
        <w:t xml:space="preserve"> </w:t>
      </w:r>
      <w:r w:rsidRPr="5FC1FEE2" w:rsidR="5FC1FEE2">
        <w:rPr>
          <w:rFonts w:ascii="Times New Roman" w:hAnsi="Times New Roman" w:eastAsia="Times New Roman" w:cs="Times New Roman"/>
          <w:color w:val="000000" w:themeColor="text1" w:themeTint="FF" w:themeShade="FF"/>
          <w:u w:val="none"/>
        </w:rPr>
        <w:t>o</w:t>
      </w:r>
      <w:r w:rsidRPr="5FC1FEE2" w:rsidR="5FC1FEE2">
        <w:rPr>
          <w:rFonts w:ascii="Times New Roman" w:hAnsi="Times New Roman" w:eastAsia="Times New Roman" w:cs="Times New Roman"/>
          <w:color w:val="000000" w:themeColor="text1" w:themeTint="FF" w:themeShade="FF"/>
        </w:rPr>
        <w:t>raz do przedkładania w/w informacji w formie pisemnej w przygotowanym jadłospisie dekadowym .</w:t>
      </w:r>
    </w:p>
    <w:p w:rsidR="0028327A" w:rsidRDefault="00000000" w14:paraId="14848387"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  </w:t>
      </w:r>
    </w:p>
    <w:p w:rsidR="0028327A" w:rsidRDefault="00000000" w14:paraId="14848388"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 10. Jadłospisy poddane weryfikacji i zaakceptowane przez Zamawiającego powinny zostać oprawione pieczęcią zakładową, pieczątką oraz podpisem osoby odpowiedzialnej za jego sporządzenie (uprawnionego dietetyka)  wraz z dołączonymi wyszczególnionymi wartościami energetycznymi/ odżywczymi wybranych diet przekazane Zamawiającemu. Ponadto wraz z dokumentem dostarczany jest plik do edycji.</w:t>
      </w:r>
    </w:p>
    <w:p w:rsidR="0028327A" w:rsidRDefault="0028327A" w14:paraId="14848389" w14:textId="77777777">
      <w:pPr>
        <w:pBdr>
          <w:top w:val="nil"/>
          <w:left w:val="nil"/>
          <w:bottom w:val="nil"/>
          <w:right w:val="nil"/>
          <w:between w:val="nil"/>
        </w:pBdr>
        <w:ind w:left="0" w:hanging="2"/>
        <w:jc w:val="both"/>
        <w:rPr>
          <w:rFonts w:ascii="Times New Roman" w:hAnsi="Times New Roman" w:eastAsia="Times New Roman" w:cs="Times New Roman"/>
          <w:color w:val="000000"/>
        </w:rPr>
      </w:pPr>
    </w:p>
    <w:p w:rsidR="0028327A" w:rsidRDefault="00000000" w14:paraId="1484838A" w14:textId="77777777">
      <w:pPr>
        <w:pBdr>
          <w:top w:val="nil"/>
          <w:left w:val="nil"/>
          <w:bottom w:val="nil"/>
          <w:right w:val="nil"/>
          <w:between w:val="nil"/>
        </w:pBdr>
        <w:ind w:left="0" w:right="-426"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 11. Wykonawca dostarcza do Oddziałów z obiadem lub kolacją, z jednodniowym wyprzedzeniem, dzienny jadłospis dla wszystkich stosowanych na danym Oddziale diet z czytelną gramaturą oraz podaną wartością energetyczną i odżywczą. </w:t>
      </w:r>
    </w:p>
    <w:p w:rsidR="0028327A" w:rsidRDefault="0028327A" w14:paraId="1484838B" w14:textId="77777777">
      <w:pPr>
        <w:pBdr>
          <w:top w:val="nil"/>
          <w:left w:val="nil"/>
          <w:bottom w:val="nil"/>
          <w:right w:val="nil"/>
          <w:between w:val="nil"/>
        </w:pBdr>
        <w:ind w:left="0" w:right="-426" w:hanging="2"/>
        <w:jc w:val="both"/>
        <w:rPr>
          <w:rFonts w:ascii="Times New Roman" w:hAnsi="Times New Roman" w:eastAsia="Times New Roman" w:cs="Times New Roman"/>
          <w:color w:val="000000"/>
        </w:rPr>
      </w:pPr>
    </w:p>
    <w:p w:rsidR="0028327A" w:rsidRDefault="00000000" w14:paraId="1484838C"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b/>
          <w:color w:val="000000"/>
        </w:rPr>
        <w:t>IV. Kontrola realizacji usługi</w:t>
      </w:r>
    </w:p>
    <w:p w:rsidR="0028327A" w:rsidRDefault="0028327A" w14:paraId="1484838D" w14:textId="77777777">
      <w:pPr>
        <w:pBdr>
          <w:top w:val="nil"/>
          <w:left w:val="nil"/>
          <w:bottom w:val="nil"/>
          <w:right w:val="nil"/>
          <w:between w:val="nil"/>
        </w:pBdr>
        <w:ind w:left="0" w:hanging="2"/>
        <w:jc w:val="both"/>
        <w:rPr>
          <w:rFonts w:ascii="Times New Roman" w:hAnsi="Times New Roman" w:eastAsia="Times New Roman" w:cs="Times New Roman"/>
          <w:color w:val="000000"/>
        </w:rPr>
      </w:pPr>
    </w:p>
    <w:p w:rsidR="0028327A" w:rsidRDefault="00000000" w14:paraId="1484838E"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1. Zamawiający, w osobie Dietetyka Szpitalnego lub/ Pielęgniarki Epidemiologicznej, sprawował będzie bieżącą kontrolę pod kątem warunków sanitarno-epidemiologicznych jak i sanitarno technicznym całego bloku żywieniowego, pomieszczeń dzierżawionych, pojazdów transportu żywności oraz pojemników w których przewożona jest żywność.</w:t>
      </w:r>
    </w:p>
    <w:p w:rsidR="0028327A" w:rsidRDefault="0028327A" w14:paraId="1484838F" w14:textId="77777777">
      <w:pPr>
        <w:pBdr>
          <w:top w:val="nil"/>
          <w:left w:val="nil"/>
          <w:bottom w:val="nil"/>
          <w:right w:val="nil"/>
          <w:between w:val="nil"/>
        </w:pBdr>
        <w:ind w:left="0" w:hanging="2"/>
        <w:jc w:val="both"/>
        <w:rPr>
          <w:rFonts w:ascii="Times New Roman" w:hAnsi="Times New Roman" w:eastAsia="Times New Roman" w:cs="Times New Roman"/>
          <w:color w:val="000000"/>
        </w:rPr>
      </w:pPr>
    </w:p>
    <w:p w:rsidR="0028327A" w:rsidRDefault="00000000" w14:paraId="14848390"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2. Zamawiający zastrzega sobie prawo do wykonywania wyrywkowych kontroli okresowych badań czystości mikrobiologicznej żywności, urządzeń mających kontakt z żywnością, powierzchni roboczych, rąk personelu Wykonawcy. Kosztami powyższych badań obciążony będzie Wykonawca. W przypadku nieprawidłowego wyniku badań, Zamawiający naliczy karę umowną w wysokości 0, 5% wynagrodzenia przysługującego Wykonawcy za ostatni miesiąc kalendarzowy świadczenia usługi przed zaistnieniem zdarzenia skutkującego naliczeniem kary umowne. Wykonawca wdroży również działania zgodnie z obowiązującymi przepisami.</w:t>
      </w:r>
    </w:p>
    <w:p w:rsidR="0028327A" w:rsidRDefault="0028327A" w14:paraId="14848391" w14:textId="77777777">
      <w:pPr>
        <w:pBdr>
          <w:top w:val="nil"/>
          <w:left w:val="nil"/>
          <w:bottom w:val="nil"/>
          <w:right w:val="nil"/>
          <w:between w:val="nil"/>
        </w:pBdr>
        <w:ind w:left="0" w:hanging="2"/>
        <w:jc w:val="both"/>
        <w:rPr>
          <w:rFonts w:ascii="Times New Roman" w:hAnsi="Times New Roman" w:eastAsia="Times New Roman" w:cs="Times New Roman"/>
          <w:color w:val="000000"/>
        </w:rPr>
      </w:pPr>
    </w:p>
    <w:p w:rsidR="0028327A" w:rsidRDefault="00000000" w14:paraId="14848392"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3.Wykorzystywane w procesie produkcji surowce, bądź półprodukty, uwzględnione w   jadłospisie będą kontrolowane m.in. na podstawie przedstawianych na życzenie Zamawiającego etykiet. </w:t>
      </w:r>
    </w:p>
    <w:p w:rsidR="0028327A" w:rsidRDefault="0028327A" w14:paraId="14848393" w14:textId="77777777">
      <w:pPr>
        <w:pBdr>
          <w:top w:val="nil"/>
          <w:left w:val="nil"/>
          <w:bottom w:val="nil"/>
          <w:right w:val="nil"/>
          <w:between w:val="nil"/>
        </w:pBdr>
        <w:ind w:left="0" w:hanging="2"/>
        <w:jc w:val="both"/>
        <w:rPr>
          <w:rFonts w:ascii="Times New Roman" w:hAnsi="Times New Roman" w:eastAsia="Times New Roman" w:cs="Times New Roman"/>
          <w:color w:val="000000"/>
        </w:rPr>
      </w:pPr>
    </w:p>
    <w:p w:rsidR="0028327A" w:rsidRDefault="0028327A" w14:paraId="14848394" w14:textId="77777777">
      <w:pPr>
        <w:pBdr>
          <w:top w:val="nil"/>
          <w:left w:val="nil"/>
          <w:bottom w:val="nil"/>
          <w:right w:val="nil"/>
          <w:between w:val="nil"/>
        </w:pBdr>
        <w:ind w:left="0" w:hanging="2"/>
        <w:jc w:val="both"/>
        <w:rPr>
          <w:rFonts w:ascii="Times New Roman" w:hAnsi="Times New Roman" w:eastAsia="Times New Roman" w:cs="Times New Roman"/>
          <w:color w:val="000000"/>
        </w:rPr>
      </w:pPr>
    </w:p>
    <w:p w:rsidR="0028327A" w:rsidRDefault="00000000" w14:paraId="14848395"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4. Zamawiający zastrzega sobie prawo do kontroli, bez wcześniejszych ustaleń z Wykonawcą,  bazy lokalowej i warunków, w jakich Wykonawca przygotowuje wyżywienie. Zamawiający zastrzega sobie także dostęp do linii technologicznej, na każdym etapie, oraz  w każdej chwili produkcji posiłku. Zamawiający ma zapewniony wstęp do wszystkich pomieszczeń znajdujących się w bloku żywieniowym oaz dostęp do wszelkich dokumentów.</w:t>
      </w:r>
    </w:p>
    <w:p w:rsidR="0028327A" w:rsidRDefault="0028327A" w14:paraId="14848396" w14:textId="77777777">
      <w:pPr>
        <w:pBdr>
          <w:top w:val="nil"/>
          <w:left w:val="nil"/>
          <w:bottom w:val="nil"/>
          <w:right w:val="nil"/>
          <w:between w:val="nil"/>
        </w:pBdr>
        <w:ind w:left="0" w:hanging="2"/>
        <w:jc w:val="both"/>
        <w:rPr>
          <w:rFonts w:ascii="Times New Roman" w:hAnsi="Times New Roman" w:eastAsia="Times New Roman" w:cs="Times New Roman"/>
          <w:color w:val="000000"/>
        </w:rPr>
      </w:pPr>
    </w:p>
    <w:p w:rsidR="0028327A" w:rsidRDefault="0028327A" w14:paraId="14848397" w14:textId="77777777">
      <w:pPr>
        <w:pBdr>
          <w:top w:val="nil"/>
          <w:left w:val="nil"/>
          <w:bottom w:val="nil"/>
          <w:right w:val="nil"/>
          <w:between w:val="nil"/>
        </w:pBdr>
        <w:ind w:left="0" w:hanging="2"/>
        <w:jc w:val="both"/>
        <w:rPr>
          <w:rFonts w:ascii="Times New Roman" w:hAnsi="Times New Roman" w:eastAsia="Times New Roman" w:cs="Times New Roman"/>
          <w:color w:val="000000"/>
        </w:rPr>
      </w:pPr>
    </w:p>
    <w:p w:rsidR="0028327A" w:rsidRDefault="00000000" w14:paraId="14848398"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5.Wykonawca ma obowiązek przedstawić aktualny certyfikat systemów jakości HACCP,  procedurę postępowania od dostawy surowca do magazynu aż do odbioru potrawy przez odbiorcę . </w:t>
      </w:r>
    </w:p>
    <w:p w:rsidR="0028327A" w:rsidRDefault="0028327A" w14:paraId="14848399" w14:textId="77777777">
      <w:pPr>
        <w:pBdr>
          <w:top w:val="nil"/>
          <w:left w:val="nil"/>
          <w:bottom w:val="nil"/>
          <w:right w:val="nil"/>
          <w:between w:val="nil"/>
        </w:pBdr>
        <w:ind w:left="0" w:hanging="2"/>
        <w:jc w:val="both"/>
        <w:rPr>
          <w:rFonts w:ascii="Times New Roman" w:hAnsi="Times New Roman" w:eastAsia="Times New Roman" w:cs="Times New Roman"/>
          <w:color w:val="000000"/>
        </w:rPr>
      </w:pPr>
    </w:p>
    <w:p w:rsidR="0028327A" w:rsidRDefault="00000000" w14:paraId="1484839A"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6.Wykonawca musi mieć wdrożone zasady dobrej praktyki higienicznej (GHP), dobrej praktyki produkcyjnej (GMP) oraz zasady systemu analizy i krytycznych punków kontroli (HACCP). Praktyki te będą egzekwowane i kontrolowane przez Zamawiającego. Wymóg dotyczy pełnego okresu trwania umowy</w:t>
      </w:r>
    </w:p>
    <w:p w:rsidR="0028327A" w:rsidRDefault="00000000" w14:paraId="1484839B"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br/>
      </w:r>
      <w:r>
        <w:rPr>
          <w:rFonts w:ascii="Times New Roman" w:hAnsi="Times New Roman" w:eastAsia="Times New Roman" w:cs="Times New Roman"/>
          <w:color w:val="000000"/>
        </w:rPr>
        <w:t xml:space="preserve">                                                                                          </w:t>
      </w:r>
    </w:p>
    <w:p w:rsidR="0028327A" w:rsidRDefault="00000000" w14:paraId="1484839C"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7.Na podstawie „Karty kontroli dostawy posiłków”( załącznik nr.2) do 3x w tygodniu może być prowadzona ocena Wykonawcy. Brak wykonania zgłoszonej reklamacji w wyznaczonym przez Zamawiającego terminie będzie skutkowało karą finansową zgodnie z zapisami umowy, której wzór stanowi załącznik do OPZ.</w:t>
      </w:r>
    </w:p>
    <w:p w:rsidR="0028327A" w:rsidRDefault="0028327A" w14:paraId="1484839D" w14:textId="77777777">
      <w:pPr>
        <w:pBdr>
          <w:top w:val="nil"/>
          <w:left w:val="nil"/>
          <w:bottom w:val="nil"/>
          <w:right w:val="nil"/>
          <w:between w:val="nil"/>
        </w:pBdr>
        <w:ind w:left="0" w:hanging="2"/>
        <w:jc w:val="both"/>
        <w:rPr>
          <w:rFonts w:ascii="Times New Roman" w:hAnsi="Times New Roman" w:eastAsia="Times New Roman" w:cs="Times New Roman"/>
          <w:color w:val="4472C4"/>
        </w:rPr>
      </w:pPr>
    </w:p>
    <w:p w:rsidR="0028327A" w:rsidRDefault="00000000" w14:paraId="1484839E"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8. Zamawiający zastrzega sobie prawo do kontroli kosztów bezpośrednich, dotyczących produkcji, Wykonawca ma zatem obowiązek na każde życzenie Zamawiającego przedstawić stosowną dokumentację w postaci asygnat żywnościowych, okresowych zestawień cenowych, itp., jak również comiesięczny wsad do kotła (z wyszczególnieniem kolejnych dni i zaznaczeniem weekendów). Zamawiający w sytuacji stwierdzonych bądź podejrzewanych niezgodności ma prawo do weryfikacji dokumentacji w obecności Wykonawcy. </w:t>
      </w:r>
    </w:p>
    <w:p w:rsidR="0028327A" w:rsidRDefault="00000000" w14:paraId="1484839F"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    </w:t>
      </w:r>
    </w:p>
    <w:p w:rsidR="0028327A" w:rsidRDefault="00000000" w14:paraId="148483A0"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  9. Wykonawca będzie audytowany pod względem jakości wykonywanej usługi przez Dietetyka Szpitalnego 1-2 razy na kwartał. Protokół z audytu przedłożony zostanie Prezesowi Zarządu Szpitala do zatwierdzenia.</w:t>
      </w:r>
    </w:p>
    <w:p w:rsidR="0028327A" w:rsidRDefault="0028327A" w14:paraId="148483A1" w14:textId="77777777">
      <w:pPr>
        <w:pBdr>
          <w:top w:val="nil"/>
          <w:left w:val="nil"/>
          <w:bottom w:val="nil"/>
          <w:right w:val="nil"/>
          <w:between w:val="nil"/>
        </w:pBdr>
        <w:ind w:left="0" w:hanging="2"/>
        <w:jc w:val="both"/>
        <w:rPr>
          <w:rFonts w:ascii="Times New Roman" w:hAnsi="Times New Roman" w:eastAsia="Times New Roman" w:cs="Times New Roman"/>
          <w:color w:val="000000"/>
        </w:rPr>
      </w:pPr>
    </w:p>
    <w:p w:rsidR="0028327A" w:rsidRDefault="00000000" w14:paraId="148483A2"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10. Zamawiający ma prawo do kontroli sposobu dostarczania i rozdawania posiłków. Kontrola będzie obejmować:</w:t>
      </w:r>
    </w:p>
    <w:p w:rsidR="0028327A" w:rsidRDefault="0028327A" w14:paraId="148483A3" w14:textId="77777777">
      <w:pPr>
        <w:pBdr>
          <w:top w:val="nil"/>
          <w:left w:val="nil"/>
          <w:bottom w:val="nil"/>
          <w:right w:val="nil"/>
          <w:between w:val="nil"/>
        </w:pBdr>
        <w:ind w:left="0" w:hanging="2"/>
        <w:jc w:val="both"/>
        <w:rPr>
          <w:rFonts w:ascii="Times New Roman" w:hAnsi="Times New Roman" w:eastAsia="Times New Roman" w:cs="Times New Roman"/>
          <w:color w:val="000000"/>
        </w:rPr>
      </w:pPr>
    </w:p>
    <w:p w:rsidR="0028327A" w:rsidRDefault="00000000" w14:paraId="148483A4" w14:textId="77777777">
      <w:pPr>
        <w:widowControl w:val="0"/>
        <w:numPr>
          <w:ilvl w:val="0"/>
          <w:numId w:val="53"/>
        </w:numPr>
        <w:pBdr>
          <w:top w:val="nil"/>
          <w:left w:val="nil"/>
          <w:bottom w:val="nil"/>
          <w:right w:val="nil"/>
          <w:between w:val="nil"/>
        </w:pBdr>
        <w:spacing w:after="0" w:line="240"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ocenę higieny pracowników dostarczających posiłki</w:t>
      </w:r>
    </w:p>
    <w:p w:rsidR="0028327A" w:rsidRDefault="00000000" w14:paraId="148483A5" w14:textId="77777777">
      <w:pPr>
        <w:widowControl w:val="0"/>
        <w:numPr>
          <w:ilvl w:val="0"/>
          <w:numId w:val="53"/>
        </w:numPr>
        <w:pBdr>
          <w:top w:val="nil"/>
          <w:left w:val="nil"/>
          <w:bottom w:val="nil"/>
          <w:right w:val="nil"/>
          <w:between w:val="nil"/>
        </w:pBdr>
        <w:spacing w:after="0" w:line="240"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ocenę higieny środka transportu, naczyń, w którym podawany jest posiłek, wózków do dystrybucji posiłków oraz bemarów</w:t>
      </w:r>
    </w:p>
    <w:p w:rsidR="0028327A" w:rsidRDefault="00000000" w14:paraId="148483A6" w14:textId="77777777">
      <w:pPr>
        <w:widowControl w:val="0"/>
        <w:numPr>
          <w:ilvl w:val="0"/>
          <w:numId w:val="53"/>
        </w:numPr>
        <w:pBdr>
          <w:top w:val="nil"/>
          <w:left w:val="nil"/>
          <w:bottom w:val="nil"/>
          <w:right w:val="nil"/>
          <w:between w:val="nil"/>
        </w:pBdr>
        <w:spacing w:after="0" w:line="240"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ocenę organoleptyczną posiłków</w:t>
      </w:r>
    </w:p>
    <w:p w:rsidR="0028327A" w:rsidRDefault="00000000" w14:paraId="148483A7" w14:textId="77777777">
      <w:pPr>
        <w:widowControl w:val="0"/>
        <w:numPr>
          <w:ilvl w:val="0"/>
          <w:numId w:val="53"/>
        </w:numPr>
        <w:pBdr>
          <w:top w:val="nil"/>
          <w:left w:val="nil"/>
          <w:bottom w:val="nil"/>
          <w:right w:val="nil"/>
          <w:between w:val="nil"/>
        </w:pBdr>
        <w:spacing w:after="0" w:line="240"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sprawdzenie zgodności dostawy z jadłospisem i wskazaną dietą</w:t>
      </w:r>
    </w:p>
    <w:p w:rsidR="0028327A" w:rsidRDefault="00000000" w14:paraId="148483A8" w14:textId="77777777">
      <w:pPr>
        <w:widowControl w:val="0"/>
        <w:numPr>
          <w:ilvl w:val="0"/>
          <w:numId w:val="53"/>
        </w:numPr>
        <w:pBdr>
          <w:top w:val="nil"/>
          <w:left w:val="nil"/>
          <w:bottom w:val="nil"/>
          <w:right w:val="nil"/>
          <w:between w:val="nil"/>
        </w:pBdr>
        <w:spacing w:after="0" w:line="240"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sprawdzenie temperatury posiłków</w:t>
      </w:r>
    </w:p>
    <w:p w:rsidR="0028327A" w:rsidRDefault="00000000" w14:paraId="148483A9" w14:textId="77777777">
      <w:pPr>
        <w:widowControl w:val="0"/>
        <w:numPr>
          <w:ilvl w:val="0"/>
          <w:numId w:val="53"/>
        </w:numPr>
        <w:pBdr>
          <w:top w:val="nil"/>
          <w:left w:val="nil"/>
          <w:bottom w:val="nil"/>
          <w:right w:val="nil"/>
          <w:between w:val="nil"/>
        </w:pBdr>
        <w:spacing w:after="0" w:line="240"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sprawdzenie gramatury posiłków i ilości posiłków</w:t>
      </w:r>
    </w:p>
    <w:p w:rsidR="0028327A" w:rsidRDefault="00000000" w14:paraId="148483AA" w14:textId="77777777">
      <w:pPr>
        <w:widowControl w:val="0"/>
        <w:numPr>
          <w:ilvl w:val="0"/>
          <w:numId w:val="53"/>
        </w:numPr>
        <w:pBdr>
          <w:top w:val="nil"/>
          <w:left w:val="nil"/>
          <w:bottom w:val="nil"/>
          <w:right w:val="nil"/>
          <w:between w:val="nil"/>
        </w:pBdr>
        <w:spacing w:after="0" w:line="240"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przestrzeganie godzin dostawy posiłków </w:t>
      </w:r>
    </w:p>
    <w:p w:rsidR="0028327A" w:rsidRDefault="00000000" w14:paraId="148483AB" w14:textId="77777777">
      <w:pPr>
        <w:widowControl w:val="0"/>
        <w:numPr>
          <w:ilvl w:val="0"/>
          <w:numId w:val="53"/>
        </w:numPr>
        <w:pBdr>
          <w:top w:val="nil"/>
          <w:left w:val="nil"/>
          <w:bottom w:val="nil"/>
          <w:right w:val="nil"/>
          <w:between w:val="nil"/>
        </w:pBdr>
        <w:spacing w:after="0" w:line="240"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estetykę podawania posiłków</w:t>
      </w:r>
    </w:p>
    <w:p w:rsidR="0028327A" w:rsidRDefault="00000000" w14:paraId="148483AC" w14:textId="77777777">
      <w:pPr>
        <w:widowControl w:val="0"/>
        <w:numPr>
          <w:ilvl w:val="0"/>
          <w:numId w:val="53"/>
        </w:numPr>
        <w:pBdr>
          <w:top w:val="nil"/>
          <w:left w:val="nil"/>
          <w:bottom w:val="nil"/>
          <w:right w:val="nil"/>
          <w:between w:val="nil"/>
        </w:pBdr>
        <w:spacing w:after="0" w:line="240"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szybkość reagowania na reklamację i uwagi świadczonej usługi</w:t>
      </w:r>
    </w:p>
    <w:p w:rsidR="0028327A" w:rsidRDefault="00000000" w14:paraId="148483AD" w14:textId="77777777">
      <w:pPr>
        <w:widowControl w:val="0"/>
        <w:numPr>
          <w:ilvl w:val="0"/>
          <w:numId w:val="53"/>
        </w:numPr>
        <w:pBdr>
          <w:top w:val="nil"/>
          <w:left w:val="nil"/>
          <w:bottom w:val="nil"/>
          <w:right w:val="nil"/>
          <w:between w:val="nil"/>
        </w:pBdr>
        <w:spacing w:after="0" w:line="240"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Wykonawca jest zobowiązany do udzielenia Zamawiającemu odpowiedzi na złożoną reklamację w terminie 3 dni roboczych w formie pisemnej lub drogą elektroniczną</w:t>
      </w:r>
    </w:p>
    <w:p w:rsidR="0028327A" w:rsidRDefault="0028327A" w14:paraId="148483AE" w14:textId="77777777">
      <w:pPr>
        <w:pBdr>
          <w:top w:val="nil"/>
          <w:left w:val="nil"/>
          <w:bottom w:val="nil"/>
          <w:right w:val="nil"/>
          <w:between w:val="nil"/>
        </w:pBdr>
        <w:ind w:left="0" w:hanging="2"/>
        <w:jc w:val="both"/>
        <w:rPr>
          <w:rFonts w:ascii="Times New Roman" w:hAnsi="Times New Roman" w:eastAsia="Times New Roman" w:cs="Times New Roman"/>
          <w:color w:val="000000"/>
        </w:rPr>
      </w:pPr>
    </w:p>
    <w:p w:rsidR="0028327A" w:rsidRDefault="00000000" w14:paraId="148483AF"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b/>
          <w:color w:val="000000"/>
        </w:rPr>
        <w:t>11. Szczegółowe informacje dotyczące kar umownych znajdują się w wzorze umowy , która stanowi załącznik do SWZ.</w:t>
      </w:r>
    </w:p>
    <w:p w:rsidR="0028327A" w:rsidRDefault="0028327A" w14:paraId="148483B0" w14:textId="77777777">
      <w:pPr>
        <w:pBdr>
          <w:top w:val="nil"/>
          <w:left w:val="nil"/>
          <w:bottom w:val="nil"/>
          <w:right w:val="nil"/>
          <w:between w:val="nil"/>
        </w:pBdr>
        <w:ind w:left="0" w:hanging="2"/>
        <w:jc w:val="both"/>
        <w:rPr>
          <w:rFonts w:ascii="Times New Roman" w:hAnsi="Times New Roman" w:eastAsia="Times New Roman" w:cs="Times New Roman"/>
          <w:color w:val="000000"/>
        </w:rPr>
      </w:pPr>
    </w:p>
    <w:p w:rsidR="0028327A" w:rsidRDefault="00000000" w14:paraId="148483B1"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12.Zamawiający będzie oceniał Wykonawcę na podstawie ankiet oraz przeprowadzonych kontroli na podstawie ,,Kart kontroli dostawy posiłków” (Załącznik nr 2)</w:t>
      </w:r>
    </w:p>
    <w:p w:rsidR="0028327A" w:rsidRDefault="0028327A" w14:paraId="148483B2" w14:textId="77777777">
      <w:pPr>
        <w:pBdr>
          <w:top w:val="nil"/>
          <w:left w:val="nil"/>
          <w:bottom w:val="nil"/>
          <w:right w:val="nil"/>
          <w:between w:val="nil"/>
        </w:pBdr>
        <w:ind w:left="0" w:hanging="2"/>
        <w:jc w:val="both"/>
        <w:rPr>
          <w:rFonts w:ascii="Times New Roman" w:hAnsi="Times New Roman" w:eastAsia="Times New Roman" w:cs="Times New Roman"/>
          <w:color w:val="000000"/>
        </w:rPr>
      </w:pPr>
    </w:p>
    <w:p w:rsidR="0028327A" w:rsidRDefault="00000000" w14:paraId="148483B3"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13.W przypadku, gdy Wykonawca nie zrealizuje dostawy zgodnej z zamówieniem ilościowym, zamówionych diet bądź przywieziony posiłek będzie nieodpowiedniej jakości, Zamawiający ma prawo reklamowania dostawy, Wykonawca zobowiązany jest do niezwłocznego usunięcia przyczyn reklamacji.</w:t>
      </w:r>
    </w:p>
    <w:p w:rsidR="0028327A" w:rsidRDefault="0028327A" w14:paraId="148483B4" w14:textId="77777777">
      <w:pPr>
        <w:pBdr>
          <w:top w:val="nil"/>
          <w:left w:val="nil"/>
          <w:bottom w:val="nil"/>
          <w:right w:val="nil"/>
          <w:between w:val="nil"/>
        </w:pBdr>
        <w:ind w:left="0" w:hanging="2"/>
        <w:jc w:val="both"/>
        <w:rPr>
          <w:rFonts w:ascii="Times New Roman" w:hAnsi="Times New Roman" w:eastAsia="Times New Roman" w:cs="Times New Roman"/>
          <w:color w:val="000000"/>
        </w:rPr>
      </w:pPr>
    </w:p>
    <w:p w:rsidR="0028327A" w:rsidRDefault="00000000" w14:paraId="148483B5"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14.Dietetyk Szpitalny co najmniej 2x w roku bez uzgodnień z Wykonawcą może zlecić dokonanie badań wartości odżywczej posiłków przez „Sanepid”. Kosztami badania w certyfikowanej jednostce obciążony będzie Wykonawca. Zamawiający pobierze posiłek do badań w obecności pracownika Wykonawcy wykonującego umowę. W przypadku zaniżenia przez Wykonawcę wartości składników odżywczych poniżej 90% normy, zamawiający nakłada na Wykonawcę karę umowną w wysokości 5% wynagrodzenia przysługującego Wykonawcy za ostatni miesiąc kalendarzowy świadczenia usługi przed zaistnieniem zdarzenia skutkującego naliczeniem kar.</w:t>
      </w:r>
    </w:p>
    <w:p w:rsidR="0028327A" w:rsidRDefault="0028327A" w14:paraId="148483B6" w14:textId="77777777">
      <w:pPr>
        <w:pBdr>
          <w:top w:val="nil"/>
          <w:left w:val="nil"/>
          <w:bottom w:val="nil"/>
          <w:right w:val="nil"/>
          <w:between w:val="nil"/>
        </w:pBdr>
        <w:ind w:left="0" w:hanging="2"/>
        <w:jc w:val="both"/>
        <w:rPr>
          <w:rFonts w:ascii="Times New Roman" w:hAnsi="Times New Roman" w:eastAsia="Times New Roman" w:cs="Times New Roman"/>
          <w:color w:val="000000"/>
          <w:u w:val="single"/>
        </w:rPr>
      </w:pPr>
    </w:p>
    <w:p w:rsidR="0028327A" w:rsidRDefault="00000000" w14:paraId="148483B7"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b/>
          <w:color w:val="000000"/>
          <w:u w:val="single"/>
        </w:rPr>
        <w:t>V. Dostarczanie posiłków „do łóżka pacjenta”</w:t>
      </w:r>
      <w:r>
        <w:rPr>
          <w:rFonts w:ascii="Times New Roman" w:hAnsi="Times New Roman" w:eastAsia="Times New Roman" w:cs="Times New Roman"/>
          <w:b/>
          <w:color w:val="000000"/>
        </w:rPr>
        <w:t xml:space="preserve"> – Obowiązki Wykonawcy w zakresie dystrybucji</w:t>
      </w:r>
    </w:p>
    <w:p w:rsidR="0028327A" w:rsidRDefault="0028327A" w14:paraId="148483B8" w14:textId="77777777">
      <w:pPr>
        <w:pBdr>
          <w:top w:val="nil"/>
          <w:left w:val="nil"/>
          <w:bottom w:val="nil"/>
          <w:right w:val="nil"/>
          <w:between w:val="nil"/>
        </w:pBdr>
        <w:ind w:left="0" w:hanging="2"/>
        <w:jc w:val="both"/>
        <w:rPr>
          <w:rFonts w:ascii="Times New Roman" w:hAnsi="Times New Roman" w:eastAsia="Times New Roman" w:cs="Times New Roman"/>
          <w:color w:val="000000"/>
        </w:rPr>
      </w:pPr>
    </w:p>
    <w:p w:rsidR="0028327A" w:rsidRDefault="00000000" w14:paraId="148483B9"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b/>
          <w:color w:val="000000"/>
        </w:rPr>
        <w:t>Transport żywności odbywa się windą „B”.</w:t>
      </w:r>
    </w:p>
    <w:p w:rsidR="0028327A" w:rsidRDefault="0028327A" w14:paraId="148483BA" w14:textId="77777777">
      <w:pPr>
        <w:pBdr>
          <w:top w:val="nil"/>
          <w:left w:val="nil"/>
          <w:bottom w:val="nil"/>
          <w:right w:val="nil"/>
          <w:between w:val="nil"/>
        </w:pBdr>
        <w:ind w:left="0" w:hanging="2"/>
        <w:rPr>
          <w:rFonts w:ascii="Times New Roman" w:hAnsi="Times New Roman" w:eastAsia="Times New Roman" w:cs="Times New Roman"/>
          <w:color w:val="000000"/>
        </w:rPr>
      </w:pPr>
    </w:p>
    <w:p w:rsidR="0028327A" w:rsidRDefault="00000000" w14:paraId="148483BB" w14:textId="77777777">
      <w:pPr>
        <w:widowControl w:val="0"/>
        <w:numPr>
          <w:ilvl w:val="0"/>
          <w:numId w:val="61"/>
        </w:numPr>
        <w:pBdr>
          <w:top w:val="nil"/>
          <w:left w:val="nil"/>
          <w:bottom w:val="nil"/>
          <w:right w:val="nil"/>
          <w:between w:val="nil"/>
        </w:pBdr>
        <w:spacing w:after="0" w:line="240"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Dystrybucja odbywać się będzie  systemem bemarowym,  wózki bemarowe  mają posiadać rozsuwane blaty na górze. Wymagane jest zagwarantowanie przez Wykonawcę kompletu nowych fabrycznie wózków z </w:t>
      </w:r>
      <w:r>
        <w:rPr>
          <w:rFonts w:ascii="Times New Roman" w:hAnsi="Times New Roman" w:eastAsia="Times New Roman" w:cs="Times New Roman"/>
          <w:color w:val="000000"/>
        </w:rPr>
        <w:t>możliwością podgrzewania i utrzymywania temperatury, dostosowanych do danego systemu jak i wózków kelnerskich służących do zbierania brudnych naczyń oraz serwowania posiłków niewymagających podgrzewania (śniadanie, kolacja).</w:t>
      </w:r>
    </w:p>
    <w:p w:rsidR="0028327A" w:rsidRDefault="0028327A" w14:paraId="148483BC" w14:textId="77777777">
      <w:pPr>
        <w:pBdr>
          <w:top w:val="nil"/>
          <w:left w:val="nil"/>
          <w:bottom w:val="nil"/>
          <w:right w:val="nil"/>
          <w:between w:val="nil"/>
        </w:pBdr>
        <w:ind w:left="0" w:hanging="2"/>
        <w:jc w:val="both"/>
        <w:rPr>
          <w:rFonts w:ascii="Times New Roman" w:hAnsi="Times New Roman" w:eastAsia="Times New Roman" w:cs="Times New Roman"/>
          <w:color w:val="000000"/>
        </w:rPr>
      </w:pPr>
    </w:p>
    <w:p w:rsidR="0028327A" w:rsidRDefault="00000000" w14:paraId="148483BD" w14:textId="77777777">
      <w:pPr>
        <w:widowControl w:val="0"/>
        <w:numPr>
          <w:ilvl w:val="0"/>
          <w:numId w:val="61"/>
        </w:numPr>
        <w:pBdr>
          <w:top w:val="nil"/>
          <w:left w:val="nil"/>
          <w:bottom w:val="nil"/>
          <w:right w:val="nil"/>
          <w:between w:val="nil"/>
        </w:pBdr>
        <w:spacing w:after="0" w:line="240" w:lineRule="auto"/>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Wykonawca dokonuje dystrybucji posiłków do łóżka chorego na poszczególne Oddziały szpitalne stosując w tym celu odpowiednie:</w:t>
      </w:r>
    </w:p>
    <w:p w:rsidR="0028327A" w:rsidRDefault="0028327A" w14:paraId="148483BE" w14:textId="77777777">
      <w:pPr>
        <w:pBdr>
          <w:top w:val="nil"/>
          <w:left w:val="nil"/>
          <w:bottom w:val="nil"/>
          <w:right w:val="nil"/>
          <w:between w:val="nil"/>
        </w:pBdr>
        <w:ind w:left="0" w:hanging="2"/>
        <w:jc w:val="both"/>
        <w:rPr>
          <w:rFonts w:ascii="Times New Roman" w:hAnsi="Times New Roman" w:eastAsia="Times New Roman" w:cs="Times New Roman"/>
          <w:color w:val="000000"/>
        </w:rPr>
      </w:pPr>
    </w:p>
    <w:p w:rsidR="0028327A" w:rsidRDefault="00000000" w14:paraId="148483BF"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b/>
          <w:color w:val="000000"/>
        </w:rPr>
        <w:t xml:space="preserve"> a</w:t>
      </w:r>
      <w:r>
        <w:rPr>
          <w:rFonts w:ascii="Times New Roman" w:hAnsi="Times New Roman" w:eastAsia="Times New Roman" w:cs="Times New Roman"/>
          <w:color w:val="000000"/>
        </w:rPr>
        <w:t>. Wózki bemarowe, nieuszkodzone, sprawne technicznie, lekkie, o neutralnej stonowanej barwie, z atestowanej stali nierdzewnej o wysokiej odporności na korozję (umożliwiającej stosowanie profesjonalnych środków chemicznych z przeznaczeniem dla gastronomii), posiadające dwa zespoły jezdne (o skrętnych kółkach, łatwych do prowadzenia, z funkcją „zderzaka”, niwelującą tym samym ryzyko uszkodzeń na terenie szpitala), wyposażone w blokadę ruchu, dostosowane do szerokości wind szpitalnych.</w:t>
      </w:r>
    </w:p>
    <w:p w:rsidR="0028327A" w:rsidRDefault="00000000" w14:paraId="148483C0"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b/>
          <w:color w:val="000000"/>
        </w:rPr>
        <w:t xml:space="preserve"> b.</w:t>
      </w:r>
      <w:r>
        <w:rPr>
          <w:rFonts w:ascii="Times New Roman" w:hAnsi="Times New Roman" w:eastAsia="Times New Roman" w:cs="Times New Roman"/>
          <w:color w:val="000000"/>
        </w:rPr>
        <w:t xml:space="preserve"> zbiorniki niezależnie ogrzewane, w komorach z układem regulacji temperatury w zakresie 30-95º C oraz zamykane szafki na dole ,</w:t>
      </w:r>
    </w:p>
    <w:p w:rsidR="0028327A" w:rsidRDefault="00000000" w14:paraId="148483C1"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 ewentualnie zaopatrzone w prowadnice oraz wysuwane ramki do pojemników.</w:t>
      </w:r>
    </w:p>
    <w:p w:rsidR="0028327A" w:rsidRDefault="0028327A" w14:paraId="148483C2" w14:textId="77777777">
      <w:pPr>
        <w:pBdr>
          <w:top w:val="nil"/>
          <w:left w:val="nil"/>
          <w:bottom w:val="nil"/>
          <w:right w:val="nil"/>
          <w:between w:val="nil"/>
        </w:pBdr>
        <w:ind w:left="0" w:hanging="2"/>
        <w:jc w:val="both"/>
        <w:rPr>
          <w:rFonts w:ascii="Times New Roman" w:hAnsi="Times New Roman" w:eastAsia="Times New Roman" w:cs="Times New Roman"/>
          <w:color w:val="000000"/>
        </w:rPr>
      </w:pPr>
    </w:p>
    <w:p w:rsidR="0028327A" w:rsidRDefault="00000000" w14:paraId="148483C3"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b/>
          <w:color w:val="000000"/>
        </w:rPr>
        <w:t>c</w:t>
      </w:r>
      <w:r>
        <w:rPr>
          <w:rFonts w:ascii="Times New Roman" w:hAnsi="Times New Roman" w:eastAsia="Times New Roman" w:cs="Times New Roman"/>
          <w:color w:val="000000"/>
        </w:rPr>
        <w:t>. Wózki bemarowe powinny być wyposażone w różnej wielkości pojemniki gastronomiczne typu GN  (nie dopuszcza się pojemników bez standardu Gastro Norm).  Wszelkie koszty związane z zakupem i serwisowaniem wózków należą do Wykonawcy</w:t>
      </w:r>
    </w:p>
    <w:p w:rsidR="0028327A" w:rsidRDefault="0028327A" w14:paraId="148483C4" w14:textId="77777777">
      <w:pPr>
        <w:pBdr>
          <w:top w:val="nil"/>
          <w:left w:val="nil"/>
          <w:bottom w:val="nil"/>
          <w:right w:val="nil"/>
          <w:between w:val="nil"/>
        </w:pBdr>
        <w:ind w:left="0" w:hanging="2"/>
        <w:jc w:val="both"/>
        <w:rPr>
          <w:rFonts w:ascii="Times New Roman" w:hAnsi="Times New Roman" w:eastAsia="Times New Roman" w:cs="Times New Roman"/>
          <w:color w:val="000000"/>
        </w:rPr>
      </w:pPr>
    </w:p>
    <w:p w:rsidR="0028327A" w:rsidRDefault="00000000" w14:paraId="148483C5"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b/>
          <w:color w:val="000000"/>
        </w:rPr>
        <w:t>3</w:t>
      </w:r>
      <w:r>
        <w:rPr>
          <w:rFonts w:ascii="Times New Roman" w:hAnsi="Times New Roman" w:eastAsia="Times New Roman" w:cs="Times New Roman"/>
          <w:color w:val="000000"/>
        </w:rPr>
        <w:t>.Wykonawca zapewnia pełny asortyment estetycznej i nieuszkodzonej ceramicznej / szklanej zastawy stołowej, kubki do napojów ceramiczne / szklane z wygodnym uchem,  bulionówki lub miseczki do zupy  (wymiana uszkodzonej zastawy stołowej będzie odbywać się na bieżąco)</w:t>
      </w:r>
    </w:p>
    <w:p w:rsidR="0028327A" w:rsidRDefault="00000000" w14:paraId="148483C6"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na wybrane Oddziały dopuszczalne są kubki bez uchwytów, uwzględnia się też właściwy dobór naczyń do ograniczeń ruchowych chorych (plastikowe kubeczki – poidełka z dziobkiem, itp.).</w:t>
      </w:r>
    </w:p>
    <w:p w:rsidR="0028327A" w:rsidRDefault="00000000" w14:paraId="148483C7"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111111"/>
        </w:rPr>
        <w:t xml:space="preserve">- dopuszcza się stosowanie jednorazowych kubków papierowych spełniających odpowiednie wymagania </w:t>
      </w:r>
    </w:p>
    <w:p w:rsidR="0028327A" w:rsidRDefault="0028327A" w14:paraId="148483C8" w14:textId="77777777">
      <w:pPr>
        <w:pBdr>
          <w:top w:val="nil"/>
          <w:left w:val="nil"/>
          <w:bottom w:val="nil"/>
          <w:right w:val="nil"/>
          <w:between w:val="nil"/>
        </w:pBdr>
        <w:ind w:left="0" w:hanging="2"/>
        <w:jc w:val="both"/>
        <w:rPr>
          <w:rFonts w:ascii="Times New Roman" w:hAnsi="Times New Roman" w:eastAsia="Times New Roman" w:cs="Times New Roman"/>
          <w:color w:val="000000"/>
        </w:rPr>
      </w:pPr>
    </w:p>
    <w:p w:rsidR="0028327A" w:rsidRDefault="00000000" w14:paraId="148483C9"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b/>
          <w:color w:val="000000"/>
        </w:rPr>
        <w:t>4</w:t>
      </w:r>
      <w:r>
        <w:rPr>
          <w:rFonts w:ascii="Times New Roman" w:hAnsi="Times New Roman" w:eastAsia="Times New Roman" w:cs="Times New Roman"/>
          <w:color w:val="000000"/>
        </w:rPr>
        <w:t>.Sztućce podawane wraz z 3-warstwowymi serwetkami papierowymi. Sztućce są polerowane przed dystrybucją. Nie dopuszcza się sztućców aluminiowych.</w:t>
      </w:r>
    </w:p>
    <w:p w:rsidR="0028327A" w:rsidRDefault="0028327A" w14:paraId="148483CA" w14:textId="77777777">
      <w:pPr>
        <w:pBdr>
          <w:top w:val="nil"/>
          <w:left w:val="nil"/>
          <w:bottom w:val="nil"/>
          <w:right w:val="nil"/>
          <w:between w:val="nil"/>
        </w:pBdr>
        <w:ind w:left="0" w:hanging="2"/>
        <w:jc w:val="both"/>
        <w:rPr>
          <w:rFonts w:ascii="Times New Roman" w:hAnsi="Times New Roman" w:eastAsia="Times New Roman" w:cs="Times New Roman"/>
          <w:color w:val="000000"/>
        </w:rPr>
      </w:pPr>
    </w:p>
    <w:p w:rsidR="0028327A" w:rsidRDefault="00000000" w14:paraId="148483CB"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b/>
          <w:color w:val="000000"/>
        </w:rPr>
        <w:t>5</w:t>
      </w:r>
      <w:r>
        <w:rPr>
          <w:rFonts w:ascii="Times New Roman" w:hAnsi="Times New Roman" w:eastAsia="Times New Roman" w:cs="Times New Roman"/>
          <w:color w:val="000000"/>
        </w:rPr>
        <w:t>.Zabrania się rozwożenia napojów/ wody w pojemnikach typu GN.</w:t>
      </w:r>
    </w:p>
    <w:p w:rsidR="0028327A" w:rsidRDefault="00000000" w14:paraId="148483CC"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 Zamawiający wymaga nowych, estetycznych, szczelnych, sprawnych termosów cateringowych, dedykowanych dystrybucji wewnątrzszpitalnej.</w:t>
      </w:r>
    </w:p>
    <w:p w:rsidR="0028327A" w:rsidRDefault="0028327A" w14:paraId="148483CD" w14:textId="77777777">
      <w:pPr>
        <w:pBdr>
          <w:top w:val="nil"/>
          <w:left w:val="nil"/>
          <w:bottom w:val="nil"/>
          <w:right w:val="nil"/>
          <w:between w:val="nil"/>
        </w:pBdr>
        <w:ind w:left="0" w:hanging="2"/>
        <w:jc w:val="both"/>
        <w:rPr>
          <w:rFonts w:ascii="Times New Roman" w:hAnsi="Times New Roman" w:eastAsia="Times New Roman" w:cs="Times New Roman"/>
          <w:color w:val="000000"/>
        </w:rPr>
      </w:pPr>
    </w:p>
    <w:p w:rsidR="0028327A" w:rsidRDefault="00000000" w14:paraId="148483CE"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b/>
          <w:color w:val="000000"/>
        </w:rPr>
        <w:t>6</w:t>
      </w:r>
      <w:r>
        <w:rPr>
          <w:rFonts w:ascii="Times New Roman" w:hAnsi="Times New Roman" w:eastAsia="Times New Roman" w:cs="Times New Roman"/>
          <w:color w:val="000000"/>
        </w:rPr>
        <w:t>.Przygotowaniem posiłków i dostarczeniem  ich do łóżka pacjenta zajmować się będzie Wykonawca, który zatrudniać będzie wykwalifikowany personel  posiadający wykształcenie  z zakresu żywienia oraz znajomością  standardów higienicznych GMP  GHP. Czynności te wykonywane będą na podstawie sporządzonej przez Pielęgniarkę Oddziałową  „Karty Diet „ pod nadzorem Dietetyczki  Szpitalnej  lub w asyście  Pielęgniarki / Położnej Oddziałowej ( Pielęgniarki Koordynująco-Nadzorującej ) z uwzględnieniem zaleconych diet .Wyjątek stanową pacjenci izolowani, którym posiłek podaje personel Oddziału.</w:t>
      </w:r>
    </w:p>
    <w:p w:rsidR="0028327A" w:rsidRDefault="0028327A" w14:paraId="148483CF" w14:textId="77777777">
      <w:pPr>
        <w:pBdr>
          <w:top w:val="nil"/>
          <w:left w:val="nil"/>
          <w:bottom w:val="nil"/>
          <w:right w:val="nil"/>
          <w:between w:val="nil"/>
        </w:pBdr>
        <w:ind w:left="0" w:hanging="2"/>
        <w:jc w:val="both"/>
        <w:rPr>
          <w:rFonts w:ascii="Times New Roman" w:hAnsi="Times New Roman" w:eastAsia="Times New Roman" w:cs="Times New Roman"/>
          <w:color w:val="000000"/>
        </w:rPr>
      </w:pPr>
    </w:p>
    <w:p w:rsidR="0028327A" w:rsidRDefault="00000000" w14:paraId="148483D0"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b/>
          <w:color w:val="000000"/>
        </w:rPr>
        <w:t>7.</w:t>
      </w:r>
      <w:r>
        <w:rPr>
          <w:rFonts w:ascii="Times New Roman" w:hAnsi="Times New Roman" w:eastAsia="Times New Roman" w:cs="Times New Roman"/>
          <w:color w:val="000000"/>
        </w:rPr>
        <w:t xml:space="preserve"> Po zakończeniu pory wydawania poszczególnych posiłków wykonawca odbierze odpady pokonsumpcyjne w odpowiednio zabezpieczonych, szczelnie zamkniętych i oznakowanych pojemnikach oraz brudne naczynia, sztućce, narzędzia do dystrybucji i porcjowania oraz inne narzędzia służące do dostarczania i przechowywania żywności z oddziałów Zamawiającego. Zapewni ich transport w wyznaczonych do tego celu windach. Dostarczanie i wywóz pojemników na odpady pokonsumpcyjne powinno się odbywać po każdym posiłku w innym czasie niż dostarczanie i wywóz  bemarów.</w:t>
      </w:r>
    </w:p>
    <w:p w:rsidR="0028327A" w:rsidRDefault="0028327A" w14:paraId="148483D1" w14:textId="77777777">
      <w:pPr>
        <w:pBdr>
          <w:top w:val="nil"/>
          <w:left w:val="nil"/>
          <w:bottom w:val="nil"/>
          <w:right w:val="nil"/>
          <w:between w:val="nil"/>
        </w:pBdr>
        <w:ind w:left="0" w:hanging="2"/>
        <w:jc w:val="both"/>
        <w:rPr>
          <w:rFonts w:ascii="Times New Roman" w:hAnsi="Times New Roman" w:eastAsia="Times New Roman" w:cs="Times New Roman"/>
          <w:color w:val="000000"/>
        </w:rPr>
      </w:pPr>
    </w:p>
    <w:p w:rsidR="0028327A" w:rsidRDefault="00000000" w14:paraId="148483D2"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b/>
          <w:color w:val="000000"/>
        </w:rPr>
        <w:t>8</w:t>
      </w:r>
      <w:r>
        <w:rPr>
          <w:rFonts w:ascii="Times New Roman" w:hAnsi="Times New Roman" w:eastAsia="Times New Roman" w:cs="Times New Roman"/>
          <w:color w:val="000000"/>
        </w:rPr>
        <w:t>. Zamawiający zastrzega sobie, aby na czas trwania umowy, zatrudniony personel zajmujący się dystrybucją posiłków nie ulegał częstej rotacji z winy wykonawcy.</w:t>
      </w:r>
    </w:p>
    <w:p w:rsidR="0028327A" w:rsidRDefault="0028327A" w14:paraId="148483D3" w14:textId="77777777">
      <w:pPr>
        <w:pBdr>
          <w:top w:val="nil"/>
          <w:left w:val="nil"/>
          <w:bottom w:val="nil"/>
          <w:right w:val="nil"/>
          <w:between w:val="nil"/>
        </w:pBdr>
        <w:ind w:left="0" w:hanging="2"/>
        <w:jc w:val="both"/>
        <w:rPr>
          <w:rFonts w:ascii="Times New Roman" w:hAnsi="Times New Roman" w:eastAsia="Times New Roman" w:cs="Times New Roman"/>
          <w:color w:val="000000"/>
        </w:rPr>
      </w:pPr>
    </w:p>
    <w:p w:rsidR="0028327A" w:rsidRDefault="00000000" w14:paraId="148483D4"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b/>
          <w:color w:val="000000"/>
        </w:rPr>
        <w:t>9</w:t>
      </w:r>
      <w:r>
        <w:rPr>
          <w:rFonts w:ascii="Times New Roman" w:hAnsi="Times New Roman" w:eastAsia="Times New Roman" w:cs="Times New Roman"/>
          <w:color w:val="000000"/>
        </w:rPr>
        <w:t>. Potrawy winny być wydawane pacjentom w czystych i suchych nie uszkodzonych naczyniach. Zatrudniony personel do produkcji  posiłków winien posiadać elementarną wiedzę z zakresu diet oraz  reżimu sanitarnego obowiązującego w szpitalach oraz standardów jakości  HACCAP, GHP, GMP.</w:t>
      </w:r>
    </w:p>
    <w:p w:rsidR="0028327A" w:rsidRDefault="00000000" w14:paraId="148483D5"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b/>
          <w:color w:val="000000"/>
        </w:rPr>
        <w:t>10</w:t>
      </w:r>
      <w:r>
        <w:rPr>
          <w:rFonts w:ascii="Times New Roman" w:hAnsi="Times New Roman" w:eastAsia="Times New Roman" w:cs="Times New Roman"/>
          <w:color w:val="000000"/>
        </w:rPr>
        <w:t>. Przed dostarczeniem posiłków Dietetyczka Szpitala dokona odbioru jakościowego (temperatura , estetyka podania , ocena organoleptyczna) i ilościowego, oraz sprawdzi zgodność wydanych posiłków z jadłospisem i gramaturę posiłku.</w:t>
      </w:r>
    </w:p>
    <w:p w:rsidR="0028327A" w:rsidRDefault="0028327A" w14:paraId="148483D6" w14:textId="77777777">
      <w:pPr>
        <w:pBdr>
          <w:top w:val="nil"/>
          <w:left w:val="nil"/>
          <w:bottom w:val="nil"/>
          <w:right w:val="nil"/>
          <w:between w:val="nil"/>
        </w:pBdr>
        <w:ind w:left="0" w:hanging="2"/>
        <w:jc w:val="both"/>
        <w:rPr>
          <w:rFonts w:ascii="Times New Roman" w:hAnsi="Times New Roman" w:eastAsia="Times New Roman" w:cs="Times New Roman"/>
          <w:color w:val="000000"/>
        </w:rPr>
      </w:pPr>
    </w:p>
    <w:p w:rsidR="0028327A" w:rsidRDefault="00000000" w14:paraId="148483D7"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b/>
          <w:color w:val="000000"/>
        </w:rPr>
        <w:t xml:space="preserve"> 11</w:t>
      </w:r>
      <w:r>
        <w:rPr>
          <w:rFonts w:ascii="Times New Roman" w:hAnsi="Times New Roman" w:eastAsia="Times New Roman" w:cs="Times New Roman"/>
          <w:color w:val="000000"/>
        </w:rPr>
        <w:t>.Wykonawca powinien zapewnić dodatkowo na żądanie Zamawiającego pojemniki zapewniające właściwą temperaturę do 2 godz. od czasu dostarczenia posiłku, dla pacjentów  będących po badaniach diagnostycznych.</w:t>
      </w:r>
    </w:p>
    <w:p w:rsidR="0028327A" w:rsidRDefault="0028327A" w14:paraId="148483D8" w14:textId="77777777">
      <w:pPr>
        <w:pBdr>
          <w:top w:val="nil"/>
          <w:left w:val="nil"/>
          <w:bottom w:val="nil"/>
          <w:right w:val="nil"/>
          <w:between w:val="nil"/>
        </w:pBdr>
        <w:ind w:left="0" w:hanging="2"/>
        <w:jc w:val="both"/>
        <w:rPr>
          <w:rFonts w:ascii="Times New Roman" w:hAnsi="Times New Roman" w:eastAsia="Times New Roman" w:cs="Times New Roman"/>
          <w:color w:val="000000"/>
        </w:rPr>
      </w:pPr>
    </w:p>
    <w:p w:rsidR="0028327A" w:rsidRDefault="00000000" w14:paraId="148483D9"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b/>
          <w:color w:val="000000"/>
        </w:rPr>
        <w:t>12</w:t>
      </w:r>
      <w:r>
        <w:rPr>
          <w:rFonts w:ascii="Times New Roman" w:hAnsi="Times New Roman" w:eastAsia="Times New Roman" w:cs="Times New Roman"/>
          <w:color w:val="000000"/>
        </w:rPr>
        <w:t>. Transport posiłków w Oddziały Szpitalne winien być zgodny z obowiązującymi przepisami. Pojazdy przeznaczone do transportu posiłków powinny być na bieżąco poddane myciu i dezynfekcji , sprawne technicznie , posiadać estetyczny wygląd.</w:t>
      </w:r>
    </w:p>
    <w:p w:rsidR="0028327A" w:rsidRDefault="0028327A" w14:paraId="148483DA" w14:textId="77777777">
      <w:pPr>
        <w:pBdr>
          <w:top w:val="nil"/>
          <w:left w:val="nil"/>
          <w:bottom w:val="nil"/>
          <w:right w:val="nil"/>
          <w:between w:val="nil"/>
        </w:pBdr>
        <w:ind w:left="0" w:hanging="2"/>
        <w:jc w:val="both"/>
        <w:rPr>
          <w:rFonts w:ascii="Times New Roman" w:hAnsi="Times New Roman" w:eastAsia="Times New Roman" w:cs="Times New Roman"/>
          <w:color w:val="000000"/>
        </w:rPr>
      </w:pPr>
    </w:p>
    <w:p w:rsidR="0028327A" w:rsidRDefault="00000000" w14:paraId="148483DB"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b/>
          <w:color w:val="000000"/>
        </w:rPr>
        <w:t>13</w:t>
      </w:r>
      <w:r>
        <w:rPr>
          <w:rFonts w:ascii="Times New Roman" w:hAnsi="Times New Roman" w:eastAsia="Times New Roman" w:cs="Times New Roman"/>
          <w:color w:val="000000"/>
        </w:rPr>
        <w:t>. Wykonawca zapewni naczynia i sztućce jednorazowego użytku pacjentom przyjętym w stanach nagłych :</w:t>
      </w:r>
    </w:p>
    <w:p w:rsidR="0028327A" w:rsidRDefault="00000000" w14:paraId="148483DC"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w przypadku szczególnych zamówień np. dla pacjentów z biegunkami zakaźnymi lub pacjentów, u których jest podejrzenie lub występuje choroba zakaźna oraz w sytuacji tworzenia oddziałów Covidowych.</w:t>
      </w:r>
    </w:p>
    <w:p w:rsidR="0028327A" w:rsidRDefault="0028327A" w14:paraId="148483DD" w14:textId="77777777">
      <w:pPr>
        <w:pBdr>
          <w:top w:val="nil"/>
          <w:left w:val="nil"/>
          <w:bottom w:val="nil"/>
          <w:right w:val="nil"/>
          <w:between w:val="nil"/>
        </w:pBdr>
        <w:ind w:left="0" w:hanging="2"/>
        <w:jc w:val="both"/>
        <w:rPr>
          <w:rFonts w:ascii="Times New Roman" w:hAnsi="Times New Roman" w:eastAsia="Times New Roman" w:cs="Times New Roman"/>
          <w:color w:val="000000"/>
        </w:rPr>
      </w:pPr>
    </w:p>
    <w:p w:rsidR="0028327A" w:rsidRDefault="00000000" w14:paraId="148483DE"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b/>
          <w:color w:val="000000"/>
        </w:rPr>
        <w:t>14</w:t>
      </w:r>
      <w:r>
        <w:rPr>
          <w:rFonts w:ascii="Times New Roman" w:hAnsi="Times New Roman" w:eastAsia="Times New Roman" w:cs="Times New Roman"/>
          <w:color w:val="000000"/>
        </w:rPr>
        <w:t>. Posiłki wydawane muszą być w rękawiczkach foliowych, które zapewnia Wykonawca.  Wykonawca zapewni dla pracowników wydających posiłki pacjentom jednolite, pełne umundurowanie ,tj. czyste czepki ,fartuchy, obuwie, rękawice jednorazowe oraz czytelny identyfikator pozwalający zidentyfikować pracownika Wykonawcy.</w:t>
      </w:r>
    </w:p>
    <w:p w:rsidR="0028327A" w:rsidRDefault="0028327A" w14:paraId="148483DF" w14:textId="77777777">
      <w:pPr>
        <w:pBdr>
          <w:top w:val="nil"/>
          <w:left w:val="nil"/>
          <w:bottom w:val="nil"/>
          <w:right w:val="nil"/>
          <w:between w:val="nil"/>
        </w:pBdr>
        <w:ind w:left="0" w:hanging="2"/>
        <w:jc w:val="both"/>
        <w:rPr>
          <w:rFonts w:ascii="Times New Roman" w:hAnsi="Times New Roman" w:eastAsia="Times New Roman" w:cs="Times New Roman"/>
          <w:color w:val="000000"/>
        </w:rPr>
      </w:pPr>
    </w:p>
    <w:p w:rsidR="0028327A" w:rsidRDefault="00000000" w14:paraId="148483E0"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b/>
          <w:color w:val="000000"/>
        </w:rPr>
        <w:t>15</w:t>
      </w:r>
      <w:r>
        <w:rPr>
          <w:rFonts w:ascii="Times New Roman" w:hAnsi="Times New Roman" w:eastAsia="Times New Roman" w:cs="Times New Roman"/>
          <w:color w:val="000000"/>
        </w:rPr>
        <w:t>.Wykonawca dostarcza i wydaje posiłki do Oddziałów szpitalnych w następujących godzinach:</w:t>
      </w:r>
    </w:p>
    <w:p w:rsidR="0028327A" w:rsidRDefault="00000000" w14:paraId="148483E1"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 a. śniadanie w godz. 8.00 – 9.00</w:t>
      </w:r>
    </w:p>
    <w:p w:rsidR="0028327A" w:rsidRDefault="00000000" w14:paraId="148483E2"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 b. obiad w godz. 13.00 – 14.00</w:t>
      </w:r>
    </w:p>
    <w:p w:rsidR="0028327A" w:rsidRDefault="00000000" w14:paraId="148483E3"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 c. podwieczorek do godz. 15.00</w:t>
      </w:r>
    </w:p>
    <w:p w:rsidR="0028327A" w:rsidRDefault="00000000" w14:paraId="148483E4"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 d. kolacja w godz. 17.00 – 18.00</w:t>
      </w:r>
    </w:p>
    <w:p w:rsidR="0028327A" w:rsidRDefault="00000000" w14:paraId="148483E5"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W wyjątkowych sytuacjach diety indywidualne na zlecenie lekarza, niezależnie od godzin posiłków</w:t>
      </w:r>
    </w:p>
    <w:p w:rsidR="0028327A" w:rsidRDefault="0028327A" w14:paraId="148483E6" w14:textId="77777777">
      <w:pPr>
        <w:pBdr>
          <w:top w:val="nil"/>
          <w:left w:val="nil"/>
          <w:bottom w:val="nil"/>
          <w:right w:val="nil"/>
          <w:between w:val="nil"/>
        </w:pBdr>
        <w:ind w:left="0" w:hanging="2"/>
        <w:jc w:val="both"/>
        <w:rPr>
          <w:rFonts w:ascii="Times New Roman" w:hAnsi="Times New Roman" w:eastAsia="Times New Roman" w:cs="Times New Roman"/>
          <w:color w:val="000000"/>
        </w:rPr>
      </w:pPr>
    </w:p>
    <w:p w:rsidR="0028327A" w:rsidRDefault="00000000" w14:paraId="148483E7"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b/>
          <w:color w:val="000000"/>
        </w:rPr>
        <w:t>16</w:t>
      </w:r>
      <w:r>
        <w:rPr>
          <w:rFonts w:ascii="Times New Roman" w:hAnsi="Times New Roman" w:eastAsia="Times New Roman" w:cs="Times New Roman"/>
          <w:color w:val="000000"/>
        </w:rPr>
        <w:t>.Szczegółowe godziny wydawania zostały dostosowane do specyfiki Oddziału i mogą ulec zmianie w trakcie trwania umowy, w przypadku nastąpienia modyfikacji organizacyjnych. Wymagane jest zachowanie reżimu czasowego z tolerancją do 15 minut.</w:t>
      </w:r>
    </w:p>
    <w:p w:rsidR="0028327A" w:rsidRDefault="0028327A" w14:paraId="148483E8" w14:textId="77777777">
      <w:pPr>
        <w:pBdr>
          <w:top w:val="nil"/>
          <w:left w:val="nil"/>
          <w:bottom w:val="nil"/>
          <w:right w:val="nil"/>
          <w:between w:val="nil"/>
        </w:pBdr>
        <w:ind w:left="0" w:hanging="2"/>
        <w:jc w:val="both"/>
        <w:rPr>
          <w:rFonts w:ascii="Times New Roman" w:hAnsi="Times New Roman" w:eastAsia="Times New Roman" w:cs="Times New Roman"/>
          <w:color w:val="000000"/>
        </w:rPr>
      </w:pPr>
    </w:p>
    <w:p w:rsidR="0028327A" w:rsidRDefault="00000000" w14:paraId="148483E9"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b/>
          <w:color w:val="000000"/>
        </w:rPr>
        <w:t>17</w:t>
      </w:r>
      <w:r>
        <w:rPr>
          <w:rFonts w:ascii="Times New Roman" w:hAnsi="Times New Roman" w:eastAsia="Times New Roman" w:cs="Times New Roman"/>
          <w:color w:val="000000"/>
        </w:rPr>
        <w:t>.Wykonawca po wszystkich posiłkach, w możliwie najkrótszym czasie, zabiera brudne naczynia, sztućce od pacjentów. W wyjątkowych sytuacjach pozostające naczynia przetrzymywane są na Oddziałach doposażonych w pojemniki z pokrywką (codziennie myte i dezynfekowane) lub wózki (na bieżąco czyszczone).</w:t>
      </w:r>
    </w:p>
    <w:p w:rsidR="0028327A" w:rsidRDefault="0028327A" w14:paraId="148483EA" w14:textId="77777777">
      <w:pPr>
        <w:pBdr>
          <w:top w:val="nil"/>
          <w:left w:val="nil"/>
          <w:bottom w:val="nil"/>
          <w:right w:val="nil"/>
          <w:between w:val="nil"/>
        </w:pBdr>
        <w:ind w:left="0" w:hanging="2"/>
        <w:jc w:val="both"/>
        <w:rPr>
          <w:rFonts w:ascii="Times New Roman" w:hAnsi="Times New Roman" w:eastAsia="Times New Roman" w:cs="Times New Roman"/>
          <w:color w:val="000000"/>
        </w:rPr>
      </w:pPr>
    </w:p>
    <w:p w:rsidR="0028327A" w:rsidRDefault="00000000" w14:paraId="148483EB"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b/>
          <w:color w:val="000000"/>
        </w:rPr>
        <w:t xml:space="preserve"> 18</w:t>
      </w:r>
      <w:r>
        <w:rPr>
          <w:rFonts w:ascii="Times New Roman" w:hAnsi="Times New Roman" w:eastAsia="Times New Roman" w:cs="Times New Roman"/>
          <w:color w:val="000000"/>
        </w:rPr>
        <w:t>.Wykonawca dokonuje mycia, wyparzania i dezynfekcji naczyń, sztućców, pojemników na ewentualne pozostałe brudne naczynia, wózków, termosów, warników/ czajników oraz pozostałych naczyń i sprzętów w zmywalni zgodnie z obowiązującymi przepisami w tym zakresie. Nie dopuszcza się mycia ręcznego naczyń stołowych (jedynie w formie wstępnego „resztkowania”), sztućców, pojemników typu GN z przykrywami, termosów, sprzętu drobnego kuchennego, tac, innych pojemników.</w:t>
      </w:r>
    </w:p>
    <w:p w:rsidR="0028327A" w:rsidRDefault="0028327A" w14:paraId="148483EC" w14:textId="77777777">
      <w:pPr>
        <w:pBdr>
          <w:top w:val="nil"/>
          <w:left w:val="nil"/>
          <w:bottom w:val="nil"/>
          <w:right w:val="nil"/>
          <w:between w:val="nil"/>
        </w:pBdr>
        <w:ind w:left="0" w:hanging="2"/>
        <w:jc w:val="both"/>
        <w:rPr>
          <w:rFonts w:ascii="Times New Roman" w:hAnsi="Times New Roman" w:eastAsia="Times New Roman" w:cs="Times New Roman"/>
          <w:color w:val="000000"/>
        </w:rPr>
      </w:pPr>
    </w:p>
    <w:p w:rsidR="0028327A" w:rsidRDefault="00000000" w14:paraId="148483ED"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b/>
          <w:color w:val="000000"/>
        </w:rPr>
        <w:t>19</w:t>
      </w:r>
      <w:r>
        <w:rPr>
          <w:rFonts w:ascii="Times New Roman" w:hAnsi="Times New Roman" w:eastAsia="Times New Roman" w:cs="Times New Roman"/>
          <w:color w:val="000000"/>
        </w:rPr>
        <w:t>. Dietetyczka Szpitalna ma prawo koordynowania czynności Wykonawcy na terenie Szpitala .</w:t>
      </w:r>
    </w:p>
    <w:p w:rsidR="0028327A" w:rsidRDefault="0028327A" w14:paraId="148483EE" w14:textId="77777777">
      <w:pPr>
        <w:pBdr>
          <w:top w:val="nil"/>
          <w:left w:val="nil"/>
          <w:bottom w:val="nil"/>
          <w:right w:val="nil"/>
          <w:between w:val="nil"/>
        </w:pBdr>
        <w:ind w:left="0" w:hanging="2"/>
        <w:jc w:val="both"/>
        <w:rPr>
          <w:rFonts w:ascii="Times New Roman" w:hAnsi="Times New Roman" w:eastAsia="Times New Roman" w:cs="Times New Roman"/>
          <w:color w:val="000000"/>
        </w:rPr>
      </w:pPr>
    </w:p>
    <w:p w:rsidR="0028327A" w:rsidRDefault="00000000" w14:paraId="148483EF"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b/>
          <w:color w:val="000000"/>
          <w:u w:val="single"/>
        </w:rPr>
        <w:t>VI. Odpady dożywieniowe .</w:t>
      </w:r>
    </w:p>
    <w:p w:rsidR="0028327A" w:rsidRDefault="0028327A" w14:paraId="148483F0" w14:textId="77777777">
      <w:pPr>
        <w:pBdr>
          <w:top w:val="nil"/>
          <w:left w:val="nil"/>
          <w:bottom w:val="nil"/>
          <w:right w:val="nil"/>
          <w:between w:val="nil"/>
        </w:pBdr>
        <w:ind w:left="0" w:hanging="2"/>
        <w:jc w:val="both"/>
        <w:rPr>
          <w:rFonts w:ascii="Times New Roman" w:hAnsi="Times New Roman" w:eastAsia="Times New Roman" w:cs="Times New Roman"/>
          <w:color w:val="000000"/>
          <w:u w:val="single"/>
        </w:rPr>
      </w:pPr>
    </w:p>
    <w:p w:rsidR="0028327A" w:rsidRDefault="00000000" w14:paraId="148483F1"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1.Obowiązkiem Wykonawcy będzie odbiór odpadów pokonsumpcyjnych i ich utylizacja. Wykonawca musi posiadać aktualną umowę na utylizację ww. odpadów. Wykonawca ponosi koszt utylizacji resztek pokarmowych. </w:t>
      </w:r>
    </w:p>
    <w:p w:rsidR="0028327A" w:rsidRDefault="0028327A" w14:paraId="148483F2" w14:textId="77777777">
      <w:pPr>
        <w:pBdr>
          <w:top w:val="nil"/>
          <w:left w:val="nil"/>
          <w:bottom w:val="nil"/>
          <w:right w:val="nil"/>
          <w:between w:val="nil"/>
        </w:pBdr>
        <w:ind w:left="0" w:hanging="2"/>
        <w:jc w:val="both"/>
        <w:rPr>
          <w:rFonts w:ascii="Times New Roman" w:hAnsi="Times New Roman" w:eastAsia="Times New Roman" w:cs="Times New Roman"/>
          <w:color w:val="000000"/>
        </w:rPr>
      </w:pPr>
    </w:p>
    <w:p w:rsidR="0028327A" w:rsidRDefault="00000000" w14:paraId="148483F3"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2.Personel zbierający brudne naczynia po konsumpcji ma obowiązek wykonywania tej czynności według harmonogramu sporządzonego przez Dietetyczkę Szpitalną w rękawicach jednorazowego użytku oraz dokonania zmiany odzieży .  </w:t>
      </w:r>
    </w:p>
    <w:p w:rsidR="0028327A" w:rsidRDefault="0028327A" w14:paraId="148483F4" w14:textId="77777777">
      <w:pPr>
        <w:pBdr>
          <w:top w:val="nil"/>
          <w:left w:val="nil"/>
          <w:bottom w:val="nil"/>
          <w:right w:val="nil"/>
          <w:between w:val="nil"/>
        </w:pBdr>
        <w:ind w:left="0" w:hanging="2"/>
        <w:jc w:val="both"/>
        <w:rPr>
          <w:rFonts w:ascii="Times New Roman" w:hAnsi="Times New Roman" w:eastAsia="Times New Roman" w:cs="Times New Roman"/>
          <w:color w:val="000000"/>
        </w:rPr>
      </w:pPr>
    </w:p>
    <w:p w:rsidR="0028327A" w:rsidRDefault="00000000" w14:paraId="148483F5"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3.Transport odpadów pokonsumpcyjnych odbywa się windą towarową „</w:t>
      </w:r>
      <w:r>
        <w:rPr>
          <w:rFonts w:ascii="Times New Roman" w:hAnsi="Times New Roman" w:eastAsia="Times New Roman" w:cs="Times New Roman"/>
          <w:b/>
          <w:color w:val="000000"/>
        </w:rPr>
        <w:t>B”</w:t>
      </w:r>
    </w:p>
    <w:p w:rsidR="0028327A" w:rsidRDefault="0028327A" w14:paraId="148483F6" w14:textId="77777777">
      <w:pPr>
        <w:pBdr>
          <w:top w:val="nil"/>
          <w:left w:val="nil"/>
          <w:bottom w:val="nil"/>
          <w:right w:val="nil"/>
          <w:between w:val="nil"/>
        </w:pBdr>
        <w:ind w:left="0" w:hanging="2"/>
        <w:jc w:val="both"/>
        <w:rPr>
          <w:rFonts w:ascii="Times New Roman" w:hAnsi="Times New Roman" w:eastAsia="Times New Roman" w:cs="Times New Roman"/>
          <w:color w:val="000000"/>
        </w:rPr>
      </w:pPr>
    </w:p>
    <w:p w:rsidR="0028327A" w:rsidRDefault="00000000" w14:paraId="148483F7"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15. Wykonawca zobowiązany jest do przestrzegania obowiązujących przepisów w zakresie wywozu i unieszkodliwiania opadów pokonsumpcyjnych zgodnie z obowiązującymi przepisami w szczególności ustawą z 14 grudnia 2012r o odpadach z późniejszymi zmianami ( Dz.U.2023.0.1587).</w:t>
      </w:r>
    </w:p>
    <w:p w:rsidR="0028327A" w:rsidRDefault="0028327A" w14:paraId="148483F8" w14:textId="77777777">
      <w:pPr>
        <w:pBdr>
          <w:top w:val="nil"/>
          <w:left w:val="nil"/>
          <w:bottom w:val="nil"/>
          <w:right w:val="nil"/>
          <w:between w:val="nil"/>
        </w:pBdr>
        <w:ind w:left="0" w:hanging="2"/>
        <w:jc w:val="both"/>
        <w:rPr>
          <w:rFonts w:ascii="Times New Roman" w:hAnsi="Times New Roman" w:eastAsia="Times New Roman" w:cs="Times New Roman"/>
          <w:color w:val="000000"/>
        </w:rPr>
      </w:pPr>
    </w:p>
    <w:p w:rsidR="0028327A" w:rsidRDefault="00000000" w14:paraId="148483F9"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b/>
          <w:color w:val="000000"/>
          <w:u w:val="single"/>
        </w:rPr>
        <w:t>VII. Wymagania sanitar</w:t>
      </w:r>
      <w:r>
        <w:rPr>
          <w:rFonts w:ascii="Times New Roman" w:hAnsi="Times New Roman" w:eastAsia="Times New Roman" w:cs="Times New Roman"/>
          <w:color w:val="000000"/>
          <w:u w:val="single"/>
        </w:rPr>
        <w:t xml:space="preserve">ne  </w:t>
      </w:r>
      <w:r>
        <w:rPr>
          <w:rFonts w:ascii="Times New Roman" w:hAnsi="Times New Roman" w:eastAsia="Times New Roman" w:cs="Times New Roman"/>
          <w:b/>
          <w:color w:val="000000"/>
          <w:u w:val="single"/>
        </w:rPr>
        <w:t xml:space="preserve">oraz  obowiązki  ogólne  w zakresie </w:t>
      </w:r>
      <w:r>
        <w:rPr>
          <w:rFonts w:ascii="Times New Roman" w:hAnsi="Times New Roman" w:eastAsia="Times New Roman" w:cs="Times New Roman"/>
          <w:b/>
          <w:color w:val="000000"/>
        </w:rPr>
        <w:t>wykonywanej</w:t>
      </w:r>
      <w:r>
        <w:rPr>
          <w:rFonts w:ascii="Times New Roman" w:hAnsi="Times New Roman" w:eastAsia="Times New Roman" w:cs="Times New Roman"/>
          <w:color w:val="000000"/>
        </w:rPr>
        <w:t xml:space="preserve"> </w:t>
      </w:r>
      <w:r>
        <w:rPr>
          <w:rFonts w:ascii="Times New Roman" w:hAnsi="Times New Roman" w:eastAsia="Times New Roman" w:cs="Times New Roman"/>
          <w:b/>
          <w:color w:val="000000"/>
        </w:rPr>
        <w:t>usługi</w:t>
      </w:r>
    </w:p>
    <w:p w:rsidR="0028327A" w:rsidRDefault="0028327A" w14:paraId="148483FA" w14:textId="77777777">
      <w:pPr>
        <w:pBdr>
          <w:top w:val="nil"/>
          <w:left w:val="nil"/>
          <w:bottom w:val="nil"/>
          <w:right w:val="nil"/>
          <w:between w:val="nil"/>
        </w:pBdr>
        <w:ind w:left="0" w:hanging="2"/>
        <w:jc w:val="both"/>
        <w:rPr>
          <w:rFonts w:ascii="Times New Roman" w:hAnsi="Times New Roman" w:eastAsia="Times New Roman" w:cs="Times New Roman"/>
          <w:color w:val="000000"/>
        </w:rPr>
      </w:pPr>
    </w:p>
    <w:p w:rsidR="0028327A" w:rsidRDefault="00000000" w14:paraId="148483FB"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1 W przypadku zaistnienia konieczności wyodrębnienia Oddziału z żywienia ogólnego i postępowania jak z Oddziałem zakaźnym, Wykonawca w uzgodnieniu z Zamawiającym zobowiązany jest do zorganizowania takiego systemu (w/w sytuacje mogą mieć  miejsce nawet po kilka razy w roku trwając nieprzerwanie od kilku miesięcy na wyznaczonych oddziałach co znajduje bezpośrednie przełożenie w ilości wprowadzonych do </w:t>
      </w:r>
      <w:r>
        <w:rPr>
          <w:rFonts w:ascii="Times New Roman" w:hAnsi="Times New Roman" w:eastAsia="Times New Roman" w:cs="Times New Roman"/>
          <w:color w:val="000000"/>
        </w:rPr>
        <w:t>obiegu naczyń jednorazowych oraz preferowanych w postaci gotowych, pakowanych zestawów sztućców jednorazowych z serwetką).</w:t>
      </w:r>
    </w:p>
    <w:p w:rsidR="0028327A" w:rsidRDefault="0028327A" w14:paraId="148483FC" w14:textId="77777777">
      <w:pPr>
        <w:pBdr>
          <w:top w:val="nil"/>
          <w:left w:val="nil"/>
          <w:bottom w:val="nil"/>
          <w:right w:val="nil"/>
          <w:between w:val="nil"/>
        </w:pBdr>
        <w:ind w:left="0" w:hanging="2"/>
        <w:jc w:val="both"/>
        <w:rPr>
          <w:rFonts w:ascii="Times New Roman" w:hAnsi="Times New Roman" w:eastAsia="Times New Roman" w:cs="Times New Roman"/>
          <w:color w:val="000000"/>
        </w:rPr>
      </w:pPr>
    </w:p>
    <w:p w:rsidR="0028327A" w:rsidRDefault="00000000" w14:paraId="148483FD"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 2. W przypadku braku możliwości realizacji przedmiotu umowy z przyczyn leżących po stronie Wykonawcy, zagwarantuje on pokrycie kosztów zapewnienia posiłków dla pacjentów u innego usługodawcy.</w:t>
      </w:r>
    </w:p>
    <w:p w:rsidR="0028327A" w:rsidRDefault="0028327A" w14:paraId="148483FE" w14:textId="77777777">
      <w:pPr>
        <w:pBdr>
          <w:top w:val="nil"/>
          <w:left w:val="nil"/>
          <w:bottom w:val="nil"/>
          <w:right w:val="nil"/>
          <w:between w:val="nil"/>
        </w:pBdr>
        <w:ind w:left="0" w:hanging="2"/>
        <w:jc w:val="both"/>
        <w:rPr>
          <w:rFonts w:ascii="Times New Roman" w:hAnsi="Times New Roman" w:eastAsia="Times New Roman" w:cs="Times New Roman"/>
          <w:color w:val="4472C4"/>
        </w:rPr>
      </w:pPr>
    </w:p>
    <w:p w:rsidR="0028327A" w:rsidRDefault="00000000" w14:paraId="148483FF"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3.Wykonawcę obciąża się odpowiedzialnością za czystość i porządek oraz stan</w:t>
      </w:r>
    </w:p>
    <w:p w:rsidR="0028327A" w:rsidRDefault="00000000" w14:paraId="14848400"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 sanitarno - techniczny w bloku żywieniowym gdzie przygotowane będą posiłki dla pacjentów. W szczególności Wykonawca zobowiązany jest do przedłożenia Zamawiającemu  każdorazowo, po dokonanej kontroli: Protokołu kontroli Państwowej Powiatowej Inspekcji Sanitarnej. </w:t>
      </w:r>
    </w:p>
    <w:p w:rsidR="0028327A" w:rsidRDefault="0028327A" w14:paraId="14848401" w14:textId="77777777">
      <w:pPr>
        <w:pBdr>
          <w:top w:val="nil"/>
          <w:left w:val="nil"/>
          <w:bottom w:val="nil"/>
          <w:right w:val="nil"/>
          <w:between w:val="nil"/>
        </w:pBdr>
        <w:ind w:left="0" w:hanging="2"/>
        <w:jc w:val="both"/>
        <w:rPr>
          <w:rFonts w:ascii="Times New Roman" w:hAnsi="Times New Roman" w:eastAsia="Times New Roman" w:cs="Times New Roman"/>
          <w:color w:val="4472C4"/>
        </w:rPr>
      </w:pPr>
    </w:p>
    <w:p w:rsidR="0028327A" w:rsidRDefault="00000000" w14:paraId="14848402"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4. Wykonawcę obciąża się odpowiedzialnością za:</w:t>
      </w:r>
    </w:p>
    <w:p w:rsidR="0028327A" w:rsidRDefault="00000000" w14:paraId="14848403"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właściwe przechowywanie środków spożywczych (z uwzględnieniem segregacji, utrzymania odpowiedniej temperatury i innych warunków przechowywania, stan opakowań, itp.)</w:t>
      </w:r>
    </w:p>
    <w:p w:rsidR="0028327A" w:rsidRDefault="00000000" w14:paraId="14848404"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przestrzeganie terminów ważności artykułów spożywczych</w:t>
      </w:r>
    </w:p>
    <w:p w:rsidR="0028327A" w:rsidRDefault="00000000" w14:paraId="14848405"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higienę produkcji, zmywanie naczyń</w:t>
      </w:r>
    </w:p>
    <w:p w:rsidR="0028327A" w:rsidRDefault="00000000" w14:paraId="14848406"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sposób wydawania żywności i jej transport,</w:t>
      </w:r>
    </w:p>
    <w:p w:rsidR="0028327A" w:rsidRDefault="00000000" w14:paraId="14848407"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 - jakościową i ilościową ocenę sposobu żywienia</w:t>
      </w:r>
    </w:p>
    <w:p w:rsidR="0028327A" w:rsidRDefault="00000000" w14:paraId="14848408"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do przechowywania próbek każdej składowej części wydawanych potraw w ramach dziennego jadłospisu przez minimum 3 dni, licząc od chwili, kiedy cała partia została spożyta, zgodnie z</w:t>
      </w:r>
      <w:r>
        <w:rPr>
          <w:rFonts w:ascii="Times New Roman" w:hAnsi="Times New Roman" w:eastAsia="Times New Roman" w:cs="Times New Roman"/>
          <w:b/>
          <w:color w:val="000000"/>
        </w:rPr>
        <w:t xml:space="preserve"> §5.</w:t>
      </w:r>
      <w:r>
        <w:rPr>
          <w:rFonts w:ascii="Times New Roman" w:hAnsi="Times New Roman" w:eastAsia="Times New Roman" w:cs="Times New Roman"/>
          <w:color w:val="000000"/>
        </w:rPr>
        <w:t>1. Rozporządzenia Ministra Zdrowia z dnia 17 kwietnia 2007 r. w sprawie pobierania i przechowywania próbek żywności przez zakłady żywienia zbiorowego typu zamkniętego(Dz.U. z 2007 nr 80 poz. 545).</w:t>
      </w:r>
    </w:p>
    <w:p w:rsidR="0028327A" w:rsidRDefault="00000000" w14:paraId="14848409"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  Próbki muszą być oznakowane. Pozostają one do wglądu Zamawiającego</w:t>
      </w:r>
    </w:p>
    <w:p w:rsidR="0028327A" w:rsidRDefault="0028327A" w14:paraId="1484840A" w14:textId="77777777">
      <w:pPr>
        <w:pBdr>
          <w:top w:val="nil"/>
          <w:left w:val="nil"/>
          <w:bottom w:val="nil"/>
          <w:right w:val="nil"/>
          <w:between w:val="nil"/>
        </w:pBdr>
        <w:ind w:left="0" w:hanging="2"/>
        <w:jc w:val="both"/>
        <w:rPr>
          <w:rFonts w:ascii="Times New Roman" w:hAnsi="Times New Roman" w:eastAsia="Times New Roman" w:cs="Times New Roman"/>
          <w:color w:val="000000"/>
        </w:rPr>
      </w:pPr>
    </w:p>
    <w:p w:rsidR="0028327A" w:rsidRDefault="00000000" w14:paraId="1484840B"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5. Wykonawca odpowiedzialny jest: za zatrudniony personel pod względem zdrowotnym   i higienicznym, personalną dokumentacje zdrowotną, kontrolę higieny osobistej w zakresie wymaganym dla specyfiki pracy, ze szczególnym uwzględnieniem higieny rąk i odzieży ochronnej. Zamawiający ma prawo skontrolować dokumentację zdrowotną zatrudnionego personelu.</w:t>
      </w:r>
    </w:p>
    <w:p w:rsidR="0028327A" w:rsidRDefault="0028327A" w14:paraId="1484840C" w14:textId="77777777">
      <w:pPr>
        <w:pBdr>
          <w:top w:val="nil"/>
          <w:left w:val="nil"/>
          <w:bottom w:val="nil"/>
          <w:right w:val="nil"/>
          <w:between w:val="nil"/>
        </w:pBdr>
        <w:ind w:left="0" w:hanging="2"/>
        <w:jc w:val="both"/>
        <w:rPr>
          <w:rFonts w:ascii="Times New Roman" w:hAnsi="Times New Roman" w:eastAsia="Times New Roman" w:cs="Times New Roman"/>
          <w:color w:val="000000"/>
        </w:rPr>
      </w:pPr>
    </w:p>
    <w:p w:rsidR="0028327A" w:rsidRDefault="00000000" w14:paraId="1484840D"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6. Wszystkie badania płatne wykonywane przez Państwową Powiatową Inspekcję Sanitarną pokrywa Wykonawca.</w:t>
      </w:r>
    </w:p>
    <w:p w:rsidR="0028327A" w:rsidRDefault="0028327A" w14:paraId="1484840E" w14:textId="77777777">
      <w:pPr>
        <w:pBdr>
          <w:top w:val="nil"/>
          <w:left w:val="nil"/>
          <w:bottom w:val="nil"/>
          <w:right w:val="nil"/>
          <w:between w:val="nil"/>
        </w:pBdr>
        <w:ind w:left="0" w:hanging="2"/>
        <w:rPr>
          <w:rFonts w:ascii="Times New Roman" w:hAnsi="Times New Roman" w:eastAsia="Times New Roman" w:cs="Times New Roman"/>
          <w:color w:val="000000"/>
        </w:rPr>
      </w:pPr>
    </w:p>
    <w:p w:rsidR="0028327A" w:rsidRDefault="00000000" w14:paraId="1484840F"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7 .  Zmywanie i dezynfekcja bemarów, pojemników GN, termosów, naczyń stołowych oraz sztućców, a także innych urządzeń służących do przechowywania, przewozu, dystrybucji  i podawania żywności musi  być  zgodnie z przepisami sanitarno –epidemiologicznymi, do których stosowania zobligowane są zakłady opieki zdrowotnej i przy użyciu własnych środków  czystości posiadających atest PZH, wgląd do procedur zastrzega sobie Zamawiający</w:t>
      </w:r>
      <w:r>
        <w:rPr>
          <w:rFonts w:ascii="Times New Roman" w:hAnsi="Times New Roman" w:eastAsia="Times New Roman" w:cs="Times New Roman"/>
          <w:b/>
          <w:color w:val="000000"/>
        </w:rPr>
        <w:t xml:space="preserve"> </w:t>
      </w:r>
    </w:p>
    <w:p w:rsidR="0028327A" w:rsidRDefault="0028327A" w14:paraId="14848410" w14:textId="77777777">
      <w:pPr>
        <w:pBdr>
          <w:top w:val="nil"/>
          <w:left w:val="nil"/>
          <w:bottom w:val="nil"/>
          <w:right w:val="nil"/>
          <w:between w:val="nil"/>
        </w:pBdr>
        <w:ind w:left="0" w:hanging="2"/>
        <w:jc w:val="both"/>
        <w:rPr>
          <w:rFonts w:ascii="Times New Roman" w:hAnsi="Times New Roman" w:eastAsia="Times New Roman" w:cs="Times New Roman"/>
          <w:color w:val="000000"/>
        </w:rPr>
      </w:pPr>
    </w:p>
    <w:p w:rsidR="0028327A" w:rsidRDefault="00000000" w14:paraId="14848411"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b/>
          <w:color w:val="000000"/>
        </w:rPr>
        <w:t>8. Wykonawca będzie ponosił odpowiedzialność za  jakość dostarczonych posiłków oraz skutki wynikające z zaniedbań przy ich przechowywaniu i przygotowywaniu</w:t>
      </w:r>
      <w:r>
        <w:rPr>
          <w:rFonts w:ascii="Times New Roman" w:hAnsi="Times New Roman" w:eastAsia="Times New Roman" w:cs="Times New Roman"/>
          <w:color w:val="000000"/>
        </w:rPr>
        <w:t xml:space="preserve"> i </w:t>
      </w:r>
      <w:r>
        <w:rPr>
          <w:rFonts w:ascii="Times New Roman" w:hAnsi="Times New Roman" w:eastAsia="Times New Roman" w:cs="Times New Roman"/>
          <w:b/>
          <w:color w:val="000000"/>
        </w:rPr>
        <w:t>transporcie mogące mieć negatywny wpływ na zdrowie żywionych pacjentów oraz udowodnione zatrucie pokarmowe  powstałe u Zamawiającego</w:t>
      </w:r>
      <w:r>
        <w:rPr>
          <w:rFonts w:ascii="Times New Roman" w:hAnsi="Times New Roman" w:eastAsia="Times New Roman" w:cs="Times New Roman"/>
          <w:color w:val="000000"/>
        </w:rPr>
        <w:t xml:space="preserve"> .</w:t>
      </w:r>
    </w:p>
    <w:p w:rsidR="0028327A" w:rsidRDefault="0028327A" w14:paraId="14848412" w14:textId="77777777">
      <w:pPr>
        <w:pBdr>
          <w:top w:val="nil"/>
          <w:left w:val="nil"/>
          <w:bottom w:val="nil"/>
          <w:right w:val="nil"/>
          <w:between w:val="nil"/>
        </w:pBdr>
        <w:ind w:left="0" w:hanging="2"/>
        <w:jc w:val="both"/>
        <w:rPr>
          <w:rFonts w:ascii="Times New Roman" w:hAnsi="Times New Roman" w:eastAsia="Times New Roman" w:cs="Times New Roman"/>
          <w:color w:val="000000"/>
        </w:rPr>
      </w:pPr>
    </w:p>
    <w:p w:rsidR="0028327A" w:rsidRDefault="0028327A" w14:paraId="14848413" w14:textId="77777777">
      <w:pPr>
        <w:pBdr>
          <w:top w:val="nil"/>
          <w:left w:val="nil"/>
          <w:bottom w:val="nil"/>
          <w:right w:val="nil"/>
          <w:between w:val="nil"/>
        </w:pBdr>
        <w:ind w:left="0" w:hanging="2"/>
        <w:jc w:val="both"/>
        <w:rPr>
          <w:rFonts w:ascii="Times New Roman" w:hAnsi="Times New Roman" w:eastAsia="Times New Roman" w:cs="Times New Roman"/>
          <w:color w:val="000000"/>
        </w:rPr>
      </w:pPr>
    </w:p>
    <w:p w:rsidR="0028327A" w:rsidRDefault="00000000" w14:paraId="14848414"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9.Środek transportu musi posiadać instrukcję (procedurę) i harmonogram mycia I dezynfekcji.</w:t>
      </w:r>
    </w:p>
    <w:p w:rsidR="0028327A" w:rsidRDefault="0028327A" w14:paraId="14848415" w14:textId="77777777">
      <w:pPr>
        <w:pBdr>
          <w:top w:val="nil"/>
          <w:left w:val="nil"/>
          <w:bottom w:val="nil"/>
          <w:right w:val="nil"/>
          <w:between w:val="nil"/>
        </w:pBdr>
        <w:ind w:left="0" w:hanging="2"/>
        <w:jc w:val="both"/>
        <w:rPr>
          <w:rFonts w:ascii="Times New Roman" w:hAnsi="Times New Roman" w:eastAsia="Times New Roman" w:cs="Times New Roman"/>
          <w:color w:val="000000"/>
        </w:rPr>
      </w:pPr>
    </w:p>
    <w:p w:rsidR="0028327A" w:rsidRDefault="00000000" w14:paraId="14848416"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10.Kierowca w chwili dostarczenia posiłków do punktu odbioru w siedzibie Zamawiającego musi mieć estetyczny wygląd oraz ubrany być w czysty fartuch ochronny oraz posiadać aktualną książeczkę zdrowia do celów sanitarno-epidemiologicznych.</w:t>
      </w:r>
    </w:p>
    <w:p w:rsidR="0028327A" w:rsidRDefault="0028327A" w14:paraId="14848417" w14:textId="77777777">
      <w:pPr>
        <w:pBdr>
          <w:top w:val="nil"/>
          <w:left w:val="nil"/>
          <w:bottom w:val="nil"/>
          <w:right w:val="nil"/>
          <w:between w:val="nil"/>
        </w:pBdr>
        <w:ind w:left="0" w:hanging="2"/>
        <w:jc w:val="both"/>
        <w:rPr>
          <w:rFonts w:ascii="Times New Roman" w:hAnsi="Times New Roman" w:eastAsia="Times New Roman" w:cs="Times New Roman"/>
          <w:color w:val="000000"/>
        </w:rPr>
      </w:pPr>
    </w:p>
    <w:p w:rsidR="0028327A" w:rsidRDefault="00000000" w14:paraId="14848418"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11.Zamawiający może w każdej chwili wnioskować o przeprowadzenie kontroli Inspekcji Sanitarnej bazy lokalowej Wykonawcy.</w:t>
      </w:r>
    </w:p>
    <w:p w:rsidR="0028327A" w:rsidRDefault="0028327A" w14:paraId="14848419" w14:textId="77777777">
      <w:pPr>
        <w:pBdr>
          <w:top w:val="nil"/>
          <w:left w:val="nil"/>
          <w:bottom w:val="nil"/>
          <w:right w:val="nil"/>
          <w:between w:val="nil"/>
        </w:pBdr>
        <w:ind w:left="0" w:hanging="2"/>
        <w:jc w:val="both"/>
        <w:rPr>
          <w:rFonts w:ascii="Times New Roman" w:hAnsi="Times New Roman" w:eastAsia="Times New Roman" w:cs="Times New Roman"/>
          <w:color w:val="000000"/>
        </w:rPr>
      </w:pPr>
    </w:p>
    <w:p w:rsidR="0028327A" w:rsidRDefault="0028327A" w14:paraId="1484841A" w14:textId="77777777">
      <w:pPr>
        <w:pBdr>
          <w:top w:val="nil"/>
          <w:left w:val="nil"/>
          <w:bottom w:val="nil"/>
          <w:right w:val="nil"/>
          <w:between w:val="nil"/>
        </w:pBdr>
        <w:spacing w:after="0" w:line="240" w:lineRule="auto"/>
        <w:ind w:left="0" w:hanging="2"/>
        <w:rPr>
          <w:rFonts w:ascii="Times New Roman" w:hAnsi="Times New Roman" w:eastAsia="Times New Roman" w:cs="Times New Roman"/>
          <w:color w:val="000000"/>
          <w:sz w:val="24"/>
          <w:szCs w:val="24"/>
        </w:rPr>
      </w:pPr>
    </w:p>
    <w:p w:rsidR="0028327A" w:rsidRDefault="00000000" w14:paraId="1484841B"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b/>
          <w:color w:val="000000"/>
        </w:rPr>
        <w:t xml:space="preserve">VllI. </w:t>
      </w:r>
      <w:r>
        <w:rPr>
          <w:rFonts w:ascii="Times New Roman" w:hAnsi="Times New Roman" w:eastAsia="Times New Roman" w:cs="Times New Roman"/>
          <w:color w:val="000000"/>
        </w:rPr>
        <w:t xml:space="preserve"> </w:t>
      </w:r>
      <w:r>
        <w:rPr>
          <w:rFonts w:ascii="Times New Roman" w:hAnsi="Times New Roman" w:eastAsia="Times New Roman" w:cs="Times New Roman"/>
          <w:b/>
          <w:color w:val="000000"/>
        </w:rPr>
        <w:t>WYMAGANIA DODATKOWE :</w:t>
      </w:r>
    </w:p>
    <w:p w:rsidR="0028327A" w:rsidRDefault="00000000" w14:paraId="1484841C"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1.Wykonawca udostępni walidowane  termometry do mierzenia temperatury dań wraz z pojemnikami do ich przechowywania oraz wagę w celu kontroli gramatury potraw. Udostępniony sprzęt powinien być nowy.  Na czas ewentualnej naprawy Wykonawca udostępni sprzęty zastępczy o parametrach nie gorszych niż sprzęt udostępniony.  Termometry oraz waga  powinny być walidowane zgodnie z obowiązującymi przepisami . Wykonanie walidacji musi być potwierdzone pisemnie przez Wykonawcę.</w:t>
      </w:r>
    </w:p>
    <w:p w:rsidR="0028327A" w:rsidRDefault="00000000" w14:paraId="1484841D"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2. Na pozostające po posiłkach brudne naczynia bardziej preferowane są wózki (dostosowane do danego systemu dystrybucji, np. wózek kelnerski 2-półkowy) niż pojemniki (ewentualne dopuszczone – atestowane, nietransparentne, w neutralnym stonowanym kolorze, polietylenowe, z pokrywami, niepodatne na odkształcenia, bardzo wytrzymałe) .</w:t>
      </w:r>
    </w:p>
    <w:p w:rsidR="0028327A" w:rsidRDefault="00000000" w14:paraId="1484841E"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 3.Wykonawca w ramach wykonywanej usługi ma obowiązek zatrudnienia dietetyka lub osobę mająca doświadczenie z zakresu żywienia zbiorowego</w:t>
      </w:r>
      <w:r>
        <w:rPr>
          <w:rFonts w:ascii="Times New Roman" w:hAnsi="Times New Roman" w:eastAsia="Times New Roman" w:cs="Times New Roman"/>
          <w:b/>
          <w:color w:val="000000"/>
        </w:rPr>
        <w:t>.</w:t>
      </w:r>
    </w:p>
    <w:p w:rsidR="0028327A" w:rsidRDefault="00000000" w14:paraId="1484841F" w14:textId="77777777">
      <w:pPr>
        <w:pBdr>
          <w:top w:val="nil"/>
          <w:left w:val="nil"/>
          <w:bottom w:val="nil"/>
          <w:right w:val="nil"/>
          <w:between w:val="nil"/>
        </w:pBdr>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 xml:space="preserve">4. Wykonawca ma obowiązek przestrzegania przepisów oraz procedur wewnątrzszpitalnych. </w:t>
      </w:r>
    </w:p>
    <w:p w:rsidR="0028327A" w:rsidRDefault="00000000" w14:paraId="14848420" w14:textId="77777777">
      <w:pPr>
        <w:pBdr>
          <w:top w:val="nil"/>
          <w:left w:val="nil"/>
          <w:bottom w:val="nil"/>
          <w:right w:val="nil"/>
          <w:between w:val="nil"/>
        </w:pBdr>
        <w:spacing w:after="19"/>
        <w:ind w:left="0" w:hanging="2"/>
        <w:jc w:val="both"/>
        <w:rPr>
          <w:rFonts w:ascii="Times New Roman" w:hAnsi="Times New Roman" w:eastAsia="Times New Roman" w:cs="Times New Roman"/>
          <w:color w:val="000000"/>
        </w:rPr>
      </w:pPr>
      <w:r>
        <w:rPr>
          <w:rFonts w:ascii="Times New Roman" w:hAnsi="Times New Roman" w:eastAsia="Times New Roman" w:cs="Times New Roman"/>
          <w:color w:val="000000"/>
        </w:rPr>
        <w:t>5. Realizacja przedmiotu zamówienia następować będzie przez okres 12 miesięcy od dnia zawarcia umowy z Wykonawcą.</w:t>
      </w:r>
    </w:p>
    <w:p w:rsidR="0028327A" w:rsidRDefault="00000000" w14:paraId="14848421" w14:textId="77777777">
      <w:pPr>
        <w:pBdr>
          <w:top w:val="nil"/>
          <w:left w:val="nil"/>
          <w:bottom w:val="nil"/>
          <w:right w:val="nil"/>
          <w:between w:val="nil"/>
        </w:pBdr>
        <w:spacing w:line="256" w:lineRule="auto"/>
        <w:ind w:left="0" w:hanging="2"/>
        <w:jc w:val="both"/>
        <w:rPr>
          <w:rFonts w:ascii="Times New Roman" w:hAnsi="Times New Roman" w:eastAsia="Times New Roman" w:cs="Times New Roman"/>
          <w:color w:val="000000"/>
          <w:sz w:val="24"/>
          <w:szCs w:val="24"/>
        </w:rPr>
      </w:pPr>
      <w:r>
        <w:rPr>
          <w:rFonts w:ascii="Times New Roman" w:hAnsi="Times New Roman" w:eastAsia="Times New Roman" w:cs="Times New Roman"/>
          <w:color w:val="000000"/>
          <w:sz w:val="24"/>
          <w:szCs w:val="24"/>
        </w:rPr>
        <w:t xml:space="preserve"> </w:t>
      </w:r>
    </w:p>
    <w:sectPr w:rsidR="0028327A">
      <w:footerReference w:type="even" r:id="rId20"/>
      <w:footerReference w:type="default" r:id="rId21"/>
      <w:footerReference w:type="first" r:id="rId22"/>
      <w:pgSz w:w="11906" w:h="16838" w:orient="portrait"/>
      <w:pgMar w:top="1137" w:right="1040" w:bottom="1261" w:left="1099" w:header="708" w:footer="946" w:gutter="0"/>
      <w:pgNumType w:start="1"/>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rsidR="00DB1177" w:rsidRDefault="00DB1177" w14:paraId="79A23B74" w14:textId="77777777">
      <w:pPr>
        <w:spacing w:after="0" w:line="240" w:lineRule="auto"/>
        <w:ind w:left="0" w:hanging="2"/>
      </w:pPr>
      <w:r>
        <w:separator/>
      </w:r>
    </w:p>
  </w:endnote>
  <w:endnote w:type="continuationSeparator" w:id="0">
    <w:p w:rsidR="00DB1177" w:rsidRDefault="00DB1177" w14:paraId="41B8F910" w14:textId="77777777">
      <w:pPr>
        <w:spacing w:after="0" w:line="240" w:lineRule="auto"/>
        <w:ind w:left="0" w:hanging="2"/>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EE"/>
    <w:family w:val="swiss"/>
    <w:pitch w:val="variable"/>
    <w:sig w:usb0="E0002EFF" w:usb1="C000785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Merriweather">
    <w:charset w:val="EE"/>
    <w:family w:val="auto"/>
    <w:pitch w:val="variable"/>
    <w:sig w:usb0="20000207" w:usb1="00000002" w:usb2="00000000" w:usb3="00000000" w:csb0="00000197" w:csb1="00000000"/>
    <w:embedRegular w:fontKey="{003A39ED-D082-48A7-8939-EE01161528F1}" r:id="rId1"/>
  </w:font>
  <w:font w:name="Quattrocento Sans">
    <w:charset w:val="00"/>
    <w:family w:val="swiss"/>
    <w:pitch w:val="variable"/>
    <w:sig w:usb0="800000BF" w:usb1="4000005B" w:usb2="00000000" w:usb3="00000000" w:csb0="00000001" w:csb1="00000000"/>
  </w:font>
  <w:font w:name="Calibri">
    <w:panose1 w:val="020F0502020204030204"/>
    <w:charset w:val="EE"/>
    <w:family w:val="swiss"/>
    <w:pitch w:val="variable"/>
    <w:sig w:usb0="E4002EFF" w:usb1="C200247B" w:usb2="00000009" w:usb3="00000000" w:csb0="000001FF" w:csb1="00000000"/>
    <w:embedRegular w:fontKey="{BB289001-8BAE-4597-B878-861660329B33}" r:id="rId2"/>
    <w:embedBold w:fontKey="{C2330C5F-C607-4252-9D51-19E520566CD8}" r:id="rId3"/>
  </w:font>
  <w:font w:name="Georgia">
    <w:panose1 w:val="02040502050405020303"/>
    <w:charset w:val="EE"/>
    <w:family w:val="roman"/>
    <w:pitch w:val="variable"/>
    <w:sig w:usb0="00000287" w:usb1="00000000" w:usb2="00000000" w:usb3="00000000" w:csb0="0000009F" w:csb1="00000000"/>
    <w:embedRegular w:fontKey="{16C87FFD-EE72-4867-A1F6-862AB5E00CB6}" r:id="rId4"/>
    <w:embedItalic w:fontKey="{C4368479-3B63-44C0-9C0A-1D366AA7A0CC}" r:id="rId5"/>
  </w:font>
  <w:font w:name="Courier New">
    <w:panose1 w:val="02070309020205020404"/>
    <w:charset w:val="EE"/>
    <w:family w:val="modern"/>
    <w:pitch w:val="fixed"/>
    <w:sig w:usb0="E0002EFF" w:usb1="C0007843" w:usb2="00000009" w:usb3="00000000" w:csb0="000001FF" w:csb1="00000000"/>
  </w:font>
  <w:font w:name="Noto Sans Symbols">
    <w:charset w:val="00"/>
    <w:family w:val="auto"/>
    <w:pitch w:val="default"/>
    <w:embedRegular w:fontKey="{3E5BC3E2-BF6C-4716-82E3-6E877E3DE2D8}" r:id="rId6"/>
  </w:font>
  <w:font w:name="Symbol">
    <w:panose1 w:val="05050102010706020507"/>
    <w:charset w:val="02"/>
    <w:family w:val="roman"/>
    <w:pitch w:val="variable"/>
    <w:sig w:usb0="00000000" w:usb1="10000000" w:usb2="00000000" w:usb3="00000000" w:csb0="80000000" w:csb1="00000000"/>
  </w:font>
  <w:font w:name="Trebuchet MS">
    <w:panose1 w:val="020B0603020202020204"/>
    <w:charset w:val="EE"/>
    <w:family w:val="swiss"/>
    <w:pitch w:val="variable"/>
    <w:sig w:usb0="00000687" w:usb1="00000000" w:usb2="00000000" w:usb3="00000000" w:csb0="0000009F" w:csb1="00000000"/>
    <w:embedRegular w:fontKey="{4668CC81-67A3-4636-A668-D61852DE0178}" r:id="rId7"/>
    <w:embedBold w:fontKey="{72E08EF9-F242-43EE-BF16-D09ED7C5B0B2}" r:id="rId8"/>
    <w:embedBoldItalic w:fontKey="{81E07A97-30ED-46A8-9E64-120904FFC96E}" r:id="rId9"/>
  </w:font>
  <w:font w:name="Calibri Light">
    <w:panose1 w:val="020F0302020204030204"/>
    <w:charset w:val="EE"/>
    <w:family w:val="swiss"/>
    <w:pitch w:val="variable"/>
    <w:sig w:usb0="E4002EFF" w:usb1="C200247B" w:usb2="00000009" w:usb3="00000000" w:csb0="000001FF" w:csb1="00000000"/>
    <w:embedBold w:fontKey="{83017A9C-C7B2-4CE6-B258-079FF981EBAF}" r:id="rId10"/>
  </w:font>
  <w:font w:name="Sylfaen">
    <w:panose1 w:val="010A0502050306030303"/>
    <w:charset w:val="EE"/>
    <w:family w:val="roman"/>
    <w:pitch w:val="variable"/>
    <w:sig w:usb0="04000687" w:usb1="00000000" w:usb2="00000000" w:usb3="00000000" w:csb0="0000009F" w:csb1="00000000"/>
    <w:embedBold w:fontKey="{61511EB7-14AE-4543-BEFB-B881950ED256}" r:id="rId11"/>
  </w:font>
  <w:font w:name="Liberation Serif">
    <w:panose1 w:val="00000000000000000000"/>
    <w:charset w:val="00"/>
    <w:family w:val="roman"/>
    <w:notTrueType/>
    <w:pitch w:val="default"/>
  </w:font>
  <w:font w:name="SimSun">
    <w:altName w:val="宋体"/>
    <w:panose1 w:val="02010600030101010101"/>
    <w:charset w:val="86"/>
    <w:family w:val="auto"/>
    <w:pitch w:val="variable"/>
    <w:sig w:usb0="00000203" w:usb1="288F0000" w:usb2="00000016" w:usb3="00000000" w:csb0="00040001" w:csb1="00000000"/>
  </w:font>
  <w:font w:name="Wingdings">
    <w:panose1 w:val="05000000000000000000"/>
    <w:charset w:val="02"/>
    <w:family w:val="auto"/>
    <w:pitch w:val="variable"/>
    <w:sig w:usb0="00000000" w:usb1="10000000" w:usb2="00000000" w:usb3="00000000" w:csb0="80000000" w:csb1="00000000"/>
  </w:font>
  <w:font w:name="Gungsuh">
    <w:charset w:val="81"/>
    <w:family w:val="roman"/>
    <w:pitch w:val="variable"/>
    <w:sig w:usb0="B00002AF" w:usb1="69D77CFB" w:usb2="00000030" w:usb3="00000000" w:csb0="0008009F" w:csb1="00000000"/>
    <w:embedRegular w:fontKey="{384851CD-3270-4791-AFCA-FBB6A0414372}" w:subsetted="1" r:id="rId12"/>
  </w:font>
  <w:font w:name="Arial Unicode MS">
    <w:altName w:val="Arial"/>
    <w:panose1 w:val="020B0604020202020204"/>
    <w:charset w:val="00"/>
    <w:family w:val="auto"/>
    <w:pitch w:val="default"/>
  </w:font>
  <w:font w:name="Cambria">
    <w:panose1 w:val="02040503050406030204"/>
    <w:charset w:val="EE"/>
    <w:family w:val="roman"/>
    <w:pitch w:val="variable"/>
    <w:sig w:usb0="E00006FF" w:usb1="420024FF" w:usb2="02000000" w:usb3="00000000" w:csb0="0000019F" w:csb1="00000000"/>
    <w:embedRegular w:fontKey="{817AABFB-315D-4853-B3D3-4C9BE46B0916}" r:id="rId13"/>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rsidR="0028327A" w:rsidRDefault="00000000" w14:paraId="14848424" w14:textId="77777777">
    <w:pPr>
      <w:pBdr>
        <w:top w:val="nil"/>
        <w:left w:val="nil"/>
        <w:bottom w:val="nil"/>
        <w:right w:val="nil"/>
        <w:between w:val="nil"/>
      </w:pBdr>
      <w:tabs>
        <w:tab w:val="center" w:pos="4571"/>
        <w:tab w:val="center" w:pos="8352"/>
      </w:tabs>
      <w:spacing w:after="0"/>
      <w:ind w:left="0" w:hanging="2"/>
      <w:rPr>
        <w:color w:val="000000"/>
      </w:rPr>
    </w:pPr>
    <w:r>
      <w:rPr>
        <w:color w:val="000000"/>
        <w:sz w:val="20"/>
        <w:szCs w:val="20"/>
      </w:rPr>
      <w:t xml:space="preserve"> </w:t>
    </w:r>
    <w:r>
      <w:rPr>
        <w:color w:val="000000"/>
        <w:sz w:val="20"/>
        <w:szCs w:val="20"/>
      </w:rPr>
      <w:tab/>
    </w:r>
    <w:r>
      <w:rPr>
        <w:color w:val="000000"/>
        <w:sz w:val="20"/>
        <w:szCs w:val="20"/>
      </w:rPr>
      <w:t xml:space="preserve"> </w:t>
    </w:r>
    <w:r>
      <w:rPr>
        <w:color w:val="000000"/>
        <w:sz w:val="20"/>
        <w:szCs w:val="20"/>
      </w:rPr>
      <w:tab/>
    </w:r>
    <w:r>
      <w:rPr>
        <w:color w:val="000000"/>
        <w:sz w:val="20"/>
        <w:szCs w:val="20"/>
      </w:rPr>
      <w:t xml:space="preserve">       Strona </w:t>
    </w:r>
    <w:r>
      <w:rPr>
        <w:color w:val="000000"/>
      </w:rPr>
      <w:fldChar w:fldCharType="begin"/>
    </w:r>
    <w:r>
      <w:rPr>
        <w:color w:val="000000"/>
      </w:rPr>
      <w:instrText>PAGE</w:instrText>
    </w:r>
    <w:r>
      <w:rPr>
        <w:color w:val="000000"/>
      </w:rPr>
      <w:fldChar w:fldCharType="separate"/>
    </w:r>
    <w:r>
      <w:rPr>
        <w:color w:val="000000"/>
      </w:rPr>
      <w:fldChar w:fldCharType="end"/>
    </w:r>
    <w:r>
      <w:rPr>
        <w:color w:val="000000"/>
        <w:sz w:val="20"/>
        <w:szCs w:val="20"/>
      </w:rPr>
      <w:t xml:space="preserve"> z </w:t>
    </w:r>
    <w:r>
      <w:rPr>
        <w:color w:val="000000"/>
      </w:rPr>
      <w:fldChar w:fldCharType="begin"/>
    </w:r>
    <w:r>
      <w:rPr>
        <w:color w:val="000000"/>
      </w:rPr>
      <w:instrText>NUMPAGES</w:instrText>
    </w:r>
    <w:r>
      <w:rPr>
        <w:color w:val="000000"/>
      </w:rPr>
      <w:fldChar w:fldCharType="separate"/>
    </w:r>
    <w:r>
      <w:rPr>
        <w:color w:val="000000"/>
      </w:rPr>
      <w:fldChar w:fldCharType="end"/>
    </w:r>
    <w:r>
      <w:rPr>
        <w:color w:val="000000"/>
        <w:sz w:val="20"/>
        <w:szCs w:val="20"/>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rsidR="0028327A" w:rsidRDefault="00000000" w14:paraId="14848425" w14:textId="68B06A7A">
    <w:pPr>
      <w:pBdr>
        <w:top w:val="nil"/>
        <w:left w:val="nil"/>
        <w:bottom w:val="nil"/>
        <w:right w:val="nil"/>
        <w:between w:val="nil"/>
      </w:pBdr>
      <w:tabs>
        <w:tab w:val="center" w:pos="4571"/>
        <w:tab w:val="center" w:pos="8352"/>
      </w:tabs>
      <w:spacing w:after="0"/>
      <w:ind w:left="0" w:hanging="2"/>
      <w:rPr>
        <w:color w:val="000000"/>
      </w:rPr>
    </w:pPr>
    <w:r>
      <w:rPr>
        <w:color w:val="000000"/>
        <w:sz w:val="20"/>
        <w:szCs w:val="20"/>
      </w:rPr>
      <w:t xml:space="preserve"> </w:t>
    </w:r>
    <w:r>
      <w:rPr>
        <w:color w:val="000000"/>
        <w:sz w:val="20"/>
        <w:szCs w:val="20"/>
      </w:rPr>
      <w:tab/>
    </w:r>
    <w:r>
      <w:rPr>
        <w:color w:val="000000"/>
        <w:sz w:val="20"/>
        <w:szCs w:val="20"/>
      </w:rPr>
      <w:t xml:space="preserve"> </w:t>
    </w:r>
    <w:r>
      <w:rPr>
        <w:color w:val="000000"/>
        <w:sz w:val="20"/>
        <w:szCs w:val="20"/>
      </w:rPr>
      <w:tab/>
    </w:r>
    <w:r>
      <w:rPr>
        <w:color w:val="000000"/>
        <w:sz w:val="20"/>
        <w:szCs w:val="20"/>
      </w:rPr>
      <w:t xml:space="preserve">       Strona </w:t>
    </w:r>
    <w:r>
      <w:rPr>
        <w:color w:val="000000"/>
      </w:rPr>
      <w:fldChar w:fldCharType="begin"/>
    </w:r>
    <w:r>
      <w:rPr>
        <w:color w:val="000000"/>
      </w:rPr>
      <w:instrText>PAGE</w:instrText>
    </w:r>
    <w:r>
      <w:rPr>
        <w:color w:val="000000"/>
      </w:rPr>
      <w:fldChar w:fldCharType="separate"/>
    </w:r>
    <w:r w:rsidR="00F14481">
      <w:rPr>
        <w:noProof/>
        <w:color w:val="000000"/>
      </w:rPr>
      <w:t>1</w:t>
    </w:r>
    <w:r>
      <w:rPr>
        <w:color w:val="000000"/>
      </w:rPr>
      <w:fldChar w:fldCharType="end"/>
    </w:r>
    <w:r>
      <w:rPr>
        <w:color w:val="000000"/>
        <w:sz w:val="20"/>
        <w:szCs w:val="20"/>
      </w:rPr>
      <w:t xml:space="preserve"> z </w:t>
    </w:r>
    <w:r>
      <w:rPr>
        <w:color w:val="000000"/>
      </w:rPr>
      <w:fldChar w:fldCharType="begin"/>
    </w:r>
    <w:r>
      <w:rPr>
        <w:color w:val="000000"/>
      </w:rPr>
      <w:instrText>NUMPAGES</w:instrText>
    </w:r>
    <w:r>
      <w:rPr>
        <w:color w:val="000000"/>
      </w:rPr>
      <w:fldChar w:fldCharType="separate"/>
    </w:r>
    <w:r w:rsidR="00F14481">
      <w:rPr>
        <w:noProof/>
        <w:color w:val="000000"/>
      </w:rPr>
      <w:t>2</w:t>
    </w:r>
    <w:r>
      <w:rPr>
        <w:color w:val="000000"/>
      </w:rPr>
      <w:fldChar w:fldCharType="end"/>
    </w:r>
    <w:r>
      <w:rPr>
        <w:color w:val="000000"/>
        <w:sz w:val="20"/>
        <w:szCs w:val="20"/>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rsidR="0028327A" w:rsidRDefault="00000000" w14:paraId="14848426" w14:textId="77777777">
    <w:pPr>
      <w:pBdr>
        <w:top w:val="nil"/>
        <w:left w:val="nil"/>
        <w:bottom w:val="nil"/>
        <w:right w:val="nil"/>
        <w:between w:val="nil"/>
      </w:pBdr>
      <w:tabs>
        <w:tab w:val="center" w:pos="4571"/>
        <w:tab w:val="center" w:pos="8352"/>
      </w:tabs>
      <w:spacing w:after="0"/>
      <w:ind w:left="0" w:hanging="2"/>
      <w:rPr>
        <w:color w:val="000000"/>
      </w:rPr>
    </w:pPr>
    <w:r>
      <w:rPr>
        <w:color w:val="000000"/>
        <w:sz w:val="20"/>
        <w:szCs w:val="20"/>
      </w:rPr>
      <w:t xml:space="preserve"> </w:t>
    </w:r>
    <w:r>
      <w:rPr>
        <w:color w:val="000000"/>
        <w:sz w:val="20"/>
        <w:szCs w:val="20"/>
      </w:rPr>
      <w:tab/>
    </w:r>
    <w:r>
      <w:rPr>
        <w:color w:val="000000"/>
        <w:sz w:val="20"/>
        <w:szCs w:val="20"/>
      </w:rPr>
      <w:t xml:space="preserve"> </w:t>
    </w:r>
    <w:r>
      <w:rPr>
        <w:color w:val="000000"/>
        <w:sz w:val="20"/>
        <w:szCs w:val="20"/>
      </w:rPr>
      <w:tab/>
    </w:r>
    <w:r>
      <w:rPr>
        <w:color w:val="000000"/>
        <w:sz w:val="20"/>
        <w:szCs w:val="20"/>
      </w:rPr>
      <w:t xml:space="preserve">       Strona </w:t>
    </w:r>
    <w:r>
      <w:rPr>
        <w:color w:val="000000"/>
      </w:rPr>
      <w:fldChar w:fldCharType="begin"/>
    </w:r>
    <w:r>
      <w:rPr>
        <w:color w:val="000000"/>
      </w:rPr>
      <w:instrText>PAGE</w:instrText>
    </w:r>
    <w:r>
      <w:rPr>
        <w:color w:val="000000"/>
      </w:rPr>
      <w:fldChar w:fldCharType="separate"/>
    </w:r>
    <w:r>
      <w:rPr>
        <w:color w:val="000000"/>
      </w:rPr>
      <w:fldChar w:fldCharType="end"/>
    </w:r>
    <w:r>
      <w:rPr>
        <w:color w:val="000000"/>
        <w:sz w:val="20"/>
        <w:szCs w:val="20"/>
      </w:rPr>
      <w:t xml:space="preserve"> z </w:t>
    </w:r>
    <w:r>
      <w:rPr>
        <w:color w:val="000000"/>
      </w:rPr>
      <w:fldChar w:fldCharType="begin"/>
    </w:r>
    <w:r>
      <w:rPr>
        <w:color w:val="000000"/>
      </w:rPr>
      <w:instrText>NUMPAGES</w:instrText>
    </w:r>
    <w:r>
      <w:rPr>
        <w:color w:val="000000"/>
      </w:rPr>
      <w:fldChar w:fldCharType="separate"/>
    </w:r>
    <w:r>
      <w:rPr>
        <w:color w:val="000000"/>
      </w:rPr>
      <w:fldChar w:fldCharType="end"/>
    </w:r>
    <w:r>
      <w:rPr>
        <w:color w:val="000000"/>
        <w:sz w:val="20"/>
        <w:szCs w:val="20"/>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rsidR="00DB1177" w:rsidRDefault="00DB1177" w14:paraId="48CEE148" w14:textId="77777777">
      <w:pPr>
        <w:spacing w:after="0" w:line="240" w:lineRule="auto"/>
        <w:ind w:left="0" w:hanging="2"/>
      </w:pPr>
      <w:r>
        <w:separator/>
      </w:r>
    </w:p>
  </w:footnote>
  <w:footnote w:type="continuationSeparator" w:id="0">
    <w:p w:rsidR="00DB1177" w:rsidRDefault="00DB1177" w14:paraId="3C755211" w14:textId="77777777">
      <w:pPr>
        <w:spacing w:after="0" w:line="240" w:lineRule="auto"/>
        <w:ind w:left="0" w:hanging="2"/>
      </w:pPr>
      <w:r>
        <w:continuationSeparator/>
      </w:r>
    </w:p>
  </w:footnote>
  <w:footnote w:id="1">
    <w:p w:rsidR="0028327A" w:rsidRDefault="00000000" w14:paraId="14848427" w14:textId="77777777">
      <w:pPr>
        <w:pBdr>
          <w:top w:val="nil"/>
          <w:left w:val="nil"/>
          <w:bottom w:val="nil"/>
          <w:right w:val="nil"/>
          <w:between w:val="nil"/>
        </w:pBdr>
        <w:spacing w:after="0" w:line="240" w:lineRule="auto"/>
        <w:ind w:left="0" w:hanging="2"/>
        <w:rPr>
          <w:color w:val="000000"/>
          <w:sz w:val="20"/>
          <w:szCs w:val="20"/>
        </w:rPr>
      </w:pPr>
      <w:r>
        <w:rPr>
          <w:vertAlign w:val="superscript"/>
        </w:rPr>
        <w:footnoteRef/>
      </w:r>
      <w:r>
        <w:rPr>
          <w:color w:val="000000"/>
          <w:sz w:val="20"/>
          <w:szCs w:val="20"/>
        </w:rPr>
        <w:t xml:space="preserve"> Niepotrzebne skreślić.</w:t>
      </w:r>
    </w:p>
  </w:footnote>
  <w:footnote w:id="2">
    <w:p w:rsidR="0028327A" w:rsidRDefault="00000000" w14:paraId="14848428" w14:textId="77777777">
      <w:pPr>
        <w:pBdr>
          <w:top w:val="nil"/>
          <w:left w:val="nil"/>
          <w:bottom w:val="nil"/>
          <w:right w:val="nil"/>
          <w:between w:val="nil"/>
        </w:pBdr>
        <w:spacing w:after="0" w:line="240" w:lineRule="auto"/>
        <w:ind w:left="0" w:hanging="2"/>
        <w:rPr>
          <w:color w:val="000000"/>
          <w:sz w:val="20"/>
          <w:szCs w:val="20"/>
        </w:rPr>
      </w:pPr>
      <w:r>
        <w:rPr>
          <w:vertAlign w:val="superscript"/>
        </w:rPr>
        <w:footnoteRef/>
      </w:r>
      <w:r>
        <w:rPr>
          <w:color w:val="000000"/>
          <w:sz w:val="20"/>
          <w:szCs w:val="20"/>
        </w:rPr>
        <w:t xml:space="preserve"> Zaznaczyć właściwe w każdym punkcie.</w:t>
      </w:r>
    </w:p>
  </w:footnote>
  <w:footnote w:id="3">
    <w:p w:rsidR="0028327A" w:rsidRDefault="00000000" w14:paraId="14848429" w14:textId="77777777">
      <w:pPr>
        <w:pBdr>
          <w:top w:val="nil"/>
          <w:left w:val="nil"/>
          <w:bottom w:val="nil"/>
          <w:right w:val="nil"/>
          <w:between w:val="nil"/>
        </w:pBdr>
        <w:spacing w:after="0" w:line="240" w:lineRule="auto"/>
        <w:ind w:left="0" w:hanging="2"/>
        <w:jc w:val="both"/>
        <w:rPr>
          <w:color w:val="000000"/>
          <w:sz w:val="20"/>
          <w:szCs w:val="20"/>
        </w:rPr>
      </w:pPr>
      <w:r>
        <w:rPr>
          <w:vertAlign w:val="superscript"/>
        </w:rPr>
        <w:footnoteRef/>
      </w:r>
      <w:r>
        <w:rPr>
          <w:color w:val="000000"/>
          <w:sz w:val="20"/>
          <w:szCs w:val="20"/>
        </w:rPr>
        <w:t xml:space="preserve"> Lista osób i podmiotów, wobec których są stosowane środki ograniczające, prowadzona przez ministra właściwego do spraw wewnętrznych, o której mowa w art. 2 ust. 1 ustawy z dnia 13 kwietnia 2022 r. o szczególnych rozwiązaniach w zakresie przeciwdziałania wspieraniu agresji na Ukrainę oraz służących ochronie bezpieczeństwa narodowego.</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0D0E88"/>
    <w:multiLevelType w:val="multilevel"/>
    <w:tmpl w:val="54CA3154"/>
    <w:lvl w:ilvl="0">
      <w:start w:val="1"/>
      <w:numFmt w:val="decimal"/>
      <w:lvlText w:val="%1"/>
      <w:lvlJc w:val="left"/>
      <w:pPr>
        <w:ind w:left="360" w:hanging="360"/>
      </w:pPr>
      <w:rPr>
        <w:rFonts w:ascii="Arial" w:hAnsi="Arial" w:eastAsia="Arial" w:cs="Arial"/>
        <w:b w:val="0"/>
        <w:i w:val="0"/>
        <w:strike w:val="0"/>
        <w:color w:val="000000"/>
        <w:sz w:val="22"/>
        <w:szCs w:val="22"/>
        <w:u w:val="none"/>
        <w:shd w:val="clear" w:color="auto" w:fill="auto"/>
        <w:vertAlign w:val="baseline"/>
      </w:rPr>
    </w:lvl>
    <w:lvl w:ilvl="1">
      <w:start w:val="1"/>
      <w:numFmt w:val="decimal"/>
      <w:lvlText w:val="%2)"/>
      <w:lvlJc w:val="left"/>
      <w:pPr>
        <w:ind w:left="850" w:hanging="850"/>
      </w:pPr>
      <w:rPr>
        <w:rFonts w:ascii="Arial" w:hAnsi="Arial" w:eastAsia="Arial" w:cs="Arial"/>
        <w:b w:val="0"/>
        <w:i w:val="0"/>
        <w:strike w:val="0"/>
        <w:color w:val="000000"/>
        <w:sz w:val="22"/>
        <w:szCs w:val="22"/>
        <w:u w:val="none"/>
        <w:shd w:val="clear" w:color="auto" w:fill="auto"/>
        <w:vertAlign w:val="baseline"/>
      </w:rPr>
    </w:lvl>
    <w:lvl w:ilvl="2">
      <w:start w:val="1"/>
      <w:numFmt w:val="lowerRoman"/>
      <w:lvlText w:val="%3"/>
      <w:lvlJc w:val="left"/>
      <w:pPr>
        <w:ind w:left="1320" w:hanging="1320"/>
      </w:pPr>
      <w:rPr>
        <w:rFonts w:ascii="Arial" w:hAnsi="Arial" w:eastAsia="Arial" w:cs="Arial"/>
        <w:b w:val="0"/>
        <w:i w:val="0"/>
        <w:strike w:val="0"/>
        <w:color w:val="000000"/>
        <w:sz w:val="22"/>
        <w:szCs w:val="22"/>
        <w:u w:val="none"/>
        <w:shd w:val="clear" w:color="auto" w:fill="auto"/>
        <w:vertAlign w:val="baseline"/>
      </w:rPr>
    </w:lvl>
    <w:lvl w:ilvl="3">
      <w:start w:val="1"/>
      <w:numFmt w:val="decimal"/>
      <w:lvlText w:val="%4"/>
      <w:lvlJc w:val="left"/>
      <w:pPr>
        <w:ind w:left="2040" w:hanging="2040"/>
      </w:pPr>
      <w:rPr>
        <w:rFonts w:ascii="Arial" w:hAnsi="Arial" w:eastAsia="Arial" w:cs="Arial"/>
        <w:b w:val="0"/>
        <w:i w:val="0"/>
        <w:strike w:val="0"/>
        <w:color w:val="000000"/>
        <w:sz w:val="22"/>
        <w:szCs w:val="22"/>
        <w:u w:val="none"/>
        <w:shd w:val="clear" w:color="auto" w:fill="auto"/>
        <w:vertAlign w:val="baseline"/>
      </w:rPr>
    </w:lvl>
    <w:lvl w:ilvl="4">
      <w:start w:val="1"/>
      <w:numFmt w:val="lowerLetter"/>
      <w:lvlText w:val="%5"/>
      <w:lvlJc w:val="left"/>
      <w:pPr>
        <w:ind w:left="2760" w:hanging="2760"/>
      </w:pPr>
      <w:rPr>
        <w:rFonts w:ascii="Arial" w:hAnsi="Arial" w:eastAsia="Arial" w:cs="Arial"/>
        <w:b w:val="0"/>
        <w:i w:val="0"/>
        <w:strike w:val="0"/>
        <w:color w:val="000000"/>
        <w:sz w:val="22"/>
        <w:szCs w:val="22"/>
        <w:u w:val="none"/>
        <w:shd w:val="clear" w:color="auto" w:fill="auto"/>
        <w:vertAlign w:val="baseline"/>
      </w:rPr>
    </w:lvl>
    <w:lvl w:ilvl="5">
      <w:start w:val="1"/>
      <w:numFmt w:val="lowerRoman"/>
      <w:lvlText w:val="%6"/>
      <w:lvlJc w:val="left"/>
      <w:pPr>
        <w:ind w:left="3480" w:hanging="3480"/>
      </w:pPr>
      <w:rPr>
        <w:rFonts w:ascii="Arial" w:hAnsi="Arial" w:eastAsia="Arial" w:cs="Arial"/>
        <w:b w:val="0"/>
        <w:i w:val="0"/>
        <w:strike w:val="0"/>
        <w:color w:val="000000"/>
        <w:sz w:val="22"/>
        <w:szCs w:val="22"/>
        <w:u w:val="none"/>
        <w:shd w:val="clear" w:color="auto" w:fill="auto"/>
        <w:vertAlign w:val="baseline"/>
      </w:rPr>
    </w:lvl>
    <w:lvl w:ilvl="6">
      <w:start w:val="1"/>
      <w:numFmt w:val="decimal"/>
      <w:lvlText w:val="%7"/>
      <w:lvlJc w:val="left"/>
      <w:pPr>
        <w:ind w:left="4200" w:hanging="4200"/>
      </w:pPr>
      <w:rPr>
        <w:rFonts w:ascii="Arial" w:hAnsi="Arial" w:eastAsia="Arial" w:cs="Arial"/>
        <w:b w:val="0"/>
        <w:i w:val="0"/>
        <w:strike w:val="0"/>
        <w:color w:val="000000"/>
        <w:sz w:val="22"/>
        <w:szCs w:val="22"/>
        <w:u w:val="none"/>
        <w:shd w:val="clear" w:color="auto" w:fill="auto"/>
        <w:vertAlign w:val="baseline"/>
      </w:rPr>
    </w:lvl>
    <w:lvl w:ilvl="7">
      <w:start w:val="1"/>
      <w:numFmt w:val="lowerLetter"/>
      <w:lvlText w:val="%8"/>
      <w:lvlJc w:val="left"/>
      <w:pPr>
        <w:ind w:left="4920" w:hanging="4920"/>
      </w:pPr>
      <w:rPr>
        <w:rFonts w:ascii="Arial" w:hAnsi="Arial" w:eastAsia="Arial" w:cs="Arial"/>
        <w:b w:val="0"/>
        <w:i w:val="0"/>
        <w:strike w:val="0"/>
        <w:color w:val="000000"/>
        <w:sz w:val="22"/>
        <w:szCs w:val="22"/>
        <w:u w:val="none"/>
        <w:shd w:val="clear" w:color="auto" w:fill="auto"/>
        <w:vertAlign w:val="baseline"/>
      </w:rPr>
    </w:lvl>
    <w:lvl w:ilvl="8">
      <w:start w:val="1"/>
      <w:numFmt w:val="lowerRoman"/>
      <w:lvlText w:val="%9"/>
      <w:lvlJc w:val="left"/>
      <w:pPr>
        <w:ind w:left="5640" w:hanging="5640"/>
      </w:pPr>
      <w:rPr>
        <w:rFonts w:ascii="Arial" w:hAnsi="Arial" w:eastAsia="Arial" w:cs="Arial"/>
        <w:b w:val="0"/>
        <w:i w:val="0"/>
        <w:strike w:val="0"/>
        <w:color w:val="000000"/>
        <w:sz w:val="22"/>
        <w:szCs w:val="22"/>
        <w:u w:val="none"/>
        <w:shd w:val="clear" w:color="auto" w:fill="auto"/>
        <w:vertAlign w:val="baseline"/>
      </w:rPr>
    </w:lvl>
  </w:abstractNum>
  <w:abstractNum w:abstractNumId="1" w15:restartNumberingAfterBreak="0">
    <w:nsid w:val="0113708C"/>
    <w:multiLevelType w:val="multilevel"/>
    <w:tmpl w:val="E188A7B6"/>
    <w:lvl w:ilvl="0">
      <w:start w:val="1"/>
      <w:numFmt w:val="decimal"/>
      <w:lvlText w:val="%1"/>
      <w:lvlJc w:val="left"/>
      <w:pPr>
        <w:ind w:left="360" w:hanging="360"/>
      </w:pPr>
      <w:rPr>
        <w:vertAlign w:val="baseline"/>
      </w:rPr>
    </w:lvl>
    <w:lvl w:ilvl="1">
      <w:start w:val="2"/>
      <w:numFmt w:val="decimal"/>
      <w:lvlText w:val="%1.%2"/>
      <w:lvlJc w:val="left"/>
      <w:pPr>
        <w:ind w:left="1287" w:hanging="360"/>
      </w:pPr>
      <w:rPr>
        <w:vertAlign w:val="baseline"/>
      </w:rPr>
    </w:lvl>
    <w:lvl w:ilvl="2">
      <w:start w:val="1"/>
      <w:numFmt w:val="decimal"/>
      <w:lvlText w:val="%1.%2.%3"/>
      <w:lvlJc w:val="left"/>
      <w:pPr>
        <w:ind w:left="2574" w:hanging="720"/>
      </w:pPr>
      <w:rPr>
        <w:vertAlign w:val="baseline"/>
      </w:rPr>
    </w:lvl>
    <w:lvl w:ilvl="3">
      <w:start w:val="1"/>
      <w:numFmt w:val="decimal"/>
      <w:lvlText w:val="%1.%2.%3.%4"/>
      <w:lvlJc w:val="left"/>
      <w:pPr>
        <w:ind w:left="3501" w:hanging="720"/>
      </w:pPr>
      <w:rPr>
        <w:vertAlign w:val="baseline"/>
      </w:rPr>
    </w:lvl>
    <w:lvl w:ilvl="4">
      <w:start w:val="1"/>
      <w:numFmt w:val="decimal"/>
      <w:lvlText w:val="%1.%2.%3.%4.%5"/>
      <w:lvlJc w:val="left"/>
      <w:pPr>
        <w:ind w:left="4788" w:hanging="1080"/>
      </w:pPr>
      <w:rPr>
        <w:vertAlign w:val="baseline"/>
      </w:rPr>
    </w:lvl>
    <w:lvl w:ilvl="5">
      <w:start w:val="1"/>
      <w:numFmt w:val="decimal"/>
      <w:lvlText w:val="%1.%2.%3.%4.%5.%6"/>
      <w:lvlJc w:val="left"/>
      <w:pPr>
        <w:ind w:left="5715" w:hanging="1080"/>
      </w:pPr>
      <w:rPr>
        <w:vertAlign w:val="baseline"/>
      </w:rPr>
    </w:lvl>
    <w:lvl w:ilvl="6">
      <w:start w:val="1"/>
      <w:numFmt w:val="decimal"/>
      <w:lvlText w:val="%1.%2.%3.%4.%5.%6.%7"/>
      <w:lvlJc w:val="left"/>
      <w:pPr>
        <w:ind w:left="7002" w:hanging="1440"/>
      </w:pPr>
      <w:rPr>
        <w:vertAlign w:val="baseline"/>
      </w:rPr>
    </w:lvl>
    <w:lvl w:ilvl="7">
      <w:start w:val="1"/>
      <w:numFmt w:val="decimal"/>
      <w:lvlText w:val="%1.%2.%3.%4.%5.%6.%7.%8"/>
      <w:lvlJc w:val="left"/>
      <w:pPr>
        <w:ind w:left="7929" w:hanging="1440"/>
      </w:pPr>
      <w:rPr>
        <w:vertAlign w:val="baseline"/>
      </w:rPr>
    </w:lvl>
    <w:lvl w:ilvl="8">
      <w:start w:val="1"/>
      <w:numFmt w:val="decimal"/>
      <w:lvlText w:val="%1.%2.%3.%4.%5.%6.%7.%8.%9"/>
      <w:lvlJc w:val="left"/>
      <w:pPr>
        <w:ind w:left="9216" w:hanging="1800"/>
      </w:pPr>
      <w:rPr>
        <w:vertAlign w:val="baseline"/>
      </w:rPr>
    </w:lvl>
  </w:abstractNum>
  <w:abstractNum w:abstractNumId="2" w15:restartNumberingAfterBreak="0">
    <w:nsid w:val="029B25DF"/>
    <w:multiLevelType w:val="multilevel"/>
    <w:tmpl w:val="35CC5334"/>
    <w:lvl w:ilvl="0">
      <w:start w:val="1"/>
      <w:numFmt w:val="lowerLetter"/>
      <w:lvlText w:val="%1)"/>
      <w:lvlJc w:val="left"/>
      <w:pPr>
        <w:ind w:left="1428" w:hanging="360"/>
      </w:pPr>
      <w:rPr>
        <w:rFonts w:ascii="Merriweather" w:hAnsi="Merriweather" w:eastAsia="Merriweather" w:cs="Merriweather"/>
        <w:sz w:val="22"/>
        <w:szCs w:val="22"/>
        <w:vertAlign w:val="baseline"/>
      </w:rPr>
    </w:lvl>
    <w:lvl w:ilvl="1">
      <w:start w:val="1"/>
      <w:numFmt w:val="lowerLetter"/>
      <w:lvlText w:val="%2."/>
      <w:lvlJc w:val="left"/>
      <w:pPr>
        <w:ind w:left="2215" w:hanging="360"/>
      </w:pPr>
      <w:rPr>
        <w:vertAlign w:val="baseline"/>
      </w:rPr>
    </w:lvl>
    <w:lvl w:ilvl="2">
      <w:start w:val="1"/>
      <w:numFmt w:val="lowerRoman"/>
      <w:lvlText w:val="%3."/>
      <w:lvlJc w:val="right"/>
      <w:pPr>
        <w:ind w:left="2935" w:hanging="180"/>
      </w:pPr>
      <w:rPr>
        <w:vertAlign w:val="baseline"/>
      </w:rPr>
    </w:lvl>
    <w:lvl w:ilvl="3">
      <w:start w:val="1"/>
      <w:numFmt w:val="decimal"/>
      <w:lvlText w:val="%4."/>
      <w:lvlJc w:val="left"/>
      <w:pPr>
        <w:ind w:left="3655" w:hanging="360"/>
      </w:pPr>
      <w:rPr>
        <w:vertAlign w:val="baseline"/>
      </w:rPr>
    </w:lvl>
    <w:lvl w:ilvl="4">
      <w:start w:val="1"/>
      <w:numFmt w:val="lowerLetter"/>
      <w:lvlText w:val="%5."/>
      <w:lvlJc w:val="left"/>
      <w:pPr>
        <w:ind w:left="4375" w:hanging="360"/>
      </w:pPr>
      <w:rPr>
        <w:vertAlign w:val="baseline"/>
      </w:rPr>
    </w:lvl>
    <w:lvl w:ilvl="5">
      <w:start w:val="1"/>
      <w:numFmt w:val="lowerRoman"/>
      <w:lvlText w:val="%6."/>
      <w:lvlJc w:val="right"/>
      <w:pPr>
        <w:ind w:left="5095" w:hanging="180"/>
      </w:pPr>
      <w:rPr>
        <w:vertAlign w:val="baseline"/>
      </w:rPr>
    </w:lvl>
    <w:lvl w:ilvl="6">
      <w:start w:val="1"/>
      <w:numFmt w:val="decimal"/>
      <w:lvlText w:val="%7."/>
      <w:lvlJc w:val="left"/>
      <w:pPr>
        <w:ind w:left="5815" w:hanging="360"/>
      </w:pPr>
      <w:rPr>
        <w:vertAlign w:val="baseline"/>
      </w:rPr>
    </w:lvl>
    <w:lvl w:ilvl="7">
      <w:start w:val="1"/>
      <w:numFmt w:val="lowerLetter"/>
      <w:lvlText w:val="%8."/>
      <w:lvlJc w:val="left"/>
      <w:pPr>
        <w:ind w:left="6535" w:hanging="360"/>
      </w:pPr>
      <w:rPr>
        <w:vertAlign w:val="baseline"/>
      </w:rPr>
    </w:lvl>
    <w:lvl w:ilvl="8">
      <w:start w:val="1"/>
      <w:numFmt w:val="lowerRoman"/>
      <w:lvlText w:val="%9."/>
      <w:lvlJc w:val="right"/>
      <w:pPr>
        <w:ind w:left="7255" w:hanging="180"/>
      </w:pPr>
      <w:rPr>
        <w:vertAlign w:val="baseline"/>
      </w:rPr>
    </w:lvl>
  </w:abstractNum>
  <w:abstractNum w:abstractNumId="3" w15:restartNumberingAfterBreak="0">
    <w:nsid w:val="04974C32"/>
    <w:multiLevelType w:val="multilevel"/>
    <w:tmpl w:val="AEBCE86C"/>
    <w:lvl w:ilvl="0">
      <w:start w:val="2"/>
      <w:numFmt w:val="lowerLetter"/>
      <w:lvlText w:val="%1)"/>
      <w:lvlJc w:val="left"/>
      <w:pPr>
        <w:ind w:left="1207" w:hanging="360"/>
      </w:pPr>
      <w:rPr>
        <w:vertAlign w:val="baseline"/>
      </w:rPr>
    </w:lvl>
    <w:lvl w:ilvl="1">
      <w:start w:val="1"/>
      <w:numFmt w:val="lowerLetter"/>
      <w:lvlText w:val="%2."/>
      <w:lvlJc w:val="left"/>
      <w:pPr>
        <w:ind w:left="1927" w:hanging="360"/>
      </w:pPr>
      <w:rPr>
        <w:vertAlign w:val="baseline"/>
      </w:rPr>
    </w:lvl>
    <w:lvl w:ilvl="2">
      <w:start w:val="1"/>
      <w:numFmt w:val="lowerRoman"/>
      <w:lvlText w:val="%3."/>
      <w:lvlJc w:val="right"/>
      <w:pPr>
        <w:ind w:left="2647" w:hanging="180"/>
      </w:pPr>
      <w:rPr>
        <w:vertAlign w:val="baseline"/>
      </w:rPr>
    </w:lvl>
    <w:lvl w:ilvl="3">
      <w:start w:val="1"/>
      <w:numFmt w:val="decimal"/>
      <w:lvlText w:val="%4."/>
      <w:lvlJc w:val="left"/>
      <w:pPr>
        <w:ind w:left="3367" w:hanging="360"/>
      </w:pPr>
      <w:rPr>
        <w:vertAlign w:val="baseline"/>
      </w:rPr>
    </w:lvl>
    <w:lvl w:ilvl="4">
      <w:start w:val="1"/>
      <w:numFmt w:val="lowerLetter"/>
      <w:lvlText w:val="%5."/>
      <w:lvlJc w:val="left"/>
      <w:pPr>
        <w:ind w:left="4087" w:hanging="360"/>
      </w:pPr>
      <w:rPr>
        <w:vertAlign w:val="baseline"/>
      </w:rPr>
    </w:lvl>
    <w:lvl w:ilvl="5">
      <w:start w:val="1"/>
      <w:numFmt w:val="lowerRoman"/>
      <w:lvlText w:val="%6."/>
      <w:lvlJc w:val="right"/>
      <w:pPr>
        <w:ind w:left="4807" w:hanging="180"/>
      </w:pPr>
      <w:rPr>
        <w:vertAlign w:val="baseline"/>
      </w:rPr>
    </w:lvl>
    <w:lvl w:ilvl="6">
      <w:start w:val="1"/>
      <w:numFmt w:val="decimal"/>
      <w:lvlText w:val="%7."/>
      <w:lvlJc w:val="left"/>
      <w:pPr>
        <w:ind w:left="5527" w:hanging="360"/>
      </w:pPr>
      <w:rPr>
        <w:vertAlign w:val="baseline"/>
      </w:rPr>
    </w:lvl>
    <w:lvl w:ilvl="7">
      <w:start w:val="1"/>
      <w:numFmt w:val="lowerLetter"/>
      <w:lvlText w:val="%8."/>
      <w:lvlJc w:val="left"/>
      <w:pPr>
        <w:ind w:left="6247" w:hanging="360"/>
      </w:pPr>
      <w:rPr>
        <w:vertAlign w:val="baseline"/>
      </w:rPr>
    </w:lvl>
    <w:lvl w:ilvl="8">
      <w:start w:val="1"/>
      <w:numFmt w:val="lowerRoman"/>
      <w:lvlText w:val="%9."/>
      <w:lvlJc w:val="right"/>
      <w:pPr>
        <w:ind w:left="6967" w:hanging="180"/>
      </w:pPr>
      <w:rPr>
        <w:vertAlign w:val="baseline"/>
      </w:rPr>
    </w:lvl>
  </w:abstractNum>
  <w:abstractNum w:abstractNumId="4" w15:restartNumberingAfterBreak="0">
    <w:nsid w:val="04B5481C"/>
    <w:multiLevelType w:val="multilevel"/>
    <w:tmpl w:val="25A0F088"/>
    <w:lvl w:ilvl="0">
      <w:start w:val="1"/>
      <w:numFmt w:val="decimal"/>
      <w:lvlText w:val="%1."/>
      <w:lvlJc w:val="left"/>
      <w:pPr>
        <w:ind w:left="612" w:hanging="612"/>
      </w:pPr>
      <w:rPr>
        <w:rFonts w:ascii="Arial" w:hAnsi="Arial" w:eastAsia="Arial" w:cs="Arial"/>
        <w:b w:val="0"/>
        <w:i w:val="0"/>
        <w:strike w:val="0"/>
        <w:color w:val="000000"/>
        <w:sz w:val="22"/>
        <w:szCs w:val="22"/>
        <w:u w:val="none"/>
        <w:shd w:val="clear" w:color="auto" w:fill="auto"/>
        <w:vertAlign w:val="baseline"/>
      </w:rPr>
    </w:lvl>
    <w:lvl w:ilvl="1">
      <w:start w:val="1"/>
      <w:numFmt w:val="decimal"/>
      <w:lvlText w:val="%2)"/>
      <w:lvlJc w:val="left"/>
      <w:pPr>
        <w:ind w:left="1006" w:hanging="1006"/>
      </w:pPr>
      <w:rPr>
        <w:rFonts w:ascii="Arial" w:hAnsi="Arial" w:eastAsia="Arial" w:cs="Arial"/>
        <w:b w:val="0"/>
        <w:i w:val="0"/>
        <w:strike w:val="0"/>
        <w:color w:val="000000"/>
        <w:sz w:val="22"/>
        <w:szCs w:val="22"/>
        <w:u w:val="none"/>
        <w:shd w:val="clear" w:color="auto" w:fill="auto"/>
        <w:vertAlign w:val="baseline"/>
      </w:rPr>
    </w:lvl>
    <w:lvl w:ilvl="2">
      <w:start w:val="1"/>
      <w:numFmt w:val="lowerRoman"/>
      <w:lvlText w:val="%3"/>
      <w:lvlJc w:val="left"/>
      <w:pPr>
        <w:ind w:left="1438" w:hanging="1438"/>
      </w:pPr>
      <w:rPr>
        <w:rFonts w:ascii="Arial" w:hAnsi="Arial" w:eastAsia="Arial" w:cs="Arial"/>
        <w:b w:val="0"/>
        <w:i w:val="0"/>
        <w:strike w:val="0"/>
        <w:color w:val="000000"/>
        <w:sz w:val="22"/>
        <w:szCs w:val="22"/>
        <w:u w:val="none"/>
        <w:shd w:val="clear" w:color="auto" w:fill="auto"/>
        <w:vertAlign w:val="baseline"/>
      </w:rPr>
    </w:lvl>
    <w:lvl w:ilvl="3">
      <w:start w:val="1"/>
      <w:numFmt w:val="decimal"/>
      <w:lvlText w:val="%4"/>
      <w:lvlJc w:val="left"/>
      <w:pPr>
        <w:ind w:left="2158" w:hanging="2158"/>
      </w:pPr>
      <w:rPr>
        <w:rFonts w:ascii="Arial" w:hAnsi="Arial" w:eastAsia="Arial" w:cs="Arial"/>
        <w:b w:val="0"/>
        <w:i w:val="0"/>
        <w:strike w:val="0"/>
        <w:color w:val="000000"/>
        <w:sz w:val="22"/>
        <w:szCs w:val="22"/>
        <w:u w:val="none"/>
        <w:shd w:val="clear" w:color="auto" w:fill="auto"/>
        <w:vertAlign w:val="baseline"/>
      </w:rPr>
    </w:lvl>
    <w:lvl w:ilvl="4">
      <w:start w:val="1"/>
      <w:numFmt w:val="lowerLetter"/>
      <w:lvlText w:val="%5"/>
      <w:lvlJc w:val="left"/>
      <w:pPr>
        <w:ind w:left="2878" w:hanging="2878"/>
      </w:pPr>
      <w:rPr>
        <w:rFonts w:ascii="Arial" w:hAnsi="Arial" w:eastAsia="Arial" w:cs="Arial"/>
        <w:b w:val="0"/>
        <w:i w:val="0"/>
        <w:strike w:val="0"/>
        <w:color w:val="000000"/>
        <w:sz w:val="22"/>
        <w:szCs w:val="22"/>
        <w:u w:val="none"/>
        <w:shd w:val="clear" w:color="auto" w:fill="auto"/>
        <w:vertAlign w:val="baseline"/>
      </w:rPr>
    </w:lvl>
    <w:lvl w:ilvl="5">
      <w:start w:val="1"/>
      <w:numFmt w:val="lowerRoman"/>
      <w:lvlText w:val="%6"/>
      <w:lvlJc w:val="left"/>
      <w:pPr>
        <w:ind w:left="3598" w:hanging="3598"/>
      </w:pPr>
      <w:rPr>
        <w:rFonts w:ascii="Arial" w:hAnsi="Arial" w:eastAsia="Arial" w:cs="Arial"/>
        <w:b w:val="0"/>
        <w:i w:val="0"/>
        <w:strike w:val="0"/>
        <w:color w:val="000000"/>
        <w:sz w:val="22"/>
        <w:szCs w:val="22"/>
        <w:u w:val="none"/>
        <w:shd w:val="clear" w:color="auto" w:fill="auto"/>
        <w:vertAlign w:val="baseline"/>
      </w:rPr>
    </w:lvl>
    <w:lvl w:ilvl="6">
      <w:start w:val="1"/>
      <w:numFmt w:val="decimal"/>
      <w:lvlText w:val="%7"/>
      <w:lvlJc w:val="left"/>
      <w:pPr>
        <w:ind w:left="4318" w:hanging="4318"/>
      </w:pPr>
      <w:rPr>
        <w:rFonts w:ascii="Arial" w:hAnsi="Arial" w:eastAsia="Arial" w:cs="Arial"/>
        <w:b w:val="0"/>
        <w:i w:val="0"/>
        <w:strike w:val="0"/>
        <w:color w:val="000000"/>
        <w:sz w:val="22"/>
        <w:szCs w:val="22"/>
        <w:u w:val="none"/>
        <w:shd w:val="clear" w:color="auto" w:fill="auto"/>
        <w:vertAlign w:val="baseline"/>
      </w:rPr>
    </w:lvl>
    <w:lvl w:ilvl="7">
      <w:start w:val="1"/>
      <w:numFmt w:val="lowerLetter"/>
      <w:lvlText w:val="%8"/>
      <w:lvlJc w:val="left"/>
      <w:pPr>
        <w:ind w:left="5038" w:hanging="5038"/>
      </w:pPr>
      <w:rPr>
        <w:rFonts w:ascii="Arial" w:hAnsi="Arial" w:eastAsia="Arial" w:cs="Arial"/>
        <w:b w:val="0"/>
        <w:i w:val="0"/>
        <w:strike w:val="0"/>
        <w:color w:val="000000"/>
        <w:sz w:val="22"/>
        <w:szCs w:val="22"/>
        <w:u w:val="none"/>
        <w:shd w:val="clear" w:color="auto" w:fill="auto"/>
        <w:vertAlign w:val="baseline"/>
      </w:rPr>
    </w:lvl>
    <w:lvl w:ilvl="8">
      <w:start w:val="1"/>
      <w:numFmt w:val="lowerRoman"/>
      <w:lvlText w:val="%9"/>
      <w:lvlJc w:val="left"/>
      <w:pPr>
        <w:ind w:left="5758" w:hanging="5758"/>
      </w:pPr>
      <w:rPr>
        <w:rFonts w:ascii="Arial" w:hAnsi="Arial" w:eastAsia="Arial" w:cs="Arial"/>
        <w:b w:val="0"/>
        <w:i w:val="0"/>
        <w:strike w:val="0"/>
        <w:color w:val="000000"/>
        <w:sz w:val="22"/>
        <w:szCs w:val="22"/>
        <w:u w:val="none"/>
        <w:shd w:val="clear" w:color="auto" w:fill="auto"/>
        <w:vertAlign w:val="baseline"/>
      </w:rPr>
    </w:lvl>
  </w:abstractNum>
  <w:abstractNum w:abstractNumId="5" w15:restartNumberingAfterBreak="0">
    <w:nsid w:val="0537365C"/>
    <w:multiLevelType w:val="multilevel"/>
    <w:tmpl w:val="27647808"/>
    <w:lvl w:ilvl="0">
      <w:start w:val="1"/>
      <w:numFmt w:val="decimal"/>
      <w:lvlText w:val="%1."/>
      <w:lvlJc w:val="left"/>
      <w:pPr>
        <w:ind w:left="360" w:hanging="360"/>
      </w:pPr>
      <w:rPr>
        <w:rFonts w:ascii="Merriweather" w:hAnsi="Merriweather" w:eastAsia="Merriweather" w:cs="Merriweather"/>
        <w:sz w:val="22"/>
        <w:szCs w:val="22"/>
        <w:vertAlign w:val="baseline"/>
      </w:rPr>
    </w:lvl>
    <w:lvl w:ilvl="1">
      <w:start w:val="1"/>
      <w:numFmt w:val="decimal"/>
      <w:lvlText w:val="%2."/>
      <w:lvlJc w:val="left"/>
      <w:pPr>
        <w:ind w:left="738" w:hanging="360"/>
      </w:pPr>
      <w:rPr>
        <w:rFonts w:ascii="Merriweather" w:hAnsi="Merriweather" w:eastAsia="Merriweather" w:cs="Merriweather"/>
        <w:sz w:val="22"/>
        <w:szCs w:val="22"/>
        <w:vertAlign w:val="baseline"/>
      </w:rPr>
    </w:lvl>
    <w:lvl w:ilvl="2">
      <w:start w:val="1"/>
      <w:numFmt w:val="decimal"/>
      <w:lvlText w:val="%3."/>
      <w:lvlJc w:val="left"/>
      <w:pPr>
        <w:ind w:left="1098" w:hanging="360"/>
      </w:pPr>
      <w:rPr>
        <w:rFonts w:ascii="Merriweather" w:hAnsi="Merriweather" w:eastAsia="Merriweather" w:cs="Merriweather"/>
        <w:sz w:val="22"/>
        <w:szCs w:val="22"/>
        <w:vertAlign w:val="baseline"/>
      </w:rPr>
    </w:lvl>
    <w:lvl w:ilvl="3">
      <w:start w:val="1"/>
      <w:numFmt w:val="decimal"/>
      <w:lvlText w:val="%4."/>
      <w:lvlJc w:val="left"/>
      <w:pPr>
        <w:ind w:left="1458" w:hanging="360"/>
      </w:pPr>
      <w:rPr>
        <w:vertAlign w:val="baseline"/>
      </w:rPr>
    </w:lvl>
    <w:lvl w:ilvl="4">
      <w:start w:val="1"/>
      <w:numFmt w:val="decimal"/>
      <w:lvlText w:val="%5."/>
      <w:lvlJc w:val="left"/>
      <w:pPr>
        <w:ind w:left="1818" w:hanging="360"/>
      </w:pPr>
      <w:rPr>
        <w:vertAlign w:val="baseline"/>
      </w:rPr>
    </w:lvl>
    <w:lvl w:ilvl="5">
      <w:start w:val="1"/>
      <w:numFmt w:val="decimal"/>
      <w:lvlText w:val="%6."/>
      <w:lvlJc w:val="left"/>
      <w:pPr>
        <w:ind w:left="2178" w:hanging="360"/>
      </w:pPr>
      <w:rPr>
        <w:vertAlign w:val="baseline"/>
      </w:rPr>
    </w:lvl>
    <w:lvl w:ilvl="6">
      <w:start w:val="1"/>
      <w:numFmt w:val="decimal"/>
      <w:lvlText w:val="%7."/>
      <w:lvlJc w:val="left"/>
      <w:pPr>
        <w:ind w:left="2538" w:hanging="360"/>
      </w:pPr>
      <w:rPr>
        <w:vertAlign w:val="baseline"/>
      </w:rPr>
    </w:lvl>
    <w:lvl w:ilvl="7">
      <w:start w:val="1"/>
      <w:numFmt w:val="decimal"/>
      <w:lvlText w:val="%8."/>
      <w:lvlJc w:val="left"/>
      <w:pPr>
        <w:ind w:left="2898" w:hanging="360"/>
      </w:pPr>
      <w:rPr>
        <w:vertAlign w:val="baseline"/>
      </w:rPr>
    </w:lvl>
    <w:lvl w:ilvl="8">
      <w:start w:val="1"/>
      <w:numFmt w:val="decimal"/>
      <w:lvlText w:val="%9."/>
      <w:lvlJc w:val="left"/>
      <w:pPr>
        <w:ind w:left="3258" w:hanging="360"/>
      </w:pPr>
      <w:rPr>
        <w:vertAlign w:val="baseline"/>
      </w:rPr>
    </w:lvl>
  </w:abstractNum>
  <w:abstractNum w:abstractNumId="6" w15:restartNumberingAfterBreak="0">
    <w:nsid w:val="0600508E"/>
    <w:multiLevelType w:val="multilevel"/>
    <w:tmpl w:val="5414FB32"/>
    <w:lvl w:ilvl="0">
      <w:start w:val="1"/>
      <w:numFmt w:val="decimal"/>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7" w15:restartNumberingAfterBreak="0">
    <w:nsid w:val="0E186CF0"/>
    <w:multiLevelType w:val="multilevel"/>
    <w:tmpl w:val="10D07D38"/>
    <w:lvl w:ilvl="0">
      <w:start w:val="1"/>
      <w:numFmt w:val="decimal"/>
      <w:lvlText w:val="%1."/>
      <w:lvlJc w:val="left"/>
      <w:pPr>
        <w:ind w:left="379" w:hanging="379"/>
      </w:pPr>
      <w:rPr>
        <w:rFonts w:ascii="Arial" w:hAnsi="Arial" w:eastAsia="Arial" w:cs="Arial"/>
        <w:b w:val="0"/>
        <w:i w:val="0"/>
        <w:strike w:val="0"/>
        <w:color w:val="000000"/>
        <w:sz w:val="22"/>
        <w:szCs w:val="22"/>
        <w:u w:val="none"/>
        <w:shd w:val="clear" w:color="auto" w:fill="auto"/>
        <w:vertAlign w:val="baseline"/>
      </w:rPr>
    </w:lvl>
    <w:lvl w:ilvl="1">
      <w:start w:val="1"/>
      <w:numFmt w:val="decimal"/>
      <w:lvlText w:val="%2)"/>
      <w:lvlJc w:val="left"/>
      <w:pPr>
        <w:ind w:left="754" w:hanging="754"/>
      </w:pPr>
      <w:rPr>
        <w:rFonts w:ascii="Arial" w:hAnsi="Arial" w:eastAsia="Arial" w:cs="Arial"/>
        <w:b w:val="0"/>
        <w:i w:val="0"/>
        <w:strike w:val="0"/>
        <w:color w:val="000000"/>
        <w:sz w:val="22"/>
        <w:szCs w:val="22"/>
        <w:u w:val="none"/>
        <w:shd w:val="clear" w:color="auto" w:fill="auto"/>
        <w:vertAlign w:val="baseline"/>
      </w:rPr>
    </w:lvl>
    <w:lvl w:ilvl="2">
      <w:start w:val="1"/>
      <w:numFmt w:val="lowerRoman"/>
      <w:lvlText w:val="%3"/>
      <w:lvlJc w:val="left"/>
      <w:pPr>
        <w:ind w:left="1442" w:hanging="1442"/>
      </w:pPr>
      <w:rPr>
        <w:rFonts w:ascii="Arial" w:hAnsi="Arial" w:eastAsia="Arial" w:cs="Arial"/>
        <w:b w:val="0"/>
        <w:i w:val="0"/>
        <w:strike w:val="0"/>
        <w:color w:val="000000"/>
        <w:sz w:val="22"/>
        <w:szCs w:val="22"/>
        <w:u w:val="none"/>
        <w:shd w:val="clear" w:color="auto" w:fill="auto"/>
        <w:vertAlign w:val="baseline"/>
      </w:rPr>
    </w:lvl>
    <w:lvl w:ilvl="3">
      <w:start w:val="1"/>
      <w:numFmt w:val="decimal"/>
      <w:lvlText w:val="%4"/>
      <w:lvlJc w:val="left"/>
      <w:pPr>
        <w:ind w:left="2162" w:hanging="2162"/>
      </w:pPr>
      <w:rPr>
        <w:rFonts w:ascii="Arial" w:hAnsi="Arial" w:eastAsia="Arial" w:cs="Arial"/>
        <w:b w:val="0"/>
        <w:i w:val="0"/>
        <w:strike w:val="0"/>
        <w:color w:val="000000"/>
        <w:sz w:val="22"/>
        <w:szCs w:val="22"/>
        <w:u w:val="none"/>
        <w:shd w:val="clear" w:color="auto" w:fill="auto"/>
        <w:vertAlign w:val="baseline"/>
      </w:rPr>
    </w:lvl>
    <w:lvl w:ilvl="4">
      <w:start w:val="1"/>
      <w:numFmt w:val="lowerLetter"/>
      <w:lvlText w:val="%5"/>
      <w:lvlJc w:val="left"/>
      <w:pPr>
        <w:ind w:left="2882" w:hanging="2882"/>
      </w:pPr>
      <w:rPr>
        <w:rFonts w:ascii="Arial" w:hAnsi="Arial" w:eastAsia="Arial" w:cs="Arial"/>
        <w:b w:val="0"/>
        <w:i w:val="0"/>
        <w:strike w:val="0"/>
        <w:color w:val="000000"/>
        <w:sz w:val="22"/>
        <w:szCs w:val="22"/>
        <w:u w:val="none"/>
        <w:shd w:val="clear" w:color="auto" w:fill="auto"/>
        <w:vertAlign w:val="baseline"/>
      </w:rPr>
    </w:lvl>
    <w:lvl w:ilvl="5">
      <w:start w:val="1"/>
      <w:numFmt w:val="lowerRoman"/>
      <w:lvlText w:val="%6"/>
      <w:lvlJc w:val="left"/>
      <w:pPr>
        <w:ind w:left="3602" w:hanging="3602"/>
      </w:pPr>
      <w:rPr>
        <w:rFonts w:ascii="Arial" w:hAnsi="Arial" w:eastAsia="Arial" w:cs="Arial"/>
        <w:b w:val="0"/>
        <w:i w:val="0"/>
        <w:strike w:val="0"/>
        <w:color w:val="000000"/>
        <w:sz w:val="22"/>
        <w:szCs w:val="22"/>
        <w:u w:val="none"/>
        <w:shd w:val="clear" w:color="auto" w:fill="auto"/>
        <w:vertAlign w:val="baseline"/>
      </w:rPr>
    </w:lvl>
    <w:lvl w:ilvl="6">
      <w:start w:val="1"/>
      <w:numFmt w:val="decimal"/>
      <w:lvlText w:val="%7"/>
      <w:lvlJc w:val="left"/>
      <w:pPr>
        <w:ind w:left="4322" w:hanging="4322"/>
      </w:pPr>
      <w:rPr>
        <w:rFonts w:ascii="Arial" w:hAnsi="Arial" w:eastAsia="Arial" w:cs="Arial"/>
        <w:b w:val="0"/>
        <w:i w:val="0"/>
        <w:strike w:val="0"/>
        <w:color w:val="000000"/>
        <w:sz w:val="22"/>
        <w:szCs w:val="22"/>
        <w:u w:val="none"/>
        <w:shd w:val="clear" w:color="auto" w:fill="auto"/>
        <w:vertAlign w:val="baseline"/>
      </w:rPr>
    </w:lvl>
    <w:lvl w:ilvl="7">
      <w:start w:val="1"/>
      <w:numFmt w:val="lowerLetter"/>
      <w:lvlText w:val="%8"/>
      <w:lvlJc w:val="left"/>
      <w:pPr>
        <w:ind w:left="5042" w:hanging="5042"/>
      </w:pPr>
      <w:rPr>
        <w:rFonts w:ascii="Arial" w:hAnsi="Arial" w:eastAsia="Arial" w:cs="Arial"/>
        <w:b w:val="0"/>
        <w:i w:val="0"/>
        <w:strike w:val="0"/>
        <w:color w:val="000000"/>
        <w:sz w:val="22"/>
        <w:szCs w:val="22"/>
        <w:u w:val="none"/>
        <w:shd w:val="clear" w:color="auto" w:fill="auto"/>
        <w:vertAlign w:val="baseline"/>
      </w:rPr>
    </w:lvl>
    <w:lvl w:ilvl="8">
      <w:start w:val="1"/>
      <w:numFmt w:val="lowerRoman"/>
      <w:lvlText w:val="%9"/>
      <w:lvlJc w:val="left"/>
      <w:pPr>
        <w:ind w:left="5762" w:hanging="5762"/>
      </w:pPr>
      <w:rPr>
        <w:rFonts w:ascii="Arial" w:hAnsi="Arial" w:eastAsia="Arial" w:cs="Arial"/>
        <w:b w:val="0"/>
        <w:i w:val="0"/>
        <w:strike w:val="0"/>
        <w:color w:val="000000"/>
        <w:sz w:val="22"/>
        <w:szCs w:val="22"/>
        <w:u w:val="none"/>
        <w:shd w:val="clear" w:color="auto" w:fill="auto"/>
        <w:vertAlign w:val="baseline"/>
      </w:rPr>
    </w:lvl>
  </w:abstractNum>
  <w:abstractNum w:abstractNumId="8" w15:restartNumberingAfterBreak="0">
    <w:nsid w:val="0F096CD1"/>
    <w:multiLevelType w:val="multilevel"/>
    <w:tmpl w:val="A0B48854"/>
    <w:lvl w:ilvl="0">
      <w:start w:val="1"/>
      <w:numFmt w:val="decimal"/>
      <w:lvlText w:val="%1."/>
      <w:lvlJc w:val="left"/>
      <w:pPr>
        <w:ind w:left="360" w:hanging="360"/>
      </w:pPr>
      <w:rPr>
        <w:rFonts w:ascii="Times New Roman" w:hAnsi="Times New Roman" w:eastAsia="Times New Roman" w:cs="Times New Roman"/>
        <w:b w:val="0"/>
        <w:i w:val="0"/>
        <w:strike w:val="0"/>
        <w:color w:val="000000"/>
        <w:sz w:val="22"/>
        <w:szCs w:val="22"/>
        <w:u w:val="none"/>
        <w:shd w:val="clear" w:color="auto" w:fill="auto"/>
        <w:vertAlign w:val="baseline"/>
      </w:rPr>
    </w:lvl>
    <w:lvl w:ilvl="1">
      <w:start w:val="1"/>
      <w:numFmt w:val="decimal"/>
      <w:lvlText w:val="%2)"/>
      <w:lvlJc w:val="left"/>
      <w:pPr>
        <w:ind w:left="1440" w:hanging="1440"/>
      </w:pPr>
      <w:rPr>
        <w:rFonts w:ascii="Times New Roman" w:hAnsi="Times New Roman" w:eastAsia="Times New Roman" w:cs="Times New Roman"/>
        <w:b w:val="0"/>
        <w:i w:val="0"/>
        <w:strike w:val="0"/>
        <w:color w:val="000000"/>
        <w:sz w:val="22"/>
        <w:szCs w:val="22"/>
        <w:u w:val="none"/>
        <w:shd w:val="clear" w:color="auto" w:fill="auto"/>
        <w:vertAlign w:val="baseline"/>
      </w:rPr>
    </w:lvl>
    <w:lvl w:ilvl="2">
      <w:start w:val="1"/>
      <w:numFmt w:val="lowerRoman"/>
      <w:lvlText w:val="%3"/>
      <w:lvlJc w:val="left"/>
      <w:pPr>
        <w:ind w:left="2160" w:hanging="2160"/>
      </w:pPr>
      <w:rPr>
        <w:rFonts w:ascii="Times New Roman" w:hAnsi="Times New Roman" w:eastAsia="Times New Roman" w:cs="Times New Roman"/>
        <w:b w:val="0"/>
        <w:i w:val="0"/>
        <w:strike w:val="0"/>
        <w:color w:val="000000"/>
        <w:sz w:val="22"/>
        <w:szCs w:val="22"/>
        <w:u w:val="none"/>
        <w:shd w:val="clear" w:color="auto" w:fill="auto"/>
        <w:vertAlign w:val="baseline"/>
      </w:rPr>
    </w:lvl>
    <w:lvl w:ilvl="3">
      <w:start w:val="1"/>
      <w:numFmt w:val="decimal"/>
      <w:lvlText w:val="%4"/>
      <w:lvlJc w:val="left"/>
      <w:pPr>
        <w:ind w:left="2880" w:hanging="2880"/>
      </w:pPr>
      <w:rPr>
        <w:rFonts w:ascii="Times New Roman" w:hAnsi="Times New Roman" w:eastAsia="Times New Roman" w:cs="Times New Roman"/>
        <w:b w:val="0"/>
        <w:i w:val="0"/>
        <w:strike w:val="0"/>
        <w:color w:val="000000"/>
        <w:sz w:val="22"/>
        <w:szCs w:val="22"/>
        <w:u w:val="none"/>
        <w:shd w:val="clear" w:color="auto" w:fill="auto"/>
        <w:vertAlign w:val="baseline"/>
      </w:rPr>
    </w:lvl>
    <w:lvl w:ilvl="4">
      <w:start w:val="1"/>
      <w:numFmt w:val="lowerLetter"/>
      <w:lvlText w:val="%5"/>
      <w:lvlJc w:val="left"/>
      <w:pPr>
        <w:ind w:left="3600" w:hanging="3600"/>
      </w:pPr>
      <w:rPr>
        <w:rFonts w:ascii="Times New Roman" w:hAnsi="Times New Roman" w:eastAsia="Times New Roman" w:cs="Times New Roman"/>
        <w:b w:val="0"/>
        <w:i w:val="0"/>
        <w:strike w:val="0"/>
        <w:color w:val="000000"/>
        <w:sz w:val="22"/>
        <w:szCs w:val="22"/>
        <w:u w:val="none"/>
        <w:shd w:val="clear" w:color="auto" w:fill="auto"/>
        <w:vertAlign w:val="baseline"/>
      </w:rPr>
    </w:lvl>
    <w:lvl w:ilvl="5">
      <w:start w:val="1"/>
      <w:numFmt w:val="lowerRoman"/>
      <w:lvlText w:val="%6"/>
      <w:lvlJc w:val="left"/>
      <w:pPr>
        <w:ind w:left="4320" w:hanging="4320"/>
      </w:pPr>
      <w:rPr>
        <w:rFonts w:ascii="Times New Roman" w:hAnsi="Times New Roman" w:eastAsia="Times New Roman" w:cs="Times New Roman"/>
        <w:b w:val="0"/>
        <w:i w:val="0"/>
        <w:strike w:val="0"/>
        <w:color w:val="000000"/>
        <w:sz w:val="22"/>
        <w:szCs w:val="22"/>
        <w:u w:val="none"/>
        <w:shd w:val="clear" w:color="auto" w:fill="auto"/>
        <w:vertAlign w:val="baseline"/>
      </w:rPr>
    </w:lvl>
    <w:lvl w:ilvl="6">
      <w:start w:val="1"/>
      <w:numFmt w:val="decimal"/>
      <w:lvlText w:val="%7"/>
      <w:lvlJc w:val="left"/>
      <w:pPr>
        <w:ind w:left="5040" w:hanging="5040"/>
      </w:pPr>
      <w:rPr>
        <w:rFonts w:ascii="Times New Roman" w:hAnsi="Times New Roman" w:eastAsia="Times New Roman" w:cs="Times New Roman"/>
        <w:b w:val="0"/>
        <w:i w:val="0"/>
        <w:strike w:val="0"/>
        <w:color w:val="000000"/>
        <w:sz w:val="22"/>
        <w:szCs w:val="22"/>
        <w:u w:val="none"/>
        <w:shd w:val="clear" w:color="auto" w:fill="auto"/>
        <w:vertAlign w:val="baseline"/>
      </w:rPr>
    </w:lvl>
    <w:lvl w:ilvl="7">
      <w:start w:val="1"/>
      <w:numFmt w:val="lowerLetter"/>
      <w:lvlText w:val="%8"/>
      <w:lvlJc w:val="left"/>
      <w:pPr>
        <w:ind w:left="5760" w:hanging="5760"/>
      </w:pPr>
      <w:rPr>
        <w:rFonts w:ascii="Times New Roman" w:hAnsi="Times New Roman" w:eastAsia="Times New Roman" w:cs="Times New Roman"/>
        <w:b w:val="0"/>
        <w:i w:val="0"/>
        <w:strike w:val="0"/>
        <w:color w:val="000000"/>
        <w:sz w:val="22"/>
        <w:szCs w:val="22"/>
        <w:u w:val="none"/>
        <w:shd w:val="clear" w:color="auto" w:fill="auto"/>
        <w:vertAlign w:val="baseline"/>
      </w:rPr>
    </w:lvl>
    <w:lvl w:ilvl="8">
      <w:start w:val="1"/>
      <w:numFmt w:val="lowerRoman"/>
      <w:lvlText w:val="%9"/>
      <w:lvlJc w:val="left"/>
      <w:pPr>
        <w:ind w:left="6480" w:hanging="6480"/>
      </w:pPr>
      <w:rPr>
        <w:rFonts w:ascii="Times New Roman" w:hAnsi="Times New Roman" w:eastAsia="Times New Roman" w:cs="Times New Roman"/>
        <w:b w:val="0"/>
        <w:i w:val="0"/>
        <w:strike w:val="0"/>
        <w:color w:val="000000"/>
        <w:sz w:val="22"/>
        <w:szCs w:val="22"/>
        <w:u w:val="none"/>
        <w:shd w:val="clear" w:color="auto" w:fill="auto"/>
        <w:vertAlign w:val="baseline"/>
      </w:rPr>
    </w:lvl>
  </w:abstractNum>
  <w:abstractNum w:abstractNumId="9" w15:restartNumberingAfterBreak="0">
    <w:nsid w:val="0F7E1103"/>
    <w:multiLevelType w:val="multilevel"/>
    <w:tmpl w:val="891EC750"/>
    <w:lvl w:ilvl="0">
      <w:start w:val="1"/>
      <w:numFmt w:val="bullet"/>
      <w:lvlText w:val="•"/>
      <w:lvlJc w:val="left"/>
      <w:pPr>
        <w:ind w:left="360" w:hanging="360"/>
      </w:pPr>
      <w:rPr>
        <w:rFonts w:ascii="Arial" w:hAnsi="Arial" w:eastAsia="Arial" w:cs="Arial"/>
        <w:b w:val="0"/>
        <w:i w:val="0"/>
        <w:strike w:val="0"/>
        <w:color w:val="000000"/>
        <w:sz w:val="22"/>
        <w:szCs w:val="22"/>
        <w:u w:val="none"/>
        <w:shd w:val="clear" w:color="auto" w:fill="auto"/>
        <w:vertAlign w:val="baseline"/>
      </w:rPr>
    </w:lvl>
    <w:lvl w:ilvl="1">
      <w:start w:val="1"/>
      <w:numFmt w:val="bullet"/>
      <w:lvlText w:val="-"/>
      <w:lvlJc w:val="left"/>
      <w:pPr>
        <w:ind w:left="742" w:hanging="742"/>
      </w:pPr>
      <w:rPr>
        <w:rFonts w:ascii="Arial" w:hAnsi="Arial" w:eastAsia="Arial" w:cs="Arial"/>
        <w:b w:val="0"/>
        <w:i w:val="0"/>
        <w:strike w:val="0"/>
        <w:color w:val="000000"/>
        <w:sz w:val="22"/>
        <w:szCs w:val="22"/>
        <w:u w:val="none"/>
        <w:shd w:val="clear" w:color="auto" w:fill="auto"/>
        <w:vertAlign w:val="baseline"/>
      </w:rPr>
    </w:lvl>
    <w:lvl w:ilvl="2">
      <w:start w:val="1"/>
      <w:numFmt w:val="bullet"/>
      <w:lvlText w:val="▪"/>
      <w:lvlJc w:val="left"/>
      <w:pPr>
        <w:ind w:left="1428" w:hanging="1428"/>
      </w:pPr>
      <w:rPr>
        <w:rFonts w:ascii="Arial" w:hAnsi="Arial" w:eastAsia="Arial" w:cs="Arial"/>
        <w:b w:val="0"/>
        <w:i w:val="0"/>
        <w:strike w:val="0"/>
        <w:color w:val="000000"/>
        <w:sz w:val="22"/>
        <w:szCs w:val="22"/>
        <w:u w:val="none"/>
        <w:shd w:val="clear" w:color="auto" w:fill="auto"/>
        <w:vertAlign w:val="baseline"/>
      </w:rPr>
    </w:lvl>
    <w:lvl w:ilvl="3">
      <w:start w:val="1"/>
      <w:numFmt w:val="bullet"/>
      <w:lvlText w:val="•"/>
      <w:lvlJc w:val="left"/>
      <w:pPr>
        <w:ind w:left="2148" w:hanging="2148"/>
      </w:pPr>
      <w:rPr>
        <w:rFonts w:ascii="Arial" w:hAnsi="Arial" w:eastAsia="Arial" w:cs="Arial"/>
        <w:b w:val="0"/>
        <w:i w:val="0"/>
        <w:strike w:val="0"/>
        <w:color w:val="000000"/>
        <w:sz w:val="22"/>
        <w:szCs w:val="22"/>
        <w:u w:val="none"/>
        <w:shd w:val="clear" w:color="auto" w:fill="auto"/>
        <w:vertAlign w:val="baseline"/>
      </w:rPr>
    </w:lvl>
    <w:lvl w:ilvl="4">
      <w:start w:val="1"/>
      <w:numFmt w:val="bullet"/>
      <w:lvlText w:val="o"/>
      <w:lvlJc w:val="left"/>
      <w:pPr>
        <w:ind w:left="2868" w:hanging="2868"/>
      </w:pPr>
      <w:rPr>
        <w:rFonts w:ascii="Arial" w:hAnsi="Arial" w:eastAsia="Arial" w:cs="Arial"/>
        <w:b w:val="0"/>
        <w:i w:val="0"/>
        <w:strike w:val="0"/>
        <w:color w:val="000000"/>
        <w:sz w:val="22"/>
        <w:szCs w:val="22"/>
        <w:u w:val="none"/>
        <w:shd w:val="clear" w:color="auto" w:fill="auto"/>
        <w:vertAlign w:val="baseline"/>
      </w:rPr>
    </w:lvl>
    <w:lvl w:ilvl="5">
      <w:start w:val="1"/>
      <w:numFmt w:val="bullet"/>
      <w:lvlText w:val="▪"/>
      <w:lvlJc w:val="left"/>
      <w:pPr>
        <w:ind w:left="3588" w:hanging="3588"/>
      </w:pPr>
      <w:rPr>
        <w:rFonts w:ascii="Arial" w:hAnsi="Arial" w:eastAsia="Arial" w:cs="Arial"/>
        <w:b w:val="0"/>
        <w:i w:val="0"/>
        <w:strike w:val="0"/>
        <w:color w:val="000000"/>
        <w:sz w:val="22"/>
        <w:szCs w:val="22"/>
        <w:u w:val="none"/>
        <w:shd w:val="clear" w:color="auto" w:fill="auto"/>
        <w:vertAlign w:val="baseline"/>
      </w:rPr>
    </w:lvl>
    <w:lvl w:ilvl="6">
      <w:start w:val="1"/>
      <w:numFmt w:val="bullet"/>
      <w:lvlText w:val="•"/>
      <w:lvlJc w:val="left"/>
      <w:pPr>
        <w:ind w:left="4308" w:hanging="4308"/>
      </w:pPr>
      <w:rPr>
        <w:rFonts w:ascii="Arial" w:hAnsi="Arial" w:eastAsia="Arial" w:cs="Arial"/>
        <w:b w:val="0"/>
        <w:i w:val="0"/>
        <w:strike w:val="0"/>
        <w:color w:val="000000"/>
        <w:sz w:val="22"/>
        <w:szCs w:val="22"/>
        <w:u w:val="none"/>
        <w:shd w:val="clear" w:color="auto" w:fill="auto"/>
        <w:vertAlign w:val="baseline"/>
      </w:rPr>
    </w:lvl>
    <w:lvl w:ilvl="7">
      <w:start w:val="1"/>
      <w:numFmt w:val="bullet"/>
      <w:lvlText w:val="o"/>
      <w:lvlJc w:val="left"/>
      <w:pPr>
        <w:ind w:left="5028" w:hanging="5028"/>
      </w:pPr>
      <w:rPr>
        <w:rFonts w:ascii="Arial" w:hAnsi="Arial" w:eastAsia="Arial" w:cs="Arial"/>
        <w:b w:val="0"/>
        <w:i w:val="0"/>
        <w:strike w:val="0"/>
        <w:color w:val="000000"/>
        <w:sz w:val="22"/>
        <w:szCs w:val="22"/>
        <w:u w:val="none"/>
        <w:shd w:val="clear" w:color="auto" w:fill="auto"/>
        <w:vertAlign w:val="baseline"/>
      </w:rPr>
    </w:lvl>
    <w:lvl w:ilvl="8">
      <w:start w:val="1"/>
      <w:numFmt w:val="bullet"/>
      <w:lvlText w:val="▪"/>
      <w:lvlJc w:val="left"/>
      <w:pPr>
        <w:ind w:left="5748" w:hanging="5748"/>
      </w:pPr>
      <w:rPr>
        <w:rFonts w:ascii="Arial" w:hAnsi="Arial" w:eastAsia="Arial" w:cs="Arial"/>
        <w:b w:val="0"/>
        <w:i w:val="0"/>
        <w:strike w:val="0"/>
        <w:color w:val="000000"/>
        <w:sz w:val="22"/>
        <w:szCs w:val="22"/>
        <w:u w:val="none"/>
        <w:shd w:val="clear" w:color="auto" w:fill="auto"/>
        <w:vertAlign w:val="baseline"/>
      </w:rPr>
    </w:lvl>
  </w:abstractNum>
  <w:abstractNum w:abstractNumId="10" w15:restartNumberingAfterBreak="0">
    <w:nsid w:val="0F8E004A"/>
    <w:multiLevelType w:val="multilevel"/>
    <w:tmpl w:val="7E20FB72"/>
    <w:lvl w:ilvl="0">
      <w:start w:val="1"/>
      <w:numFmt w:val="decimal"/>
      <w:lvlText w:val="%1."/>
      <w:lvlJc w:val="left"/>
      <w:pPr>
        <w:ind w:left="428" w:hanging="428"/>
      </w:pPr>
      <w:rPr>
        <w:rFonts w:ascii="Times New Roman" w:hAnsi="Times New Roman" w:eastAsia="Times New Roman" w:cs="Times New Roman"/>
        <w:b w:val="0"/>
        <w:i w:val="0"/>
        <w:strike w:val="0"/>
        <w:color w:val="000000"/>
        <w:sz w:val="22"/>
        <w:szCs w:val="22"/>
        <w:u w:val="none"/>
        <w:shd w:val="clear" w:color="auto" w:fill="auto"/>
        <w:vertAlign w:val="baseline"/>
      </w:rPr>
    </w:lvl>
    <w:lvl w:ilvl="1">
      <w:start w:val="1"/>
      <w:numFmt w:val="lowerLetter"/>
      <w:lvlText w:val="%2"/>
      <w:lvlJc w:val="left"/>
      <w:pPr>
        <w:ind w:left="1080" w:hanging="1080"/>
      </w:pPr>
      <w:rPr>
        <w:rFonts w:ascii="Times New Roman" w:hAnsi="Times New Roman" w:eastAsia="Times New Roman" w:cs="Times New Roman"/>
        <w:b w:val="0"/>
        <w:i w:val="0"/>
        <w:strike w:val="0"/>
        <w:color w:val="000000"/>
        <w:sz w:val="22"/>
        <w:szCs w:val="22"/>
        <w:u w:val="none"/>
        <w:shd w:val="clear" w:color="auto" w:fill="auto"/>
        <w:vertAlign w:val="baseline"/>
      </w:rPr>
    </w:lvl>
    <w:lvl w:ilvl="2">
      <w:start w:val="1"/>
      <w:numFmt w:val="lowerRoman"/>
      <w:lvlText w:val="%3"/>
      <w:lvlJc w:val="left"/>
      <w:pPr>
        <w:ind w:left="1800" w:hanging="1800"/>
      </w:pPr>
      <w:rPr>
        <w:rFonts w:ascii="Times New Roman" w:hAnsi="Times New Roman" w:eastAsia="Times New Roman" w:cs="Times New Roman"/>
        <w:b w:val="0"/>
        <w:i w:val="0"/>
        <w:strike w:val="0"/>
        <w:color w:val="000000"/>
        <w:sz w:val="22"/>
        <w:szCs w:val="22"/>
        <w:u w:val="none"/>
        <w:shd w:val="clear" w:color="auto" w:fill="auto"/>
        <w:vertAlign w:val="baseline"/>
      </w:rPr>
    </w:lvl>
    <w:lvl w:ilvl="3">
      <w:start w:val="1"/>
      <w:numFmt w:val="decimal"/>
      <w:lvlText w:val="%4"/>
      <w:lvlJc w:val="left"/>
      <w:pPr>
        <w:ind w:left="2520" w:hanging="2520"/>
      </w:pPr>
      <w:rPr>
        <w:rFonts w:ascii="Times New Roman" w:hAnsi="Times New Roman" w:eastAsia="Times New Roman" w:cs="Times New Roman"/>
        <w:b w:val="0"/>
        <w:i w:val="0"/>
        <w:strike w:val="0"/>
        <w:color w:val="000000"/>
        <w:sz w:val="22"/>
        <w:szCs w:val="22"/>
        <w:u w:val="none"/>
        <w:shd w:val="clear" w:color="auto" w:fill="auto"/>
        <w:vertAlign w:val="baseline"/>
      </w:rPr>
    </w:lvl>
    <w:lvl w:ilvl="4">
      <w:start w:val="1"/>
      <w:numFmt w:val="lowerLetter"/>
      <w:lvlText w:val="%5"/>
      <w:lvlJc w:val="left"/>
      <w:pPr>
        <w:ind w:left="3240" w:hanging="3240"/>
      </w:pPr>
      <w:rPr>
        <w:rFonts w:ascii="Times New Roman" w:hAnsi="Times New Roman" w:eastAsia="Times New Roman" w:cs="Times New Roman"/>
        <w:b w:val="0"/>
        <w:i w:val="0"/>
        <w:strike w:val="0"/>
        <w:color w:val="000000"/>
        <w:sz w:val="22"/>
        <w:szCs w:val="22"/>
        <w:u w:val="none"/>
        <w:shd w:val="clear" w:color="auto" w:fill="auto"/>
        <w:vertAlign w:val="baseline"/>
      </w:rPr>
    </w:lvl>
    <w:lvl w:ilvl="5">
      <w:start w:val="1"/>
      <w:numFmt w:val="lowerRoman"/>
      <w:lvlText w:val="%6"/>
      <w:lvlJc w:val="left"/>
      <w:pPr>
        <w:ind w:left="3960" w:hanging="3960"/>
      </w:pPr>
      <w:rPr>
        <w:rFonts w:ascii="Times New Roman" w:hAnsi="Times New Roman" w:eastAsia="Times New Roman" w:cs="Times New Roman"/>
        <w:b w:val="0"/>
        <w:i w:val="0"/>
        <w:strike w:val="0"/>
        <w:color w:val="000000"/>
        <w:sz w:val="22"/>
        <w:szCs w:val="22"/>
        <w:u w:val="none"/>
        <w:shd w:val="clear" w:color="auto" w:fill="auto"/>
        <w:vertAlign w:val="baseline"/>
      </w:rPr>
    </w:lvl>
    <w:lvl w:ilvl="6">
      <w:start w:val="1"/>
      <w:numFmt w:val="decimal"/>
      <w:lvlText w:val="%7"/>
      <w:lvlJc w:val="left"/>
      <w:pPr>
        <w:ind w:left="4680" w:hanging="4680"/>
      </w:pPr>
      <w:rPr>
        <w:rFonts w:ascii="Times New Roman" w:hAnsi="Times New Roman" w:eastAsia="Times New Roman" w:cs="Times New Roman"/>
        <w:b w:val="0"/>
        <w:i w:val="0"/>
        <w:strike w:val="0"/>
        <w:color w:val="000000"/>
        <w:sz w:val="22"/>
        <w:szCs w:val="22"/>
        <w:u w:val="none"/>
        <w:shd w:val="clear" w:color="auto" w:fill="auto"/>
        <w:vertAlign w:val="baseline"/>
      </w:rPr>
    </w:lvl>
    <w:lvl w:ilvl="7">
      <w:start w:val="1"/>
      <w:numFmt w:val="lowerLetter"/>
      <w:lvlText w:val="%8"/>
      <w:lvlJc w:val="left"/>
      <w:pPr>
        <w:ind w:left="5400" w:hanging="5400"/>
      </w:pPr>
      <w:rPr>
        <w:rFonts w:ascii="Times New Roman" w:hAnsi="Times New Roman" w:eastAsia="Times New Roman" w:cs="Times New Roman"/>
        <w:b w:val="0"/>
        <w:i w:val="0"/>
        <w:strike w:val="0"/>
        <w:color w:val="000000"/>
        <w:sz w:val="22"/>
        <w:szCs w:val="22"/>
        <w:u w:val="none"/>
        <w:shd w:val="clear" w:color="auto" w:fill="auto"/>
        <w:vertAlign w:val="baseline"/>
      </w:rPr>
    </w:lvl>
    <w:lvl w:ilvl="8">
      <w:start w:val="1"/>
      <w:numFmt w:val="lowerRoman"/>
      <w:lvlText w:val="%9"/>
      <w:lvlJc w:val="left"/>
      <w:pPr>
        <w:ind w:left="6120" w:hanging="6120"/>
      </w:pPr>
      <w:rPr>
        <w:rFonts w:ascii="Times New Roman" w:hAnsi="Times New Roman" w:eastAsia="Times New Roman" w:cs="Times New Roman"/>
        <w:b w:val="0"/>
        <w:i w:val="0"/>
        <w:strike w:val="0"/>
        <w:color w:val="000000"/>
        <w:sz w:val="22"/>
        <w:szCs w:val="22"/>
        <w:u w:val="none"/>
        <w:shd w:val="clear" w:color="auto" w:fill="auto"/>
        <w:vertAlign w:val="baseline"/>
      </w:rPr>
    </w:lvl>
  </w:abstractNum>
  <w:abstractNum w:abstractNumId="11" w15:restartNumberingAfterBreak="0">
    <w:nsid w:val="10541BC4"/>
    <w:multiLevelType w:val="multilevel"/>
    <w:tmpl w:val="D8BEAFD8"/>
    <w:lvl w:ilvl="0">
      <w:start w:val="1"/>
      <w:numFmt w:val="decimal"/>
      <w:lvlText w:val="%1."/>
      <w:lvlJc w:val="left"/>
      <w:pPr>
        <w:ind w:left="428" w:hanging="428"/>
      </w:pPr>
      <w:rPr>
        <w:rFonts w:ascii="Times New Roman" w:hAnsi="Times New Roman" w:eastAsia="Times New Roman" w:cs="Times New Roman"/>
        <w:b w:val="0"/>
        <w:i w:val="0"/>
        <w:strike w:val="0"/>
        <w:color w:val="000000"/>
        <w:sz w:val="22"/>
        <w:szCs w:val="22"/>
        <w:u w:val="none"/>
        <w:shd w:val="clear" w:color="auto" w:fill="auto"/>
        <w:vertAlign w:val="baseline"/>
      </w:rPr>
    </w:lvl>
    <w:lvl w:ilvl="1">
      <w:start w:val="1"/>
      <w:numFmt w:val="decimal"/>
      <w:lvlText w:val="%2)"/>
      <w:lvlJc w:val="left"/>
      <w:pPr>
        <w:ind w:left="720" w:hanging="720"/>
      </w:pPr>
      <w:rPr>
        <w:rFonts w:ascii="Times New Roman" w:hAnsi="Times New Roman" w:eastAsia="Times New Roman" w:cs="Times New Roman"/>
        <w:b w:val="0"/>
        <w:i w:val="0"/>
        <w:strike w:val="0"/>
        <w:color w:val="000000"/>
        <w:sz w:val="22"/>
        <w:szCs w:val="22"/>
        <w:u w:val="none"/>
        <w:shd w:val="clear" w:color="auto" w:fill="auto"/>
        <w:vertAlign w:val="baseline"/>
      </w:rPr>
    </w:lvl>
    <w:lvl w:ilvl="2">
      <w:start w:val="1"/>
      <w:numFmt w:val="lowerRoman"/>
      <w:lvlText w:val="%3"/>
      <w:lvlJc w:val="left"/>
      <w:pPr>
        <w:ind w:left="1508" w:hanging="1508"/>
      </w:pPr>
      <w:rPr>
        <w:rFonts w:ascii="Times New Roman" w:hAnsi="Times New Roman" w:eastAsia="Times New Roman" w:cs="Times New Roman"/>
        <w:b w:val="0"/>
        <w:i w:val="0"/>
        <w:strike w:val="0"/>
        <w:color w:val="000000"/>
        <w:sz w:val="22"/>
        <w:szCs w:val="22"/>
        <w:u w:val="none"/>
        <w:shd w:val="clear" w:color="auto" w:fill="auto"/>
        <w:vertAlign w:val="baseline"/>
      </w:rPr>
    </w:lvl>
    <w:lvl w:ilvl="3">
      <w:start w:val="1"/>
      <w:numFmt w:val="decimal"/>
      <w:lvlText w:val="%4"/>
      <w:lvlJc w:val="left"/>
      <w:pPr>
        <w:ind w:left="2228" w:hanging="2228"/>
      </w:pPr>
      <w:rPr>
        <w:rFonts w:ascii="Times New Roman" w:hAnsi="Times New Roman" w:eastAsia="Times New Roman" w:cs="Times New Roman"/>
        <w:b w:val="0"/>
        <w:i w:val="0"/>
        <w:strike w:val="0"/>
        <w:color w:val="000000"/>
        <w:sz w:val="22"/>
        <w:szCs w:val="22"/>
        <w:u w:val="none"/>
        <w:shd w:val="clear" w:color="auto" w:fill="auto"/>
        <w:vertAlign w:val="baseline"/>
      </w:rPr>
    </w:lvl>
    <w:lvl w:ilvl="4">
      <w:start w:val="1"/>
      <w:numFmt w:val="lowerLetter"/>
      <w:lvlText w:val="%5"/>
      <w:lvlJc w:val="left"/>
      <w:pPr>
        <w:ind w:left="2948" w:hanging="2948"/>
      </w:pPr>
      <w:rPr>
        <w:rFonts w:ascii="Times New Roman" w:hAnsi="Times New Roman" w:eastAsia="Times New Roman" w:cs="Times New Roman"/>
        <w:b w:val="0"/>
        <w:i w:val="0"/>
        <w:strike w:val="0"/>
        <w:color w:val="000000"/>
        <w:sz w:val="22"/>
        <w:szCs w:val="22"/>
        <w:u w:val="none"/>
        <w:shd w:val="clear" w:color="auto" w:fill="auto"/>
        <w:vertAlign w:val="baseline"/>
      </w:rPr>
    </w:lvl>
    <w:lvl w:ilvl="5">
      <w:start w:val="1"/>
      <w:numFmt w:val="lowerRoman"/>
      <w:lvlText w:val="%6"/>
      <w:lvlJc w:val="left"/>
      <w:pPr>
        <w:ind w:left="3668" w:hanging="3668"/>
      </w:pPr>
      <w:rPr>
        <w:rFonts w:ascii="Times New Roman" w:hAnsi="Times New Roman" w:eastAsia="Times New Roman" w:cs="Times New Roman"/>
        <w:b w:val="0"/>
        <w:i w:val="0"/>
        <w:strike w:val="0"/>
        <w:color w:val="000000"/>
        <w:sz w:val="22"/>
        <w:szCs w:val="22"/>
        <w:u w:val="none"/>
        <w:shd w:val="clear" w:color="auto" w:fill="auto"/>
        <w:vertAlign w:val="baseline"/>
      </w:rPr>
    </w:lvl>
    <w:lvl w:ilvl="6">
      <w:start w:val="1"/>
      <w:numFmt w:val="decimal"/>
      <w:lvlText w:val="%7"/>
      <w:lvlJc w:val="left"/>
      <w:pPr>
        <w:ind w:left="4388" w:hanging="4388"/>
      </w:pPr>
      <w:rPr>
        <w:rFonts w:ascii="Times New Roman" w:hAnsi="Times New Roman" w:eastAsia="Times New Roman" w:cs="Times New Roman"/>
        <w:b w:val="0"/>
        <w:i w:val="0"/>
        <w:strike w:val="0"/>
        <w:color w:val="000000"/>
        <w:sz w:val="22"/>
        <w:szCs w:val="22"/>
        <w:u w:val="none"/>
        <w:shd w:val="clear" w:color="auto" w:fill="auto"/>
        <w:vertAlign w:val="baseline"/>
      </w:rPr>
    </w:lvl>
    <w:lvl w:ilvl="7">
      <w:start w:val="1"/>
      <w:numFmt w:val="lowerLetter"/>
      <w:lvlText w:val="%8"/>
      <w:lvlJc w:val="left"/>
      <w:pPr>
        <w:ind w:left="5108" w:hanging="5108"/>
      </w:pPr>
      <w:rPr>
        <w:rFonts w:ascii="Times New Roman" w:hAnsi="Times New Roman" w:eastAsia="Times New Roman" w:cs="Times New Roman"/>
        <w:b w:val="0"/>
        <w:i w:val="0"/>
        <w:strike w:val="0"/>
        <w:color w:val="000000"/>
        <w:sz w:val="22"/>
        <w:szCs w:val="22"/>
        <w:u w:val="none"/>
        <w:shd w:val="clear" w:color="auto" w:fill="auto"/>
        <w:vertAlign w:val="baseline"/>
      </w:rPr>
    </w:lvl>
    <w:lvl w:ilvl="8">
      <w:start w:val="1"/>
      <w:numFmt w:val="lowerRoman"/>
      <w:lvlText w:val="%9"/>
      <w:lvlJc w:val="left"/>
      <w:pPr>
        <w:ind w:left="5828" w:hanging="5828"/>
      </w:pPr>
      <w:rPr>
        <w:rFonts w:ascii="Times New Roman" w:hAnsi="Times New Roman" w:eastAsia="Times New Roman" w:cs="Times New Roman"/>
        <w:b w:val="0"/>
        <w:i w:val="0"/>
        <w:strike w:val="0"/>
        <w:color w:val="000000"/>
        <w:sz w:val="22"/>
        <w:szCs w:val="22"/>
        <w:u w:val="none"/>
        <w:shd w:val="clear" w:color="auto" w:fill="auto"/>
        <w:vertAlign w:val="baseline"/>
      </w:rPr>
    </w:lvl>
  </w:abstractNum>
  <w:abstractNum w:abstractNumId="12" w15:restartNumberingAfterBreak="0">
    <w:nsid w:val="165D249A"/>
    <w:multiLevelType w:val="multilevel"/>
    <w:tmpl w:val="E5FEF078"/>
    <w:lvl w:ilvl="0">
      <w:start w:val="1"/>
      <w:numFmt w:val="decimal"/>
      <w:lvlText w:val="%1."/>
      <w:lvlJc w:val="left"/>
      <w:pPr>
        <w:ind w:left="381" w:hanging="381"/>
      </w:pPr>
      <w:rPr>
        <w:rFonts w:ascii="Arial" w:hAnsi="Arial" w:eastAsia="Arial" w:cs="Arial"/>
        <w:b w:val="0"/>
        <w:i w:val="0"/>
        <w:strike w:val="0"/>
        <w:color w:val="000000"/>
        <w:sz w:val="22"/>
        <w:szCs w:val="22"/>
        <w:u w:val="none"/>
        <w:shd w:val="clear" w:color="auto" w:fill="auto"/>
        <w:vertAlign w:val="baseline"/>
      </w:rPr>
    </w:lvl>
    <w:lvl w:ilvl="1">
      <w:start w:val="1"/>
      <w:numFmt w:val="decimal"/>
      <w:lvlText w:val="%2)"/>
      <w:lvlJc w:val="left"/>
      <w:pPr>
        <w:ind w:left="600" w:hanging="600"/>
      </w:pPr>
      <w:rPr>
        <w:rFonts w:ascii="Arial" w:hAnsi="Arial" w:eastAsia="Arial" w:cs="Arial"/>
        <w:b w:val="0"/>
        <w:i w:val="0"/>
        <w:strike w:val="0"/>
        <w:color w:val="000000"/>
        <w:sz w:val="22"/>
        <w:szCs w:val="22"/>
        <w:u w:val="none"/>
        <w:shd w:val="clear" w:color="auto" w:fill="auto"/>
        <w:vertAlign w:val="baseline"/>
      </w:rPr>
    </w:lvl>
    <w:lvl w:ilvl="2">
      <w:start w:val="1"/>
      <w:numFmt w:val="lowerRoman"/>
      <w:lvlText w:val="%3"/>
      <w:lvlJc w:val="left"/>
      <w:pPr>
        <w:ind w:left="1286" w:hanging="1286"/>
      </w:pPr>
      <w:rPr>
        <w:rFonts w:ascii="Arial" w:hAnsi="Arial" w:eastAsia="Arial" w:cs="Arial"/>
        <w:b w:val="0"/>
        <w:i w:val="0"/>
        <w:strike w:val="0"/>
        <w:color w:val="000000"/>
        <w:sz w:val="22"/>
        <w:szCs w:val="22"/>
        <w:u w:val="none"/>
        <w:shd w:val="clear" w:color="auto" w:fill="auto"/>
        <w:vertAlign w:val="baseline"/>
      </w:rPr>
    </w:lvl>
    <w:lvl w:ilvl="3">
      <w:start w:val="1"/>
      <w:numFmt w:val="decimal"/>
      <w:lvlText w:val="%4"/>
      <w:lvlJc w:val="left"/>
      <w:pPr>
        <w:ind w:left="2006" w:hanging="2006"/>
      </w:pPr>
      <w:rPr>
        <w:rFonts w:ascii="Arial" w:hAnsi="Arial" w:eastAsia="Arial" w:cs="Arial"/>
        <w:b w:val="0"/>
        <w:i w:val="0"/>
        <w:strike w:val="0"/>
        <w:color w:val="000000"/>
        <w:sz w:val="22"/>
        <w:szCs w:val="22"/>
        <w:u w:val="none"/>
        <w:shd w:val="clear" w:color="auto" w:fill="auto"/>
        <w:vertAlign w:val="baseline"/>
      </w:rPr>
    </w:lvl>
    <w:lvl w:ilvl="4">
      <w:start w:val="1"/>
      <w:numFmt w:val="lowerLetter"/>
      <w:lvlText w:val="%5"/>
      <w:lvlJc w:val="left"/>
      <w:pPr>
        <w:ind w:left="2726" w:hanging="2726"/>
      </w:pPr>
      <w:rPr>
        <w:rFonts w:ascii="Arial" w:hAnsi="Arial" w:eastAsia="Arial" w:cs="Arial"/>
        <w:b w:val="0"/>
        <w:i w:val="0"/>
        <w:strike w:val="0"/>
        <w:color w:val="000000"/>
        <w:sz w:val="22"/>
        <w:szCs w:val="22"/>
        <w:u w:val="none"/>
        <w:shd w:val="clear" w:color="auto" w:fill="auto"/>
        <w:vertAlign w:val="baseline"/>
      </w:rPr>
    </w:lvl>
    <w:lvl w:ilvl="5">
      <w:start w:val="1"/>
      <w:numFmt w:val="lowerRoman"/>
      <w:lvlText w:val="%6"/>
      <w:lvlJc w:val="left"/>
      <w:pPr>
        <w:ind w:left="3446" w:hanging="3446"/>
      </w:pPr>
      <w:rPr>
        <w:rFonts w:ascii="Arial" w:hAnsi="Arial" w:eastAsia="Arial" w:cs="Arial"/>
        <w:b w:val="0"/>
        <w:i w:val="0"/>
        <w:strike w:val="0"/>
        <w:color w:val="000000"/>
        <w:sz w:val="22"/>
        <w:szCs w:val="22"/>
        <w:u w:val="none"/>
        <w:shd w:val="clear" w:color="auto" w:fill="auto"/>
        <w:vertAlign w:val="baseline"/>
      </w:rPr>
    </w:lvl>
    <w:lvl w:ilvl="6">
      <w:start w:val="1"/>
      <w:numFmt w:val="decimal"/>
      <w:lvlText w:val="%7"/>
      <w:lvlJc w:val="left"/>
      <w:pPr>
        <w:ind w:left="4166" w:hanging="4166"/>
      </w:pPr>
      <w:rPr>
        <w:rFonts w:ascii="Arial" w:hAnsi="Arial" w:eastAsia="Arial" w:cs="Arial"/>
        <w:b w:val="0"/>
        <w:i w:val="0"/>
        <w:strike w:val="0"/>
        <w:color w:val="000000"/>
        <w:sz w:val="22"/>
        <w:szCs w:val="22"/>
        <w:u w:val="none"/>
        <w:shd w:val="clear" w:color="auto" w:fill="auto"/>
        <w:vertAlign w:val="baseline"/>
      </w:rPr>
    </w:lvl>
    <w:lvl w:ilvl="7">
      <w:start w:val="1"/>
      <w:numFmt w:val="lowerLetter"/>
      <w:lvlText w:val="%8"/>
      <w:lvlJc w:val="left"/>
      <w:pPr>
        <w:ind w:left="4886" w:hanging="4886"/>
      </w:pPr>
      <w:rPr>
        <w:rFonts w:ascii="Arial" w:hAnsi="Arial" w:eastAsia="Arial" w:cs="Arial"/>
        <w:b w:val="0"/>
        <w:i w:val="0"/>
        <w:strike w:val="0"/>
        <w:color w:val="000000"/>
        <w:sz w:val="22"/>
        <w:szCs w:val="22"/>
        <w:u w:val="none"/>
        <w:shd w:val="clear" w:color="auto" w:fill="auto"/>
        <w:vertAlign w:val="baseline"/>
      </w:rPr>
    </w:lvl>
    <w:lvl w:ilvl="8">
      <w:start w:val="1"/>
      <w:numFmt w:val="lowerRoman"/>
      <w:lvlText w:val="%9"/>
      <w:lvlJc w:val="left"/>
      <w:pPr>
        <w:ind w:left="5606" w:hanging="5606"/>
      </w:pPr>
      <w:rPr>
        <w:rFonts w:ascii="Arial" w:hAnsi="Arial" w:eastAsia="Arial" w:cs="Arial"/>
        <w:b w:val="0"/>
        <w:i w:val="0"/>
        <w:strike w:val="0"/>
        <w:color w:val="000000"/>
        <w:sz w:val="22"/>
        <w:szCs w:val="22"/>
        <w:u w:val="none"/>
        <w:shd w:val="clear" w:color="auto" w:fill="auto"/>
        <w:vertAlign w:val="baseline"/>
      </w:rPr>
    </w:lvl>
  </w:abstractNum>
  <w:abstractNum w:abstractNumId="13" w15:restartNumberingAfterBreak="0">
    <w:nsid w:val="183854D0"/>
    <w:multiLevelType w:val="multilevel"/>
    <w:tmpl w:val="1456A2FA"/>
    <w:lvl w:ilvl="0">
      <w:start w:val="1"/>
      <w:numFmt w:val="decimal"/>
      <w:lvlText w:val="%1."/>
      <w:lvlJc w:val="left"/>
      <w:pPr>
        <w:ind w:left="360" w:hanging="360"/>
      </w:pPr>
      <w:rPr>
        <w:vertAlign w:val="baseline"/>
      </w:rPr>
    </w:lvl>
    <w:lvl w:ilvl="1">
      <w:start w:val="1"/>
      <w:numFmt w:val="lowerLetter"/>
      <w:lvlText w:val="%2."/>
      <w:lvlJc w:val="left"/>
      <w:pPr>
        <w:ind w:left="1080" w:hanging="360"/>
      </w:pPr>
      <w:rPr>
        <w:vertAlign w:val="baseline"/>
      </w:rPr>
    </w:lvl>
    <w:lvl w:ilvl="2">
      <w:start w:val="1"/>
      <w:numFmt w:val="lowerRoman"/>
      <w:lvlText w:val="%3."/>
      <w:lvlJc w:val="right"/>
      <w:pPr>
        <w:ind w:left="1800" w:hanging="180"/>
      </w:pPr>
      <w:rPr>
        <w:vertAlign w:val="baseline"/>
      </w:rPr>
    </w:lvl>
    <w:lvl w:ilvl="3">
      <w:start w:val="1"/>
      <w:numFmt w:val="decimal"/>
      <w:lvlText w:val="%4."/>
      <w:lvlJc w:val="left"/>
      <w:pPr>
        <w:ind w:left="2520" w:hanging="360"/>
      </w:pPr>
      <w:rPr>
        <w:vertAlign w:val="baseline"/>
      </w:rPr>
    </w:lvl>
    <w:lvl w:ilvl="4">
      <w:start w:val="1"/>
      <w:numFmt w:val="lowerLetter"/>
      <w:lvlText w:val="%5."/>
      <w:lvlJc w:val="left"/>
      <w:pPr>
        <w:ind w:left="3240" w:hanging="360"/>
      </w:pPr>
      <w:rPr>
        <w:vertAlign w:val="baseline"/>
      </w:rPr>
    </w:lvl>
    <w:lvl w:ilvl="5">
      <w:start w:val="1"/>
      <w:numFmt w:val="lowerRoman"/>
      <w:lvlText w:val="%6."/>
      <w:lvlJc w:val="right"/>
      <w:pPr>
        <w:ind w:left="3960" w:hanging="180"/>
      </w:pPr>
      <w:rPr>
        <w:vertAlign w:val="baseline"/>
      </w:rPr>
    </w:lvl>
    <w:lvl w:ilvl="6">
      <w:start w:val="1"/>
      <w:numFmt w:val="decimal"/>
      <w:lvlText w:val="%7."/>
      <w:lvlJc w:val="left"/>
      <w:pPr>
        <w:ind w:left="4680" w:hanging="360"/>
      </w:pPr>
      <w:rPr>
        <w:vertAlign w:val="baseline"/>
      </w:rPr>
    </w:lvl>
    <w:lvl w:ilvl="7">
      <w:start w:val="1"/>
      <w:numFmt w:val="lowerLetter"/>
      <w:lvlText w:val="%8."/>
      <w:lvlJc w:val="left"/>
      <w:pPr>
        <w:ind w:left="5400" w:hanging="360"/>
      </w:pPr>
      <w:rPr>
        <w:vertAlign w:val="baseline"/>
      </w:rPr>
    </w:lvl>
    <w:lvl w:ilvl="8">
      <w:start w:val="1"/>
      <w:numFmt w:val="lowerRoman"/>
      <w:lvlText w:val="%9."/>
      <w:lvlJc w:val="right"/>
      <w:pPr>
        <w:ind w:left="6120" w:hanging="180"/>
      </w:pPr>
      <w:rPr>
        <w:vertAlign w:val="baseline"/>
      </w:rPr>
    </w:lvl>
  </w:abstractNum>
  <w:abstractNum w:abstractNumId="14" w15:restartNumberingAfterBreak="0">
    <w:nsid w:val="186627A7"/>
    <w:multiLevelType w:val="multilevel"/>
    <w:tmpl w:val="CF989810"/>
    <w:lvl w:ilvl="0">
      <w:start w:val="3"/>
      <w:numFmt w:val="decimal"/>
      <w:lvlText w:val="%1."/>
      <w:lvlJc w:val="left"/>
      <w:pPr>
        <w:ind w:left="284" w:hanging="284"/>
      </w:pPr>
      <w:rPr>
        <w:rFonts w:ascii="Times New Roman" w:hAnsi="Times New Roman" w:eastAsia="Times New Roman" w:cs="Times New Roman"/>
        <w:b w:val="0"/>
        <w:i w:val="0"/>
        <w:strike w:val="0"/>
        <w:color w:val="000000"/>
        <w:sz w:val="22"/>
        <w:szCs w:val="22"/>
        <w:u w:val="none"/>
        <w:shd w:val="clear" w:color="auto" w:fill="auto"/>
        <w:vertAlign w:val="baseline"/>
      </w:rPr>
    </w:lvl>
    <w:lvl w:ilvl="1">
      <w:start w:val="1"/>
      <w:numFmt w:val="lowerLetter"/>
      <w:lvlText w:val="%2"/>
      <w:lvlJc w:val="left"/>
      <w:pPr>
        <w:ind w:left="1080" w:hanging="1080"/>
      </w:pPr>
      <w:rPr>
        <w:rFonts w:ascii="Times New Roman" w:hAnsi="Times New Roman" w:eastAsia="Times New Roman" w:cs="Times New Roman"/>
        <w:b w:val="0"/>
        <w:i w:val="0"/>
        <w:strike w:val="0"/>
        <w:color w:val="000000"/>
        <w:sz w:val="22"/>
        <w:szCs w:val="22"/>
        <w:u w:val="none"/>
        <w:shd w:val="clear" w:color="auto" w:fill="auto"/>
        <w:vertAlign w:val="baseline"/>
      </w:rPr>
    </w:lvl>
    <w:lvl w:ilvl="2">
      <w:start w:val="1"/>
      <w:numFmt w:val="lowerRoman"/>
      <w:lvlText w:val="%3"/>
      <w:lvlJc w:val="left"/>
      <w:pPr>
        <w:ind w:left="1800" w:hanging="1800"/>
      </w:pPr>
      <w:rPr>
        <w:rFonts w:ascii="Times New Roman" w:hAnsi="Times New Roman" w:eastAsia="Times New Roman" w:cs="Times New Roman"/>
        <w:b w:val="0"/>
        <w:i w:val="0"/>
        <w:strike w:val="0"/>
        <w:color w:val="000000"/>
        <w:sz w:val="22"/>
        <w:szCs w:val="22"/>
        <w:u w:val="none"/>
        <w:shd w:val="clear" w:color="auto" w:fill="auto"/>
        <w:vertAlign w:val="baseline"/>
      </w:rPr>
    </w:lvl>
    <w:lvl w:ilvl="3">
      <w:start w:val="1"/>
      <w:numFmt w:val="decimal"/>
      <w:lvlText w:val="%4"/>
      <w:lvlJc w:val="left"/>
      <w:pPr>
        <w:ind w:left="2520" w:hanging="2520"/>
      </w:pPr>
      <w:rPr>
        <w:rFonts w:ascii="Times New Roman" w:hAnsi="Times New Roman" w:eastAsia="Times New Roman" w:cs="Times New Roman"/>
        <w:b w:val="0"/>
        <w:i w:val="0"/>
        <w:strike w:val="0"/>
        <w:color w:val="000000"/>
        <w:sz w:val="22"/>
        <w:szCs w:val="22"/>
        <w:u w:val="none"/>
        <w:shd w:val="clear" w:color="auto" w:fill="auto"/>
        <w:vertAlign w:val="baseline"/>
      </w:rPr>
    </w:lvl>
    <w:lvl w:ilvl="4">
      <w:start w:val="1"/>
      <w:numFmt w:val="lowerLetter"/>
      <w:lvlText w:val="%5"/>
      <w:lvlJc w:val="left"/>
      <w:pPr>
        <w:ind w:left="3240" w:hanging="3240"/>
      </w:pPr>
      <w:rPr>
        <w:rFonts w:ascii="Times New Roman" w:hAnsi="Times New Roman" w:eastAsia="Times New Roman" w:cs="Times New Roman"/>
        <w:b w:val="0"/>
        <w:i w:val="0"/>
        <w:strike w:val="0"/>
        <w:color w:val="000000"/>
        <w:sz w:val="22"/>
        <w:szCs w:val="22"/>
        <w:u w:val="none"/>
        <w:shd w:val="clear" w:color="auto" w:fill="auto"/>
        <w:vertAlign w:val="baseline"/>
      </w:rPr>
    </w:lvl>
    <w:lvl w:ilvl="5">
      <w:start w:val="1"/>
      <w:numFmt w:val="lowerRoman"/>
      <w:lvlText w:val="%6"/>
      <w:lvlJc w:val="left"/>
      <w:pPr>
        <w:ind w:left="3960" w:hanging="3960"/>
      </w:pPr>
      <w:rPr>
        <w:rFonts w:ascii="Times New Roman" w:hAnsi="Times New Roman" w:eastAsia="Times New Roman" w:cs="Times New Roman"/>
        <w:b w:val="0"/>
        <w:i w:val="0"/>
        <w:strike w:val="0"/>
        <w:color w:val="000000"/>
        <w:sz w:val="22"/>
        <w:szCs w:val="22"/>
        <w:u w:val="none"/>
        <w:shd w:val="clear" w:color="auto" w:fill="auto"/>
        <w:vertAlign w:val="baseline"/>
      </w:rPr>
    </w:lvl>
    <w:lvl w:ilvl="6">
      <w:start w:val="1"/>
      <w:numFmt w:val="decimal"/>
      <w:lvlText w:val="%7"/>
      <w:lvlJc w:val="left"/>
      <w:pPr>
        <w:ind w:left="4680" w:hanging="4680"/>
      </w:pPr>
      <w:rPr>
        <w:rFonts w:ascii="Times New Roman" w:hAnsi="Times New Roman" w:eastAsia="Times New Roman" w:cs="Times New Roman"/>
        <w:b w:val="0"/>
        <w:i w:val="0"/>
        <w:strike w:val="0"/>
        <w:color w:val="000000"/>
        <w:sz w:val="22"/>
        <w:szCs w:val="22"/>
        <w:u w:val="none"/>
        <w:shd w:val="clear" w:color="auto" w:fill="auto"/>
        <w:vertAlign w:val="baseline"/>
      </w:rPr>
    </w:lvl>
    <w:lvl w:ilvl="7">
      <w:start w:val="1"/>
      <w:numFmt w:val="lowerLetter"/>
      <w:lvlText w:val="%8"/>
      <w:lvlJc w:val="left"/>
      <w:pPr>
        <w:ind w:left="5400" w:hanging="5400"/>
      </w:pPr>
      <w:rPr>
        <w:rFonts w:ascii="Times New Roman" w:hAnsi="Times New Roman" w:eastAsia="Times New Roman" w:cs="Times New Roman"/>
        <w:b w:val="0"/>
        <w:i w:val="0"/>
        <w:strike w:val="0"/>
        <w:color w:val="000000"/>
        <w:sz w:val="22"/>
        <w:szCs w:val="22"/>
        <w:u w:val="none"/>
        <w:shd w:val="clear" w:color="auto" w:fill="auto"/>
        <w:vertAlign w:val="baseline"/>
      </w:rPr>
    </w:lvl>
    <w:lvl w:ilvl="8">
      <w:start w:val="1"/>
      <w:numFmt w:val="lowerRoman"/>
      <w:lvlText w:val="%9"/>
      <w:lvlJc w:val="left"/>
      <w:pPr>
        <w:ind w:left="6120" w:hanging="6120"/>
      </w:pPr>
      <w:rPr>
        <w:rFonts w:ascii="Times New Roman" w:hAnsi="Times New Roman" w:eastAsia="Times New Roman" w:cs="Times New Roman"/>
        <w:b w:val="0"/>
        <w:i w:val="0"/>
        <w:strike w:val="0"/>
        <w:color w:val="000000"/>
        <w:sz w:val="22"/>
        <w:szCs w:val="22"/>
        <w:u w:val="none"/>
        <w:shd w:val="clear" w:color="auto" w:fill="auto"/>
        <w:vertAlign w:val="baseline"/>
      </w:rPr>
    </w:lvl>
  </w:abstractNum>
  <w:abstractNum w:abstractNumId="15" w15:restartNumberingAfterBreak="0">
    <w:nsid w:val="18E826A0"/>
    <w:multiLevelType w:val="multilevel"/>
    <w:tmpl w:val="F2C4F96E"/>
    <w:lvl w:ilvl="0">
      <w:start w:val="1"/>
      <w:numFmt w:val="decimal"/>
      <w:lvlText w:val="%1."/>
      <w:lvlJc w:val="left"/>
      <w:pPr>
        <w:ind w:left="358" w:hanging="358"/>
      </w:pPr>
      <w:rPr>
        <w:rFonts w:ascii="Times New Roman" w:hAnsi="Times New Roman" w:eastAsia="Times New Roman" w:cs="Times New Roman"/>
        <w:b w:val="0"/>
        <w:i w:val="0"/>
        <w:strike w:val="0"/>
        <w:color w:val="000000"/>
        <w:sz w:val="22"/>
        <w:szCs w:val="22"/>
        <w:u w:val="none"/>
        <w:shd w:val="clear" w:color="auto" w:fill="auto"/>
        <w:vertAlign w:val="baseline"/>
      </w:rPr>
    </w:lvl>
    <w:lvl w:ilvl="1">
      <w:start w:val="1"/>
      <w:numFmt w:val="lowerLetter"/>
      <w:lvlText w:val="%2"/>
      <w:lvlJc w:val="left"/>
      <w:pPr>
        <w:ind w:left="1080" w:hanging="1080"/>
      </w:pPr>
      <w:rPr>
        <w:rFonts w:ascii="Times New Roman" w:hAnsi="Times New Roman" w:eastAsia="Times New Roman" w:cs="Times New Roman"/>
        <w:b w:val="0"/>
        <w:i w:val="0"/>
        <w:strike w:val="0"/>
        <w:color w:val="000000"/>
        <w:sz w:val="22"/>
        <w:szCs w:val="22"/>
        <w:u w:val="none"/>
        <w:shd w:val="clear" w:color="auto" w:fill="auto"/>
        <w:vertAlign w:val="baseline"/>
      </w:rPr>
    </w:lvl>
    <w:lvl w:ilvl="2">
      <w:start w:val="1"/>
      <w:numFmt w:val="lowerRoman"/>
      <w:lvlText w:val="%3"/>
      <w:lvlJc w:val="left"/>
      <w:pPr>
        <w:ind w:left="1800" w:hanging="1800"/>
      </w:pPr>
      <w:rPr>
        <w:rFonts w:ascii="Times New Roman" w:hAnsi="Times New Roman" w:eastAsia="Times New Roman" w:cs="Times New Roman"/>
        <w:b w:val="0"/>
        <w:i w:val="0"/>
        <w:strike w:val="0"/>
        <w:color w:val="000000"/>
        <w:sz w:val="22"/>
        <w:szCs w:val="22"/>
        <w:u w:val="none"/>
        <w:shd w:val="clear" w:color="auto" w:fill="auto"/>
        <w:vertAlign w:val="baseline"/>
      </w:rPr>
    </w:lvl>
    <w:lvl w:ilvl="3">
      <w:start w:val="1"/>
      <w:numFmt w:val="decimal"/>
      <w:lvlText w:val="%4"/>
      <w:lvlJc w:val="left"/>
      <w:pPr>
        <w:ind w:left="2520" w:hanging="2520"/>
      </w:pPr>
      <w:rPr>
        <w:rFonts w:ascii="Times New Roman" w:hAnsi="Times New Roman" w:eastAsia="Times New Roman" w:cs="Times New Roman"/>
        <w:b w:val="0"/>
        <w:i w:val="0"/>
        <w:strike w:val="0"/>
        <w:color w:val="000000"/>
        <w:sz w:val="22"/>
        <w:szCs w:val="22"/>
        <w:u w:val="none"/>
        <w:shd w:val="clear" w:color="auto" w:fill="auto"/>
        <w:vertAlign w:val="baseline"/>
      </w:rPr>
    </w:lvl>
    <w:lvl w:ilvl="4">
      <w:start w:val="1"/>
      <w:numFmt w:val="lowerLetter"/>
      <w:lvlText w:val="%5"/>
      <w:lvlJc w:val="left"/>
      <w:pPr>
        <w:ind w:left="3240" w:hanging="3240"/>
      </w:pPr>
      <w:rPr>
        <w:rFonts w:ascii="Times New Roman" w:hAnsi="Times New Roman" w:eastAsia="Times New Roman" w:cs="Times New Roman"/>
        <w:b w:val="0"/>
        <w:i w:val="0"/>
        <w:strike w:val="0"/>
        <w:color w:val="000000"/>
        <w:sz w:val="22"/>
        <w:szCs w:val="22"/>
        <w:u w:val="none"/>
        <w:shd w:val="clear" w:color="auto" w:fill="auto"/>
        <w:vertAlign w:val="baseline"/>
      </w:rPr>
    </w:lvl>
    <w:lvl w:ilvl="5">
      <w:start w:val="1"/>
      <w:numFmt w:val="lowerRoman"/>
      <w:lvlText w:val="%6"/>
      <w:lvlJc w:val="left"/>
      <w:pPr>
        <w:ind w:left="3960" w:hanging="3960"/>
      </w:pPr>
      <w:rPr>
        <w:rFonts w:ascii="Times New Roman" w:hAnsi="Times New Roman" w:eastAsia="Times New Roman" w:cs="Times New Roman"/>
        <w:b w:val="0"/>
        <w:i w:val="0"/>
        <w:strike w:val="0"/>
        <w:color w:val="000000"/>
        <w:sz w:val="22"/>
        <w:szCs w:val="22"/>
        <w:u w:val="none"/>
        <w:shd w:val="clear" w:color="auto" w:fill="auto"/>
        <w:vertAlign w:val="baseline"/>
      </w:rPr>
    </w:lvl>
    <w:lvl w:ilvl="6">
      <w:start w:val="1"/>
      <w:numFmt w:val="decimal"/>
      <w:lvlText w:val="%7"/>
      <w:lvlJc w:val="left"/>
      <w:pPr>
        <w:ind w:left="4680" w:hanging="4680"/>
      </w:pPr>
      <w:rPr>
        <w:rFonts w:ascii="Times New Roman" w:hAnsi="Times New Roman" w:eastAsia="Times New Roman" w:cs="Times New Roman"/>
        <w:b w:val="0"/>
        <w:i w:val="0"/>
        <w:strike w:val="0"/>
        <w:color w:val="000000"/>
        <w:sz w:val="22"/>
        <w:szCs w:val="22"/>
        <w:u w:val="none"/>
        <w:shd w:val="clear" w:color="auto" w:fill="auto"/>
        <w:vertAlign w:val="baseline"/>
      </w:rPr>
    </w:lvl>
    <w:lvl w:ilvl="7">
      <w:start w:val="1"/>
      <w:numFmt w:val="lowerLetter"/>
      <w:lvlText w:val="%8"/>
      <w:lvlJc w:val="left"/>
      <w:pPr>
        <w:ind w:left="5400" w:hanging="5400"/>
      </w:pPr>
      <w:rPr>
        <w:rFonts w:ascii="Times New Roman" w:hAnsi="Times New Roman" w:eastAsia="Times New Roman" w:cs="Times New Roman"/>
        <w:b w:val="0"/>
        <w:i w:val="0"/>
        <w:strike w:val="0"/>
        <w:color w:val="000000"/>
        <w:sz w:val="22"/>
        <w:szCs w:val="22"/>
        <w:u w:val="none"/>
        <w:shd w:val="clear" w:color="auto" w:fill="auto"/>
        <w:vertAlign w:val="baseline"/>
      </w:rPr>
    </w:lvl>
    <w:lvl w:ilvl="8">
      <w:start w:val="1"/>
      <w:numFmt w:val="lowerRoman"/>
      <w:lvlText w:val="%9"/>
      <w:lvlJc w:val="left"/>
      <w:pPr>
        <w:ind w:left="6120" w:hanging="6120"/>
      </w:pPr>
      <w:rPr>
        <w:rFonts w:ascii="Times New Roman" w:hAnsi="Times New Roman" w:eastAsia="Times New Roman" w:cs="Times New Roman"/>
        <w:b w:val="0"/>
        <w:i w:val="0"/>
        <w:strike w:val="0"/>
        <w:color w:val="000000"/>
        <w:sz w:val="22"/>
        <w:szCs w:val="22"/>
        <w:u w:val="none"/>
        <w:shd w:val="clear" w:color="auto" w:fill="auto"/>
        <w:vertAlign w:val="baseline"/>
      </w:rPr>
    </w:lvl>
  </w:abstractNum>
  <w:abstractNum w:abstractNumId="16" w15:restartNumberingAfterBreak="0">
    <w:nsid w:val="19E52DCE"/>
    <w:multiLevelType w:val="multilevel"/>
    <w:tmpl w:val="F1EA2A10"/>
    <w:lvl w:ilvl="0">
      <w:start w:val="1"/>
      <w:numFmt w:val="lowerLetter"/>
      <w:lvlText w:val="%1)"/>
      <w:lvlJc w:val="left"/>
      <w:pPr>
        <w:ind w:left="10" w:hanging="10"/>
      </w:pPr>
      <w:rPr>
        <w:rFonts w:ascii="Arial" w:hAnsi="Arial" w:eastAsia="Arial" w:cs="Arial"/>
        <w:b w:val="0"/>
        <w:i w:val="0"/>
        <w:strike w:val="0"/>
        <w:color w:val="000000"/>
        <w:sz w:val="22"/>
        <w:szCs w:val="22"/>
        <w:u w:val="none"/>
        <w:shd w:val="clear" w:color="auto" w:fill="auto"/>
        <w:vertAlign w:val="baseline"/>
      </w:rPr>
    </w:lvl>
    <w:lvl w:ilvl="1">
      <w:start w:val="1"/>
      <w:numFmt w:val="bullet"/>
      <w:lvlText w:val="•"/>
      <w:lvlJc w:val="left"/>
      <w:pPr>
        <w:ind w:left="720" w:hanging="720"/>
      </w:pPr>
      <w:rPr>
        <w:rFonts w:ascii="Arial" w:hAnsi="Arial" w:eastAsia="Arial" w:cs="Arial"/>
        <w:b w:val="0"/>
        <w:i w:val="0"/>
        <w:strike w:val="0"/>
        <w:color w:val="000000"/>
        <w:sz w:val="22"/>
        <w:szCs w:val="22"/>
        <w:u w:val="none"/>
        <w:shd w:val="clear" w:color="auto" w:fill="auto"/>
        <w:vertAlign w:val="baseline"/>
      </w:rPr>
    </w:lvl>
    <w:lvl w:ilvl="2">
      <w:start w:val="1"/>
      <w:numFmt w:val="bullet"/>
      <w:lvlText w:val="▪"/>
      <w:lvlJc w:val="left"/>
      <w:pPr>
        <w:ind w:left="1440" w:hanging="1440"/>
      </w:pPr>
      <w:rPr>
        <w:rFonts w:ascii="Quattrocento Sans" w:hAnsi="Quattrocento Sans" w:eastAsia="Quattrocento Sans" w:cs="Quattrocento Sans"/>
        <w:b w:val="0"/>
        <w:i w:val="0"/>
        <w:strike w:val="0"/>
        <w:color w:val="000000"/>
        <w:sz w:val="22"/>
        <w:szCs w:val="22"/>
        <w:u w:val="none"/>
        <w:shd w:val="clear" w:color="auto" w:fill="auto"/>
        <w:vertAlign w:val="baseline"/>
      </w:rPr>
    </w:lvl>
    <w:lvl w:ilvl="3">
      <w:start w:val="1"/>
      <w:numFmt w:val="bullet"/>
      <w:lvlText w:val="•"/>
      <w:lvlJc w:val="left"/>
      <w:pPr>
        <w:ind w:left="2160" w:hanging="2160"/>
      </w:pPr>
      <w:rPr>
        <w:rFonts w:ascii="Arial" w:hAnsi="Arial" w:eastAsia="Arial" w:cs="Arial"/>
        <w:b w:val="0"/>
        <w:i w:val="0"/>
        <w:strike w:val="0"/>
        <w:color w:val="000000"/>
        <w:sz w:val="22"/>
        <w:szCs w:val="22"/>
        <w:u w:val="none"/>
        <w:shd w:val="clear" w:color="auto" w:fill="auto"/>
        <w:vertAlign w:val="baseline"/>
      </w:rPr>
    </w:lvl>
    <w:lvl w:ilvl="4">
      <w:start w:val="1"/>
      <w:numFmt w:val="bullet"/>
      <w:lvlText w:val="o"/>
      <w:lvlJc w:val="left"/>
      <w:pPr>
        <w:ind w:left="2880" w:hanging="2880"/>
      </w:pPr>
      <w:rPr>
        <w:rFonts w:ascii="Quattrocento Sans" w:hAnsi="Quattrocento Sans" w:eastAsia="Quattrocento Sans" w:cs="Quattrocento Sans"/>
        <w:b w:val="0"/>
        <w:i w:val="0"/>
        <w:strike w:val="0"/>
        <w:color w:val="000000"/>
        <w:sz w:val="22"/>
        <w:szCs w:val="22"/>
        <w:u w:val="none"/>
        <w:shd w:val="clear" w:color="auto" w:fill="auto"/>
        <w:vertAlign w:val="baseline"/>
      </w:rPr>
    </w:lvl>
    <w:lvl w:ilvl="5">
      <w:start w:val="1"/>
      <w:numFmt w:val="bullet"/>
      <w:lvlText w:val="▪"/>
      <w:lvlJc w:val="left"/>
      <w:pPr>
        <w:ind w:left="3600" w:hanging="3600"/>
      </w:pPr>
      <w:rPr>
        <w:rFonts w:ascii="Quattrocento Sans" w:hAnsi="Quattrocento Sans" w:eastAsia="Quattrocento Sans" w:cs="Quattrocento Sans"/>
        <w:b w:val="0"/>
        <w:i w:val="0"/>
        <w:strike w:val="0"/>
        <w:color w:val="000000"/>
        <w:sz w:val="22"/>
        <w:szCs w:val="22"/>
        <w:u w:val="none"/>
        <w:shd w:val="clear" w:color="auto" w:fill="auto"/>
        <w:vertAlign w:val="baseline"/>
      </w:rPr>
    </w:lvl>
    <w:lvl w:ilvl="6">
      <w:start w:val="1"/>
      <w:numFmt w:val="bullet"/>
      <w:lvlText w:val="•"/>
      <w:lvlJc w:val="left"/>
      <w:pPr>
        <w:ind w:left="4320" w:hanging="4320"/>
      </w:pPr>
      <w:rPr>
        <w:rFonts w:ascii="Arial" w:hAnsi="Arial" w:eastAsia="Arial" w:cs="Arial"/>
        <w:b w:val="0"/>
        <w:i w:val="0"/>
        <w:strike w:val="0"/>
        <w:color w:val="000000"/>
        <w:sz w:val="22"/>
        <w:szCs w:val="22"/>
        <w:u w:val="none"/>
        <w:shd w:val="clear" w:color="auto" w:fill="auto"/>
        <w:vertAlign w:val="baseline"/>
      </w:rPr>
    </w:lvl>
    <w:lvl w:ilvl="7">
      <w:start w:val="1"/>
      <w:numFmt w:val="bullet"/>
      <w:lvlText w:val="o"/>
      <w:lvlJc w:val="left"/>
      <w:pPr>
        <w:ind w:left="5040" w:hanging="5040"/>
      </w:pPr>
      <w:rPr>
        <w:rFonts w:ascii="Quattrocento Sans" w:hAnsi="Quattrocento Sans" w:eastAsia="Quattrocento Sans" w:cs="Quattrocento Sans"/>
        <w:b w:val="0"/>
        <w:i w:val="0"/>
        <w:strike w:val="0"/>
        <w:color w:val="000000"/>
        <w:sz w:val="22"/>
        <w:szCs w:val="22"/>
        <w:u w:val="none"/>
        <w:shd w:val="clear" w:color="auto" w:fill="auto"/>
        <w:vertAlign w:val="baseline"/>
      </w:rPr>
    </w:lvl>
    <w:lvl w:ilvl="8">
      <w:start w:val="1"/>
      <w:numFmt w:val="bullet"/>
      <w:lvlText w:val="▪"/>
      <w:lvlJc w:val="left"/>
      <w:pPr>
        <w:ind w:left="5760" w:hanging="5760"/>
      </w:pPr>
      <w:rPr>
        <w:rFonts w:ascii="Quattrocento Sans" w:hAnsi="Quattrocento Sans" w:eastAsia="Quattrocento Sans" w:cs="Quattrocento Sans"/>
        <w:b w:val="0"/>
        <w:i w:val="0"/>
        <w:strike w:val="0"/>
        <w:color w:val="000000"/>
        <w:sz w:val="22"/>
        <w:szCs w:val="22"/>
        <w:u w:val="none"/>
        <w:shd w:val="clear" w:color="auto" w:fill="auto"/>
        <w:vertAlign w:val="baseline"/>
      </w:rPr>
    </w:lvl>
  </w:abstractNum>
  <w:abstractNum w:abstractNumId="17" w15:restartNumberingAfterBreak="0">
    <w:nsid w:val="1D63102B"/>
    <w:multiLevelType w:val="multilevel"/>
    <w:tmpl w:val="C4406118"/>
    <w:lvl w:ilvl="0">
      <w:start w:val="1"/>
      <w:numFmt w:val="decimal"/>
      <w:lvlText w:val="%1"/>
      <w:lvlJc w:val="left"/>
      <w:pPr>
        <w:ind w:left="360" w:hanging="360"/>
      </w:pPr>
      <w:rPr>
        <w:rFonts w:ascii="Merriweather" w:hAnsi="Merriweather" w:eastAsia="Merriweather" w:cs="Merriweather"/>
        <w:sz w:val="22"/>
        <w:szCs w:val="22"/>
        <w:vertAlign w:val="baseline"/>
      </w:rPr>
    </w:lvl>
    <w:lvl w:ilvl="1">
      <w:start w:val="2"/>
      <w:numFmt w:val="decimal"/>
      <w:lvlText w:val="%1.%2"/>
      <w:lvlJc w:val="left"/>
      <w:pPr>
        <w:ind w:left="927" w:hanging="360"/>
      </w:pPr>
      <w:rPr>
        <w:rFonts w:ascii="Merriweather" w:hAnsi="Merriweather" w:eastAsia="Merriweather" w:cs="Merriweather"/>
        <w:sz w:val="22"/>
        <w:szCs w:val="22"/>
        <w:vertAlign w:val="baseline"/>
      </w:rPr>
    </w:lvl>
    <w:lvl w:ilvl="2">
      <w:start w:val="1"/>
      <w:numFmt w:val="decimal"/>
      <w:lvlText w:val="%1.%2.%3"/>
      <w:lvlJc w:val="left"/>
      <w:pPr>
        <w:ind w:left="1854" w:hanging="720"/>
      </w:pPr>
      <w:rPr>
        <w:rFonts w:ascii="Merriweather" w:hAnsi="Merriweather" w:eastAsia="Merriweather" w:cs="Merriweather"/>
        <w:sz w:val="22"/>
        <w:szCs w:val="22"/>
        <w:vertAlign w:val="baseline"/>
      </w:rPr>
    </w:lvl>
    <w:lvl w:ilvl="3">
      <w:start w:val="1"/>
      <w:numFmt w:val="decimal"/>
      <w:lvlText w:val="%1.%2.%3.%4"/>
      <w:lvlJc w:val="left"/>
      <w:pPr>
        <w:ind w:left="2421" w:hanging="720"/>
      </w:pPr>
      <w:rPr>
        <w:rFonts w:ascii="Merriweather" w:hAnsi="Merriweather" w:eastAsia="Merriweather" w:cs="Merriweather"/>
        <w:sz w:val="22"/>
        <w:szCs w:val="22"/>
        <w:vertAlign w:val="baseline"/>
      </w:rPr>
    </w:lvl>
    <w:lvl w:ilvl="4">
      <w:start w:val="1"/>
      <w:numFmt w:val="decimal"/>
      <w:lvlText w:val="%1.%2.%3.%4.%5"/>
      <w:lvlJc w:val="left"/>
      <w:pPr>
        <w:ind w:left="3348" w:hanging="1080"/>
      </w:pPr>
      <w:rPr>
        <w:rFonts w:ascii="Merriweather" w:hAnsi="Merriweather" w:eastAsia="Merriweather" w:cs="Merriweather"/>
        <w:sz w:val="22"/>
        <w:szCs w:val="22"/>
        <w:vertAlign w:val="baseline"/>
      </w:rPr>
    </w:lvl>
    <w:lvl w:ilvl="5">
      <w:start w:val="1"/>
      <w:numFmt w:val="decimal"/>
      <w:lvlText w:val="%1.%2.%3.%4.%5.%6"/>
      <w:lvlJc w:val="left"/>
      <w:pPr>
        <w:ind w:left="3915" w:hanging="1080"/>
      </w:pPr>
      <w:rPr>
        <w:rFonts w:ascii="Merriweather" w:hAnsi="Merriweather" w:eastAsia="Merriweather" w:cs="Merriweather"/>
        <w:sz w:val="22"/>
        <w:szCs w:val="22"/>
        <w:vertAlign w:val="baseline"/>
      </w:rPr>
    </w:lvl>
    <w:lvl w:ilvl="6">
      <w:start w:val="1"/>
      <w:numFmt w:val="decimal"/>
      <w:lvlText w:val="%1.%2.%3.%4.%5.%6.%7"/>
      <w:lvlJc w:val="left"/>
      <w:pPr>
        <w:ind w:left="4842" w:hanging="1440"/>
      </w:pPr>
      <w:rPr>
        <w:rFonts w:ascii="Merriweather" w:hAnsi="Merriweather" w:eastAsia="Merriweather" w:cs="Merriweather"/>
        <w:sz w:val="22"/>
        <w:szCs w:val="22"/>
        <w:vertAlign w:val="baseline"/>
      </w:rPr>
    </w:lvl>
    <w:lvl w:ilvl="7">
      <w:start w:val="1"/>
      <w:numFmt w:val="decimal"/>
      <w:lvlText w:val="%1.%2.%3.%4.%5.%6.%7.%8"/>
      <w:lvlJc w:val="left"/>
      <w:pPr>
        <w:ind w:left="5409" w:hanging="1440"/>
      </w:pPr>
      <w:rPr>
        <w:rFonts w:ascii="Merriweather" w:hAnsi="Merriweather" w:eastAsia="Merriweather" w:cs="Merriweather"/>
        <w:sz w:val="22"/>
        <w:szCs w:val="22"/>
        <w:vertAlign w:val="baseline"/>
      </w:rPr>
    </w:lvl>
    <w:lvl w:ilvl="8">
      <w:start w:val="1"/>
      <w:numFmt w:val="decimal"/>
      <w:lvlText w:val="%1.%2.%3.%4.%5.%6.%7.%8.%9"/>
      <w:lvlJc w:val="left"/>
      <w:pPr>
        <w:ind w:left="5976" w:hanging="1440"/>
      </w:pPr>
      <w:rPr>
        <w:rFonts w:ascii="Merriweather" w:hAnsi="Merriweather" w:eastAsia="Merriweather" w:cs="Merriweather"/>
        <w:sz w:val="22"/>
        <w:szCs w:val="22"/>
        <w:vertAlign w:val="baseline"/>
      </w:rPr>
    </w:lvl>
  </w:abstractNum>
  <w:abstractNum w:abstractNumId="18" w15:restartNumberingAfterBreak="0">
    <w:nsid w:val="1E637FA9"/>
    <w:multiLevelType w:val="multilevel"/>
    <w:tmpl w:val="8620D7F0"/>
    <w:lvl w:ilvl="0">
      <w:start w:val="1"/>
      <w:numFmt w:val="decimal"/>
      <w:lvlText w:val="%1"/>
      <w:lvlJc w:val="left"/>
      <w:pPr>
        <w:ind w:left="360" w:hanging="360"/>
      </w:pPr>
      <w:rPr>
        <w:rFonts w:ascii="Times New Roman" w:hAnsi="Times New Roman" w:eastAsia="Times New Roman" w:cs="Times New Roman"/>
        <w:b w:val="0"/>
        <w:i w:val="0"/>
        <w:strike w:val="0"/>
        <w:color w:val="000000"/>
        <w:sz w:val="22"/>
        <w:szCs w:val="22"/>
        <w:u w:val="none"/>
        <w:shd w:val="clear" w:color="auto" w:fill="auto"/>
        <w:vertAlign w:val="baseline"/>
      </w:rPr>
    </w:lvl>
    <w:lvl w:ilvl="1">
      <w:start w:val="1"/>
      <w:numFmt w:val="decimal"/>
      <w:lvlText w:val="%2)"/>
      <w:lvlJc w:val="left"/>
      <w:pPr>
        <w:ind w:left="720" w:hanging="720"/>
      </w:pPr>
      <w:rPr>
        <w:rFonts w:ascii="Times New Roman" w:hAnsi="Times New Roman" w:eastAsia="Times New Roman" w:cs="Times New Roman"/>
        <w:b w:val="0"/>
        <w:i w:val="0"/>
        <w:strike w:val="0"/>
        <w:color w:val="000000"/>
        <w:sz w:val="22"/>
        <w:szCs w:val="22"/>
        <w:u w:val="none"/>
        <w:shd w:val="clear" w:color="auto" w:fill="auto"/>
        <w:vertAlign w:val="baseline"/>
      </w:rPr>
    </w:lvl>
    <w:lvl w:ilvl="2">
      <w:start w:val="1"/>
      <w:numFmt w:val="lowerRoman"/>
      <w:lvlText w:val="%3"/>
      <w:lvlJc w:val="left"/>
      <w:pPr>
        <w:ind w:left="1440" w:hanging="1440"/>
      </w:pPr>
      <w:rPr>
        <w:rFonts w:ascii="Times New Roman" w:hAnsi="Times New Roman" w:eastAsia="Times New Roman" w:cs="Times New Roman"/>
        <w:b w:val="0"/>
        <w:i w:val="0"/>
        <w:strike w:val="0"/>
        <w:color w:val="000000"/>
        <w:sz w:val="22"/>
        <w:szCs w:val="22"/>
        <w:u w:val="none"/>
        <w:shd w:val="clear" w:color="auto" w:fill="auto"/>
        <w:vertAlign w:val="baseline"/>
      </w:rPr>
    </w:lvl>
    <w:lvl w:ilvl="3">
      <w:start w:val="1"/>
      <w:numFmt w:val="decimal"/>
      <w:lvlText w:val="%4"/>
      <w:lvlJc w:val="left"/>
      <w:pPr>
        <w:ind w:left="2160" w:hanging="2160"/>
      </w:pPr>
      <w:rPr>
        <w:rFonts w:ascii="Times New Roman" w:hAnsi="Times New Roman" w:eastAsia="Times New Roman" w:cs="Times New Roman"/>
        <w:b w:val="0"/>
        <w:i w:val="0"/>
        <w:strike w:val="0"/>
        <w:color w:val="000000"/>
        <w:sz w:val="22"/>
        <w:szCs w:val="22"/>
        <w:u w:val="none"/>
        <w:shd w:val="clear" w:color="auto" w:fill="auto"/>
        <w:vertAlign w:val="baseline"/>
      </w:rPr>
    </w:lvl>
    <w:lvl w:ilvl="4">
      <w:start w:val="1"/>
      <w:numFmt w:val="lowerLetter"/>
      <w:lvlText w:val="%5"/>
      <w:lvlJc w:val="left"/>
      <w:pPr>
        <w:ind w:left="2880" w:hanging="2880"/>
      </w:pPr>
      <w:rPr>
        <w:rFonts w:ascii="Times New Roman" w:hAnsi="Times New Roman" w:eastAsia="Times New Roman" w:cs="Times New Roman"/>
        <w:b w:val="0"/>
        <w:i w:val="0"/>
        <w:strike w:val="0"/>
        <w:color w:val="000000"/>
        <w:sz w:val="22"/>
        <w:szCs w:val="22"/>
        <w:u w:val="none"/>
        <w:shd w:val="clear" w:color="auto" w:fill="auto"/>
        <w:vertAlign w:val="baseline"/>
      </w:rPr>
    </w:lvl>
    <w:lvl w:ilvl="5">
      <w:start w:val="1"/>
      <w:numFmt w:val="lowerRoman"/>
      <w:lvlText w:val="%6"/>
      <w:lvlJc w:val="left"/>
      <w:pPr>
        <w:ind w:left="3600" w:hanging="3600"/>
      </w:pPr>
      <w:rPr>
        <w:rFonts w:ascii="Times New Roman" w:hAnsi="Times New Roman" w:eastAsia="Times New Roman" w:cs="Times New Roman"/>
        <w:b w:val="0"/>
        <w:i w:val="0"/>
        <w:strike w:val="0"/>
        <w:color w:val="000000"/>
        <w:sz w:val="22"/>
        <w:szCs w:val="22"/>
        <w:u w:val="none"/>
        <w:shd w:val="clear" w:color="auto" w:fill="auto"/>
        <w:vertAlign w:val="baseline"/>
      </w:rPr>
    </w:lvl>
    <w:lvl w:ilvl="6">
      <w:start w:val="1"/>
      <w:numFmt w:val="decimal"/>
      <w:lvlText w:val="%7"/>
      <w:lvlJc w:val="left"/>
      <w:pPr>
        <w:ind w:left="4320" w:hanging="4320"/>
      </w:pPr>
      <w:rPr>
        <w:rFonts w:ascii="Times New Roman" w:hAnsi="Times New Roman" w:eastAsia="Times New Roman" w:cs="Times New Roman"/>
        <w:b w:val="0"/>
        <w:i w:val="0"/>
        <w:strike w:val="0"/>
        <w:color w:val="000000"/>
        <w:sz w:val="22"/>
        <w:szCs w:val="22"/>
        <w:u w:val="none"/>
        <w:shd w:val="clear" w:color="auto" w:fill="auto"/>
        <w:vertAlign w:val="baseline"/>
      </w:rPr>
    </w:lvl>
    <w:lvl w:ilvl="7">
      <w:start w:val="1"/>
      <w:numFmt w:val="lowerLetter"/>
      <w:lvlText w:val="%8"/>
      <w:lvlJc w:val="left"/>
      <w:pPr>
        <w:ind w:left="5040" w:hanging="5040"/>
      </w:pPr>
      <w:rPr>
        <w:rFonts w:ascii="Times New Roman" w:hAnsi="Times New Roman" w:eastAsia="Times New Roman" w:cs="Times New Roman"/>
        <w:b w:val="0"/>
        <w:i w:val="0"/>
        <w:strike w:val="0"/>
        <w:color w:val="000000"/>
        <w:sz w:val="22"/>
        <w:szCs w:val="22"/>
        <w:u w:val="none"/>
        <w:shd w:val="clear" w:color="auto" w:fill="auto"/>
        <w:vertAlign w:val="baseline"/>
      </w:rPr>
    </w:lvl>
    <w:lvl w:ilvl="8">
      <w:start w:val="1"/>
      <w:numFmt w:val="lowerRoman"/>
      <w:lvlText w:val="%9"/>
      <w:lvlJc w:val="left"/>
      <w:pPr>
        <w:ind w:left="5760" w:hanging="5760"/>
      </w:pPr>
      <w:rPr>
        <w:rFonts w:ascii="Times New Roman" w:hAnsi="Times New Roman" w:eastAsia="Times New Roman" w:cs="Times New Roman"/>
        <w:b w:val="0"/>
        <w:i w:val="0"/>
        <w:strike w:val="0"/>
        <w:color w:val="000000"/>
        <w:sz w:val="22"/>
        <w:szCs w:val="22"/>
        <w:u w:val="none"/>
        <w:shd w:val="clear" w:color="auto" w:fill="auto"/>
        <w:vertAlign w:val="baseline"/>
      </w:rPr>
    </w:lvl>
  </w:abstractNum>
  <w:abstractNum w:abstractNumId="19" w15:restartNumberingAfterBreak="0">
    <w:nsid w:val="1EC81A2D"/>
    <w:multiLevelType w:val="multilevel"/>
    <w:tmpl w:val="AA12F3FC"/>
    <w:lvl w:ilvl="0">
      <w:start w:val="1"/>
      <w:numFmt w:val="decimal"/>
      <w:lvlText w:val="%1."/>
      <w:lvlJc w:val="left"/>
      <w:pPr>
        <w:ind w:left="381" w:hanging="381"/>
      </w:pPr>
      <w:rPr>
        <w:rFonts w:ascii="Arial" w:hAnsi="Arial" w:eastAsia="Arial" w:cs="Arial"/>
        <w:b w:val="0"/>
        <w:i w:val="0"/>
        <w:strike w:val="0"/>
        <w:color w:val="000000"/>
        <w:sz w:val="22"/>
        <w:szCs w:val="22"/>
        <w:u w:val="none"/>
        <w:shd w:val="clear" w:color="auto" w:fill="auto"/>
        <w:vertAlign w:val="baseline"/>
      </w:rPr>
    </w:lvl>
    <w:lvl w:ilvl="1">
      <w:start w:val="1"/>
      <w:numFmt w:val="decimal"/>
      <w:lvlText w:val="%2)"/>
      <w:lvlJc w:val="left"/>
      <w:pPr>
        <w:ind w:left="759" w:hanging="759"/>
      </w:pPr>
      <w:rPr>
        <w:rFonts w:ascii="Arial" w:hAnsi="Arial" w:eastAsia="Arial" w:cs="Arial"/>
        <w:b w:val="0"/>
        <w:i w:val="0"/>
        <w:strike w:val="0"/>
        <w:color w:val="000000"/>
        <w:sz w:val="22"/>
        <w:szCs w:val="22"/>
        <w:u w:val="none"/>
        <w:shd w:val="clear" w:color="auto" w:fill="auto"/>
        <w:vertAlign w:val="baseline"/>
      </w:rPr>
    </w:lvl>
    <w:lvl w:ilvl="2">
      <w:start w:val="1"/>
      <w:numFmt w:val="lowerRoman"/>
      <w:lvlText w:val="%3"/>
      <w:lvlJc w:val="left"/>
      <w:pPr>
        <w:ind w:left="1440" w:hanging="1440"/>
      </w:pPr>
      <w:rPr>
        <w:rFonts w:ascii="Arial" w:hAnsi="Arial" w:eastAsia="Arial" w:cs="Arial"/>
        <w:b w:val="0"/>
        <w:i w:val="0"/>
        <w:strike w:val="0"/>
        <w:color w:val="000000"/>
        <w:sz w:val="22"/>
        <w:szCs w:val="22"/>
        <w:u w:val="none"/>
        <w:shd w:val="clear" w:color="auto" w:fill="auto"/>
        <w:vertAlign w:val="baseline"/>
      </w:rPr>
    </w:lvl>
    <w:lvl w:ilvl="3">
      <w:start w:val="1"/>
      <w:numFmt w:val="decimal"/>
      <w:lvlText w:val="%4"/>
      <w:lvlJc w:val="left"/>
      <w:pPr>
        <w:ind w:left="2160" w:hanging="2160"/>
      </w:pPr>
      <w:rPr>
        <w:rFonts w:ascii="Arial" w:hAnsi="Arial" w:eastAsia="Arial" w:cs="Arial"/>
        <w:b w:val="0"/>
        <w:i w:val="0"/>
        <w:strike w:val="0"/>
        <w:color w:val="000000"/>
        <w:sz w:val="22"/>
        <w:szCs w:val="22"/>
        <w:u w:val="none"/>
        <w:shd w:val="clear" w:color="auto" w:fill="auto"/>
        <w:vertAlign w:val="baseline"/>
      </w:rPr>
    </w:lvl>
    <w:lvl w:ilvl="4">
      <w:start w:val="1"/>
      <w:numFmt w:val="lowerLetter"/>
      <w:lvlText w:val="%5"/>
      <w:lvlJc w:val="left"/>
      <w:pPr>
        <w:ind w:left="2880" w:hanging="2880"/>
      </w:pPr>
      <w:rPr>
        <w:rFonts w:ascii="Arial" w:hAnsi="Arial" w:eastAsia="Arial" w:cs="Arial"/>
        <w:b w:val="0"/>
        <w:i w:val="0"/>
        <w:strike w:val="0"/>
        <w:color w:val="000000"/>
        <w:sz w:val="22"/>
        <w:szCs w:val="22"/>
        <w:u w:val="none"/>
        <w:shd w:val="clear" w:color="auto" w:fill="auto"/>
        <w:vertAlign w:val="baseline"/>
      </w:rPr>
    </w:lvl>
    <w:lvl w:ilvl="5">
      <w:start w:val="1"/>
      <w:numFmt w:val="lowerRoman"/>
      <w:lvlText w:val="%6"/>
      <w:lvlJc w:val="left"/>
      <w:pPr>
        <w:ind w:left="3600" w:hanging="3600"/>
      </w:pPr>
      <w:rPr>
        <w:rFonts w:ascii="Arial" w:hAnsi="Arial" w:eastAsia="Arial" w:cs="Arial"/>
        <w:b w:val="0"/>
        <w:i w:val="0"/>
        <w:strike w:val="0"/>
        <w:color w:val="000000"/>
        <w:sz w:val="22"/>
        <w:szCs w:val="22"/>
        <w:u w:val="none"/>
        <w:shd w:val="clear" w:color="auto" w:fill="auto"/>
        <w:vertAlign w:val="baseline"/>
      </w:rPr>
    </w:lvl>
    <w:lvl w:ilvl="6">
      <w:start w:val="1"/>
      <w:numFmt w:val="decimal"/>
      <w:lvlText w:val="%7"/>
      <w:lvlJc w:val="left"/>
      <w:pPr>
        <w:ind w:left="4320" w:hanging="4320"/>
      </w:pPr>
      <w:rPr>
        <w:rFonts w:ascii="Arial" w:hAnsi="Arial" w:eastAsia="Arial" w:cs="Arial"/>
        <w:b w:val="0"/>
        <w:i w:val="0"/>
        <w:strike w:val="0"/>
        <w:color w:val="000000"/>
        <w:sz w:val="22"/>
        <w:szCs w:val="22"/>
        <w:u w:val="none"/>
        <w:shd w:val="clear" w:color="auto" w:fill="auto"/>
        <w:vertAlign w:val="baseline"/>
      </w:rPr>
    </w:lvl>
    <w:lvl w:ilvl="7">
      <w:start w:val="1"/>
      <w:numFmt w:val="lowerLetter"/>
      <w:lvlText w:val="%8"/>
      <w:lvlJc w:val="left"/>
      <w:pPr>
        <w:ind w:left="5040" w:hanging="5040"/>
      </w:pPr>
      <w:rPr>
        <w:rFonts w:ascii="Arial" w:hAnsi="Arial" w:eastAsia="Arial" w:cs="Arial"/>
        <w:b w:val="0"/>
        <w:i w:val="0"/>
        <w:strike w:val="0"/>
        <w:color w:val="000000"/>
        <w:sz w:val="22"/>
        <w:szCs w:val="22"/>
        <w:u w:val="none"/>
        <w:shd w:val="clear" w:color="auto" w:fill="auto"/>
        <w:vertAlign w:val="baseline"/>
      </w:rPr>
    </w:lvl>
    <w:lvl w:ilvl="8">
      <w:start w:val="1"/>
      <w:numFmt w:val="lowerRoman"/>
      <w:lvlText w:val="%9"/>
      <w:lvlJc w:val="left"/>
      <w:pPr>
        <w:ind w:left="5760" w:hanging="5760"/>
      </w:pPr>
      <w:rPr>
        <w:rFonts w:ascii="Arial" w:hAnsi="Arial" w:eastAsia="Arial" w:cs="Arial"/>
        <w:b w:val="0"/>
        <w:i w:val="0"/>
        <w:strike w:val="0"/>
        <w:color w:val="000000"/>
        <w:sz w:val="22"/>
        <w:szCs w:val="22"/>
        <w:u w:val="none"/>
        <w:shd w:val="clear" w:color="auto" w:fill="auto"/>
        <w:vertAlign w:val="baseline"/>
      </w:rPr>
    </w:lvl>
  </w:abstractNum>
  <w:abstractNum w:abstractNumId="20" w15:restartNumberingAfterBreak="0">
    <w:nsid w:val="1FB17033"/>
    <w:multiLevelType w:val="multilevel"/>
    <w:tmpl w:val="433CDAE2"/>
    <w:lvl w:ilvl="0">
      <w:start w:val="1"/>
      <w:numFmt w:val="decimal"/>
      <w:lvlText w:val="%1."/>
      <w:lvlJc w:val="left"/>
      <w:pPr>
        <w:ind w:left="284" w:hanging="284"/>
      </w:pPr>
      <w:rPr>
        <w:rFonts w:ascii="Times New Roman" w:hAnsi="Times New Roman" w:eastAsia="Times New Roman" w:cs="Times New Roman"/>
        <w:b w:val="0"/>
        <w:i w:val="0"/>
        <w:strike w:val="0"/>
        <w:color w:val="000000"/>
        <w:sz w:val="22"/>
        <w:szCs w:val="22"/>
        <w:u w:val="none"/>
        <w:shd w:val="clear" w:color="auto" w:fill="auto"/>
        <w:vertAlign w:val="baseline"/>
      </w:rPr>
    </w:lvl>
    <w:lvl w:ilvl="1">
      <w:start w:val="1"/>
      <w:numFmt w:val="decimal"/>
      <w:lvlText w:val="%2)"/>
      <w:lvlJc w:val="left"/>
      <w:pPr>
        <w:ind w:left="341" w:hanging="341"/>
      </w:pPr>
      <w:rPr>
        <w:rFonts w:ascii="Times New Roman" w:hAnsi="Times New Roman" w:eastAsia="Times New Roman" w:cs="Times New Roman"/>
        <w:b w:val="0"/>
        <w:i w:val="0"/>
        <w:strike w:val="0"/>
        <w:color w:val="000000"/>
        <w:sz w:val="22"/>
        <w:szCs w:val="22"/>
        <w:u w:val="none"/>
        <w:shd w:val="clear" w:color="auto" w:fill="auto"/>
        <w:vertAlign w:val="baseline"/>
      </w:rPr>
    </w:lvl>
    <w:lvl w:ilvl="2">
      <w:start w:val="1"/>
      <w:numFmt w:val="lowerRoman"/>
      <w:lvlText w:val="%3"/>
      <w:lvlJc w:val="left"/>
      <w:pPr>
        <w:ind w:left="1421" w:hanging="1421"/>
      </w:pPr>
      <w:rPr>
        <w:rFonts w:ascii="Times New Roman" w:hAnsi="Times New Roman" w:eastAsia="Times New Roman" w:cs="Times New Roman"/>
        <w:b w:val="0"/>
        <w:i w:val="0"/>
        <w:strike w:val="0"/>
        <w:color w:val="000000"/>
        <w:sz w:val="22"/>
        <w:szCs w:val="22"/>
        <w:u w:val="none"/>
        <w:shd w:val="clear" w:color="auto" w:fill="auto"/>
        <w:vertAlign w:val="baseline"/>
      </w:rPr>
    </w:lvl>
    <w:lvl w:ilvl="3">
      <w:start w:val="1"/>
      <w:numFmt w:val="decimal"/>
      <w:lvlText w:val="%4"/>
      <w:lvlJc w:val="left"/>
      <w:pPr>
        <w:ind w:left="2141" w:hanging="2141"/>
      </w:pPr>
      <w:rPr>
        <w:rFonts w:ascii="Times New Roman" w:hAnsi="Times New Roman" w:eastAsia="Times New Roman" w:cs="Times New Roman"/>
        <w:b w:val="0"/>
        <w:i w:val="0"/>
        <w:strike w:val="0"/>
        <w:color w:val="000000"/>
        <w:sz w:val="22"/>
        <w:szCs w:val="22"/>
        <w:u w:val="none"/>
        <w:shd w:val="clear" w:color="auto" w:fill="auto"/>
        <w:vertAlign w:val="baseline"/>
      </w:rPr>
    </w:lvl>
    <w:lvl w:ilvl="4">
      <w:start w:val="1"/>
      <w:numFmt w:val="lowerLetter"/>
      <w:lvlText w:val="%5"/>
      <w:lvlJc w:val="left"/>
      <w:pPr>
        <w:ind w:left="2861" w:hanging="2861"/>
      </w:pPr>
      <w:rPr>
        <w:rFonts w:ascii="Times New Roman" w:hAnsi="Times New Roman" w:eastAsia="Times New Roman" w:cs="Times New Roman"/>
        <w:b w:val="0"/>
        <w:i w:val="0"/>
        <w:strike w:val="0"/>
        <w:color w:val="000000"/>
        <w:sz w:val="22"/>
        <w:szCs w:val="22"/>
        <w:u w:val="none"/>
        <w:shd w:val="clear" w:color="auto" w:fill="auto"/>
        <w:vertAlign w:val="baseline"/>
      </w:rPr>
    </w:lvl>
    <w:lvl w:ilvl="5">
      <w:start w:val="1"/>
      <w:numFmt w:val="lowerRoman"/>
      <w:lvlText w:val="%6"/>
      <w:lvlJc w:val="left"/>
      <w:pPr>
        <w:ind w:left="3581" w:hanging="3581"/>
      </w:pPr>
      <w:rPr>
        <w:rFonts w:ascii="Times New Roman" w:hAnsi="Times New Roman" w:eastAsia="Times New Roman" w:cs="Times New Roman"/>
        <w:b w:val="0"/>
        <w:i w:val="0"/>
        <w:strike w:val="0"/>
        <w:color w:val="000000"/>
        <w:sz w:val="22"/>
        <w:szCs w:val="22"/>
        <w:u w:val="none"/>
        <w:shd w:val="clear" w:color="auto" w:fill="auto"/>
        <w:vertAlign w:val="baseline"/>
      </w:rPr>
    </w:lvl>
    <w:lvl w:ilvl="6">
      <w:start w:val="1"/>
      <w:numFmt w:val="decimal"/>
      <w:lvlText w:val="%7"/>
      <w:lvlJc w:val="left"/>
      <w:pPr>
        <w:ind w:left="4301" w:hanging="4301"/>
      </w:pPr>
      <w:rPr>
        <w:rFonts w:ascii="Times New Roman" w:hAnsi="Times New Roman" w:eastAsia="Times New Roman" w:cs="Times New Roman"/>
        <w:b w:val="0"/>
        <w:i w:val="0"/>
        <w:strike w:val="0"/>
        <w:color w:val="000000"/>
        <w:sz w:val="22"/>
        <w:szCs w:val="22"/>
        <w:u w:val="none"/>
        <w:shd w:val="clear" w:color="auto" w:fill="auto"/>
        <w:vertAlign w:val="baseline"/>
      </w:rPr>
    </w:lvl>
    <w:lvl w:ilvl="7">
      <w:start w:val="1"/>
      <w:numFmt w:val="lowerLetter"/>
      <w:lvlText w:val="%8"/>
      <w:lvlJc w:val="left"/>
      <w:pPr>
        <w:ind w:left="5021" w:hanging="5021"/>
      </w:pPr>
      <w:rPr>
        <w:rFonts w:ascii="Times New Roman" w:hAnsi="Times New Roman" w:eastAsia="Times New Roman" w:cs="Times New Roman"/>
        <w:b w:val="0"/>
        <w:i w:val="0"/>
        <w:strike w:val="0"/>
        <w:color w:val="000000"/>
        <w:sz w:val="22"/>
        <w:szCs w:val="22"/>
        <w:u w:val="none"/>
        <w:shd w:val="clear" w:color="auto" w:fill="auto"/>
        <w:vertAlign w:val="baseline"/>
      </w:rPr>
    </w:lvl>
    <w:lvl w:ilvl="8">
      <w:start w:val="1"/>
      <w:numFmt w:val="lowerRoman"/>
      <w:lvlText w:val="%9"/>
      <w:lvlJc w:val="left"/>
      <w:pPr>
        <w:ind w:left="5741" w:hanging="5741"/>
      </w:pPr>
      <w:rPr>
        <w:rFonts w:ascii="Times New Roman" w:hAnsi="Times New Roman" w:eastAsia="Times New Roman" w:cs="Times New Roman"/>
        <w:b w:val="0"/>
        <w:i w:val="0"/>
        <w:strike w:val="0"/>
        <w:color w:val="000000"/>
        <w:sz w:val="22"/>
        <w:szCs w:val="22"/>
        <w:u w:val="none"/>
        <w:shd w:val="clear" w:color="auto" w:fill="auto"/>
        <w:vertAlign w:val="baseline"/>
      </w:rPr>
    </w:lvl>
  </w:abstractNum>
  <w:abstractNum w:abstractNumId="21" w15:restartNumberingAfterBreak="0">
    <w:nsid w:val="22B07C67"/>
    <w:multiLevelType w:val="multilevel"/>
    <w:tmpl w:val="862EFD8C"/>
    <w:lvl w:ilvl="0">
      <w:start w:val="1"/>
      <w:numFmt w:val="decimal"/>
      <w:lvlText w:val="%1"/>
      <w:lvlJc w:val="left"/>
      <w:pPr>
        <w:ind w:left="360" w:hanging="360"/>
      </w:pPr>
      <w:rPr>
        <w:rFonts w:ascii="Arial" w:hAnsi="Arial" w:eastAsia="Arial" w:cs="Arial"/>
        <w:b w:val="0"/>
        <w:i w:val="0"/>
        <w:strike w:val="0"/>
        <w:color w:val="000000"/>
        <w:sz w:val="22"/>
        <w:szCs w:val="22"/>
        <w:u w:val="none"/>
        <w:shd w:val="clear" w:color="auto" w:fill="auto"/>
        <w:vertAlign w:val="baseline"/>
      </w:rPr>
    </w:lvl>
    <w:lvl w:ilvl="1">
      <w:start w:val="1"/>
      <w:numFmt w:val="lowerLetter"/>
      <w:lvlText w:val="%2"/>
      <w:lvlJc w:val="left"/>
      <w:pPr>
        <w:ind w:left="549" w:hanging="549"/>
      </w:pPr>
      <w:rPr>
        <w:rFonts w:ascii="Arial" w:hAnsi="Arial" w:eastAsia="Arial" w:cs="Arial"/>
        <w:b w:val="0"/>
        <w:i w:val="0"/>
        <w:strike w:val="0"/>
        <w:color w:val="000000"/>
        <w:sz w:val="22"/>
        <w:szCs w:val="22"/>
        <w:u w:val="none"/>
        <w:shd w:val="clear" w:color="auto" w:fill="auto"/>
        <w:vertAlign w:val="baseline"/>
      </w:rPr>
    </w:lvl>
    <w:lvl w:ilvl="2">
      <w:start w:val="1"/>
      <w:numFmt w:val="lowerRoman"/>
      <w:lvlText w:val="%3"/>
      <w:lvlJc w:val="left"/>
      <w:pPr>
        <w:ind w:left="738" w:hanging="738"/>
      </w:pPr>
      <w:rPr>
        <w:rFonts w:ascii="Arial" w:hAnsi="Arial" w:eastAsia="Arial" w:cs="Arial"/>
        <w:b w:val="0"/>
        <w:i w:val="0"/>
        <w:strike w:val="0"/>
        <w:color w:val="000000"/>
        <w:sz w:val="22"/>
        <w:szCs w:val="22"/>
        <w:u w:val="none"/>
        <w:shd w:val="clear" w:color="auto" w:fill="auto"/>
        <w:vertAlign w:val="baseline"/>
      </w:rPr>
    </w:lvl>
    <w:lvl w:ilvl="3">
      <w:start w:val="1"/>
      <w:numFmt w:val="decimal"/>
      <w:lvlText w:val="%4)"/>
      <w:lvlJc w:val="left"/>
      <w:pPr>
        <w:ind w:left="1136" w:hanging="1136"/>
      </w:pPr>
      <w:rPr>
        <w:rFonts w:ascii="Arial" w:hAnsi="Arial" w:eastAsia="Arial" w:cs="Arial"/>
        <w:b w:val="0"/>
        <w:i w:val="0"/>
        <w:strike w:val="0"/>
        <w:color w:val="000000"/>
        <w:sz w:val="22"/>
        <w:szCs w:val="22"/>
        <w:u w:val="none"/>
        <w:shd w:val="clear" w:color="auto" w:fill="auto"/>
        <w:vertAlign w:val="baseline"/>
      </w:rPr>
    </w:lvl>
    <w:lvl w:ilvl="4">
      <w:start w:val="1"/>
      <w:numFmt w:val="lowerLetter"/>
      <w:lvlText w:val="%5"/>
      <w:lvlJc w:val="left"/>
      <w:pPr>
        <w:ind w:left="1646" w:hanging="1646"/>
      </w:pPr>
      <w:rPr>
        <w:rFonts w:ascii="Arial" w:hAnsi="Arial" w:eastAsia="Arial" w:cs="Arial"/>
        <w:b w:val="0"/>
        <w:i w:val="0"/>
        <w:strike w:val="0"/>
        <w:color w:val="000000"/>
        <w:sz w:val="22"/>
        <w:szCs w:val="22"/>
        <w:u w:val="none"/>
        <w:shd w:val="clear" w:color="auto" w:fill="auto"/>
        <w:vertAlign w:val="baseline"/>
      </w:rPr>
    </w:lvl>
    <w:lvl w:ilvl="5">
      <w:start w:val="1"/>
      <w:numFmt w:val="lowerRoman"/>
      <w:lvlText w:val="%6"/>
      <w:lvlJc w:val="left"/>
      <w:pPr>
        <w:ind w:left="2366" w:hanging="2366"/>
      </w:pPr>
      <w:rPr>
        <w:rFonts w:ascii="Arial" w:hAnsi="Arial" w:eastAsia="Arial" w:cs="Arial"/>
        <w:b w:val="0"/>
        <w:i w:val="0"/>
        <w:strike w:val="0"/>
        <w:color w:val="000000"/>
        <w:sz w:val="22"/>
        <w:szCs w:val="22"/>
        <w:u w:val="none"/>
        <w:shd w:val="clear" w:color="auto" w:fill="auto"/>
        <w:vertAlign w:val="baseline"/>
      </w:rPr>
    </w:lvl>
    <w:lvl w:ilvl="6">
      <w:start w:val="1"/>
      <w:numFmt w:val="decimal"/>
      <w:lvlText w:val="%7"/>
      <w:lvlJc w:val="left"/>
      <w:pPr>
        <w:ind w:left="3086" w:hanging="3086"/>
      </w:pPr>
      <w:rPr>
        <w:rFonts w:ascii="Arial" w:hAnsi="Arial" w:eastAsia="Arial" w:cs="Arial"/>
        <w:b w:val="0"/>
        <w:i w:val="0"/>
        <w:strike w:val="0"/>
        <w:color w:val="000000"/>
        <w:sz w:val="22"/>
        <w:szCs w:val="22"/>
        <w:u w:val="none"/>
        <w:shd w:val="clear" w:color="auto" w:fill="auto"/>
        <w:vertAlign w:val="baseline"/>
      </w:rPr>
    </w:lvl>
    <w:lvl w:ilvl="7">
      <w:start w:val="1"/>
      <w:numFmt w:val="lowerLetter"/>
      <w:lvlText w:val="%8"/>
      <w:lvlJc w:val="left"/>
      <w:pPr>
        <w:ind w:left="3806" w:hanging="3806"/>
      </w:pPr>
      <w:rPr>
        <w:rFonts w:ascii="Arial" w:hAnsi="Arial" w:eastAsia="Arial" w:cs="Arial"/>
        <w:b w:val="0"/>
        <w:i w:val="0"/>
        <w:strike w:val="0"/>
        <w:color w:val="000000"/>
        <w:sz w:val="22"/>
        <w:szCs w:val="22"/>
        <w:u w:val="none"/>
        <w:shd w:val="clear" w:color="auto" w:fill="auto"/>
        <w:vertAlign w:val="baseline"/>
      </w:rPr>
    </w:lvl>
    <w:lvl w:ilvl="8">
      <w:start w:val="1"/>
      <w:numFmt w:val="lowerRoman"/>
      <w:lvlText w:val="%9"/>
      <w:lvlJc w:val="left"/>
      <w:pPr>
        <w:ind w:left="4526" w:hanging="4526"/>
      </w:pPr>
      <w:rPr>
        <w:rFonts w:ascii="Arial" w:hAnsi="Arial" w:eastAsia="Arial" w:cs="Arial"/>
        <w:b w:val="0"/>
        <w:i w:val="0"/>
        <w:strike w:val="0"/>
        <w:color w:val="000000"/>
        <w:sz w:val="22"/>
        <w:szCs w:val="22"/>
        <w:u w:val="none"/>
        <w:shd w:val="clear" w:color="auto" w:fill="auto"/>
        <w:vertAlign w:val="baseline"/>
      </w:rPr>
    </w:lvl>
  </w:abstractNum>
  <w:abstractNum w:abstractNumId="22" w15:restartNumberingAfterBreak="0">
    <w:nsid w:val="23BB7D1D"/>
    <w:multiLevelType w:val="multilevel"/>
    <w:tmpl w:val="10BC66C2"/>
    <w:lvl w:ilvl="0">
      <w:start w:val="1"/>
      <w:numFmt w:val="decimal"/>
      <w:lvlText w:val="%1."/>
      <w:lvlJc w:val="left"/>
      <w:pPr>
        <w:ind w:left="360" w:hanging="360"/>
      </w:pPr>
      <w:rPr>
        <w:rFonts w:ascii="Times New Roman" w:hAnsi="Times New Roman" w:eastAsia="Times New Roman" w:cs="Times New Roman"/>
        <w:b w:val="0"/>
        <w:i w:val="0"/>
        <w:strike w:val="0"/>
        <w:color w:val="000000"/>
        <w:sz w:val="22"/>
        <w:szCs w:val="22"/>
        <w:u w:val="none"/>
        <w:shd w:val="clear" w:color="auto" w:fill="auto"/>
        <w:vertAlign w:val="baseline"/>
      </w:rPr>
    </w:lvl>
    <w:lvl w:ilvl="1">
      <w:start w:val="1"/>
      <w:numFmt w:val="decimal"/>
      <w:lvlText w:val="%2)"/>
      <w:lvlJc w:val="left"/>
      <w:pPr>
        <w:ind w:left="708" w:hanging="708"/>
      </w:pPr>
      <w:rPr>
        <w:rFonts w:ascii="Times New Roman" w:hAnsi="Times New Roman" w:eastAsia="Times New Roman" w:cs="Times New Roman"/>
        <w:b w:val="0"/>
        <w:i w:val="0"/>
        <w:strike w:val="0"/>
        <w:color w:val="000000"/>
        <w:sz w:val="22"/>
        <w:szCs w:val="22"/>
        <w:u w:val="none"/>
        <w:shd w:val="clear" w:color="auto" w:fill="auto"/>
        <w:vertAlign w:val="baseline"/>
      </w:rPr>
    </w:lvl>
    <w:lvl w:ilvl="2">
      <w:start w:val="1"/>
      <w:numFmt w:val="lowerRoman"/>
      <w:lvlText w:val="%3"/>
      <w:lvlJc w:val="left"/>
      <w:pPr>
        <w:ind w:left="1438" w:hanging="1438"/>
      </w:pPr>
      <w:rPr>
        <w:rFonts w:ascii="Times New Roman" w:hAnsi="Times New Roman" w:eastAsia="Times New Roman" w:cs="Times New Roman"/>
        <w:b w:val="0"/>
        <w:i w:val="0"/>
        <w:strike w:val="0"/>
        <w:color w:val="000000"/>
        <w:sz w:val="22"/>
        <w:szCs w:val="22"/>
        <w:u w:val="none"/>
        <w:shd w:val="clear" w:color="auto" w:fill="auto"/>
        <w:vertAlign w:val="baseline"/>
      </w:rPr>
    </w:lvl>
    <w:lvl w:ilvl="3">
      <w:start w:val="1"/>
      <w:numFmt w:val="decimal"/>
      <w:lvlText w:val="%4"/>
      <w:lvlJc w:val="left"/>
      <w:pPr>
        <w:ind w:left="2158" w:hanging="2158"/>
      </w:pPr>
      <w:rPr>
        <w:rFonts w:ascii="Times New Roman" w:hAnsi="Times New Roman" w:eastAsia="Times New Roman" w:cs="Times New Roman"/>
        <w:b w:val="0"/>
        <w:i w:val="0"/>
        <w:strike w:val="0"/>
        <w:color w:val="000000"/>
        <w:sz w:val="22"/>
        <w:szCs w:val="22"/>
        <w:u w:val="none"/>
        <w:shd w:val="clear" w:color="auto" w:fill="auto"/>
        <w:vertAlign w:val="baseline"/>
      </w:rPr>
    </w:lvl>
    <w:lvl w:ilvl="4">
      <w:start w:val="1"/>
      <w:numFmt w:val="lowerLetter"/>
      <w:lvlText w:val="%5"/>
      <w:lvlJc w:val="left"/>
      <w:pPr>
        <w:ind w:left="2878" w:hanging="2878"/>
      </w:pPr>
      <w:rPr>
        <w:rFonts w:ascii="Times New Roman" w:hAnsi="Times New Roman" w:eastAsia="Times New Roman" w:cs="Times New Roman"/>
        <w:b w:val="0"/>
        <w:i w:val="0"/>
        <w:strike w:val="0"/>
        <w:color w:val="000000"/>
        <w:sz w:val="22"/>
        <w:szCs w:val="22"/>
        <w:u w:val="none"/>
        <w:shd w:val="clear" w:color="auto" w:fill="auto"/>
        <w:vertAlign w:val="baseline"/>
      </w:rPr>
    </w:lvl>
    <w:lvl w:ilvl="5">
      <w:start w:val="1"/>
      <w:numFmt w:val="lowerRoman"/>
      <w:lvlText w:val="%6"/>
      <w:lvlJc w:val="left"/>
      <w:pPr>
        <w:ind w:left="3598" w:hanging="3598"/>
      </w:pPr>
      <w:rPr>
        <w:rFonts w:ascii="Times New Roman" w:hAnsi="Times New Roman" w:eastAsia="Times New Roman" w:cs="Times New Roman"/>
        <w:b w:val="0"/>
        <w:i w:val="0"/>
        <w:strike w:val="0"/>
        <w:color w:val="000000"/>
        <w:sz w:val="22"/>
        <w:szCs w:val="22"/>
        <w:u w:val="none"/>
        <w:shd w:val="clear" w:color="auto" w:fill="auto"/>
        <w:vertAlign w:val="baseline"/>
      </w:rPr>
    </w:lvl>
    <w:lvl w:ilvl="6">
      <w:start w:val="1"/>
      <w:numFmt w:val="decimal"/>
      <w:lvlText w:val="%7"/>
      <w:lvlJc w:val="left"/>
      <w:pPr>
        <w:ind w:left="4318" w:hanging="4318"/>
      </w:pPr>
      <w:rPr>
        <w:rFonts w:ascii="Times New Roman" w:hAnsi="Times New Roman" w:eastAsia="Times New Roman" w:cs="Times New Roman"/>
        <w:b w:val="0"/>
        <w:i w:val="0"/>
        <w:strike w:val="0"/>
        <w:color w:val="000000"/>
        <w:sz w:val="22"/>
        <w:szCs w:val="22"/>
        <w:u w:val="none"/>
        <w:shd w:val="clear" w:color="auto" w:fill="auto"/>
        <w:vertAlign w:val="baseline"/>
      </w:rPr>
    </w:lvl>
    <w:lvl w:ilvl="7">
      <w:start w:val="1"/>
      <w:numFmt w:val="lowerLetter"/>
      <w:lvlText w:val="%8"/>
      <w:lvlJc w:val="left"/>
      <w:pPr>
        <w:ind w:left="5038" w:hanging="5038"/>
      </w:pPr>
      <w:rPr>
        <w:rFonts w:ascii="Times New Roman" w:hAnsi="Times New Roman" w:eastAsia="Times New Roman" w:cs="Times New Roman"/>
        <w:b w:val="0"/>
        <w:i w:val="0"/>
        <w:strike w:val="0"/>
        <w:color w:val="000000"/>
        <w:sz w:val="22"/>
        <w:szCs w:val="22"/>
        <w:u w:val="none"/>
        <w:shd w:val="clear" w:color="auto" w:fill="auto"/>
        <w:vertAlign w:val="baseline"/>
      </w:rPr>
    </w:lvl>
    <w:lvl w:ilvl="8">
      <w:start w:val="1"/>
      <w:numFmt w:val="lowerRoman"/>
      <w:lvlText w:val="%9"/>
      <w:lvlJc w:val="left"/>
      <w:pPr>
        <w:ind w:left="5758" w:hanging="5758"/>
      </w:pPr>
      <w:rPr>
        <w:rFonts w:ascii="Times New Roman" w:hAnsi="Times New Roman" w:eastAsia="Times New Roman" w:cs="Times New Roman"/>
        <w:b w:val="0"/>
        <w:i w:val="0"/>
        <w:strike w:val="0"/>
        <w:color w:val="000000"/>
        <w:sz w:val="22"/>
        <w:szCs w:val="22"/>
        <w:u w:val="none"/>
        <w:shd w:val="clear" w:color="auto" w:fill="auto"/>
        <w:vertAlign w:val="baseline"/>
      </w:rPr>
    </w:lvl>
  </w:abstractNum>
  <w:abstractNum w:abstractNumId="23" w15:restartNumberingAfterBreak="0">
    <w:nsid w:val="25E0491D"/>
    <w:multiLevelType w:val="multilevel"/>
    <w:tmpl w:val="553EA14C"/>
    <w:lvl w:ilvl="0">
      <w:start w:val="1"/>
      <w:numFmt w:val="decimal"/>
      <w:lvlText w:val="%1."/>
      <w:lvlJc w:val="left"/>
      <w:pPr>
        <w:ind w:left="381" w:hanging="381"/>
      </w:pPr>
      <w:rPr>
        <w:rFonts w:ascii="Arial" w:hAnsi="Arial" w:eastAsia="Arial" w:cs="Arial"/>
        <w:b w:val="0"/>
        <w:i w:val="0"/>
        <w:strike w:val="0"/>
        <w:color w:val="000000"/>
        <w:sz w:val="22"/>
        <w:szCs w:val="22"/>
        <w:u w:val="none"/>
        <w:shd w:val="clear" w:color="auto" w:fill="auto"/>
        <w:vertAlign w:val="baseline"/>
      </w:rPr>
    </w:lvl>
    <w:lvl w:ilvl="1">
      <w:start w:val="1"/>
      <w:numFmt w:val="lowerLetter"/>
      <w:lvlText w:val="%2"/>
      <w:lvlJc w:val="left"/>
      <w:pPr>
        <w:ind w:left="1080" w:hanging="1080"/>
      </w:pPr>
      <w:rPr>
        <w:rFonts w:ascii="Arial" w:hAnsi="Arial" w:eastAsia="Arial" w:cs="Arial"/>
        <w:b w:val="0"/>
        <w:i w:val="0"/>
        <w:strike w:val="0"/>
        <w:color w:val="000000"/>
        <w:sz w:val="22"/>
        <w:szCs w:val="22"/>
        <w:u w:val="none"/>
        <w:shd w:val="clear" w:color="auto" w:fill="auto"/>
        <w:vertAlign w:val="baseline"/>
      </w:rPr>
    </w:lvl>
    <w:lvl w:ilvl="2">
      <w:start w:val="1"/>
      <w:numFmt w:val="lowerRoman"/>
      <w:lvlText w:val="%3"/>
      <w:lvlJc w:val="left"/>
      <w:pPr>
        <w:ind w:left="1800" w:hanging="1800"/>
      </w:pPr>
      <w:rPr>
        <w:rFonts w:ascii="Arial" w:hAnsi="Arial" w:eastAsia="Arial" w:cs="Arial"/>
        <w:b w:val="0"/>
        <w:i w:val="0"/>
        <w:strike w:val="0"/>
        <w:color w:val="000000"/>
        <w:sz w:val="22"/>
        <w:szCs w:val="22"/>
        <w:u w:val="none"/>
        <w:shd w:val="clear" w:color="auto" w:fill="auto"/>
        <w:vertAlign w:val="baseline"/>
      </w:rPr>
    </w:lvl>
    <w:lvl w:ilvl="3">
      <w:start w:val="1"/>
      <w:numFmt w:val="decimal"/>
      <w:lvlText w:val="%4"/>
      <w:lvlJc w:val="left"/>
      <w:pPr>
        <w:ind w:left="2520" w:hanging="2520"/>
      </w:pPr>
      <w:rPr>
        <w:rFonts w:ascii="Arial" w:hAnsi="Arial" w:eastAsia="Arial" w:cs="Arial"/>
        <w:b w:val="0"/>
        <w:i w:val="0"/>
        <w:strike w:val="0"/>
        <w:color w:val="000000"/>
        <w:sz w:val="22"/>
        <w:szCs w:val="22"/>
        <w:u w:val="none"/>
        <w:shd w:val="clear" w:color="auto" w:fill="auto"/>
        <w:vertAlign w:val="baseline"/>
      </w:rPr>
    </w:lvl>
    <w:lvl w:ilvl="4">
      <w:start w:val="1"/>
      <w:numFmt w:val="lowerLetter"/>
      <w:lvlText w:val="%5"/>
      <w:lvlJc w:val="left"/>
      <w:pPr>
        <w:ind w:left="3240" w:hanging="3240"/>
      </w:pPr>
      <w:rPr>
        <w:rFonts w:ascii="Arial" w:hAnsi="Arial" w:eastAsia="Arial" w:cs="Arial"/>
        <w:b w:val="0"/>
        <w:i w:val="0"/>
        <w:strike w:val="0"/>
        <w:color w:val="000000"/>
        <w:sz w:val="22"/>
        <w:szCs w:val="22"/>
        <w:u w:val="none"/>
        <w:shd w:val="clear" w:color="auto" w:fill="auto"/>
        <w:vertAlign w:val="baseline"/>
      </w:rPr>
    </w:lvl>
    <w:lvl w:ilvl="5">
      <w:start w:val="1"/>
      <w:numFmt w:val="lowerRoman"/>
      <w:lvlText w:val="%6"/>
      <w:lvlJc w:val="left"/>
      <w:pPr>
        <w:ind w:left="3960" w:hanging="3960"/>
      </w:pPr>
      <w:rPr>
        <w:rFonts w:ascii="Arial" w:hAnsi="Arial" w:eastAsia="Arial" w:cs="Arial"/>
        <w:b w:val="0"/>
        <w:i w:val="0"/>
        <w:strike w:val="0"/>
        <w:color w:val="000000"/>
        <w:sz w:val="22"/>
        <w:szCs w:val="22"/>
        <w:u w:val="none"/>
        <w:shd w:val="clear" w:color="auto" w:fill="auto"/>
        <w:vertAlign w:val="baseline"/>
      </w:rPr>
    </w:lvl>
    <w:lvl w:ilvl="6">
      <w:start w:val="1"/>
      <w:numFmt w:val="decimal"/>
      <w:lvlText w:val="%7"/>
      <w:lvlJc w:val="left"/>
      <w:pPr>
        <w:ind w:left="4680" w:hanging="4680"/>
      </w:pPr>
      <w:rPr>
        <w:rFonts w:ascii="Arial" w:hAnsi="Arial" w:eastAsia="Arial" w:cs="Arial"/>
        <w:b w:val="0"/>
        <w:i w:val="0"/>
        <w:strike w:val="0"/>
        <w:color w:val="000000"/>
        <w:sz w:val="22"/>
        <w:szCs w:val="22"/>
        <w:u w:val="none"/>
        <w:shd w:val="clear" w:color="auto" w:fill="auto"/>
        <w:vertAlign w:val="baseline"/>
      </w:rPr>
    </w:lvl>
    <w:lvl w:ilvl="7">
      <w:start w:val="1"/>
      <w:numFmt w:val="lowerLetter"/>
      <w:lvlText w:val="%8"/>
      <w:lvlJc w:val="left"/>
      <w:pPr>
        <w:ind w:left="5400" w:hanging="5400"/>
      </w:pPr>
      <w:rPr>
        <w:rFonts w:ascii="Arial" w:hAnsi="Arial" w:eastAsia="Arial" w:cs="Arial"/>
        <w:b w:val="0"/>
        <w:i w:val="0"/>
        <w:strike w:val="0"/>
        <w:color w:val="000000"/>
        <w:sz w:val="22"/>
        <w:szCs w:val="22"/>
        <w:u w:val="none"/>
        <w:shd w:val="clear" w:color="auto" w:fill="auto"/>
        <w:vertAlign w:val="baseline"/>
      </w:rPr>
    </w:lvl>
    <w:lvl w:ilvl="8">
      <w:start w:val="1"/>
      <w:numFmt w:val="lowerRoman"/>
      <w:lvlText w:val="%9"/>
      <w:lvlJc w:val="left"/>
      <w:pPr>
        <w:ind w:left="6120" w:hanging="6120"/>
      </w:pPr>
      <w:rPr>
        <w:rFonts w:ascii="Arial" w:hAnsi="Arial" w:eastAsia="Arial" w:cs="Arial"/>
        <w:b w:val="0"/>
        <w:i w:val="0"/>
        <w:strike w:val="0"/>
        <w:color w:val="000000"/>
        <w:sz w:val="22"/>
        <w:szCs w:val="22"/>
        <w:u w:val="none"/>
        <w:shd w:val="clear" w:color="auto" w:fill="auto"/>
        <w:vertAlign w:val="baseline"/>
      </w:rPr>
    </w:lvl>
  </w:abstractNum>
  <w:abstractNum w:abstractNumId="24" w15:restartNumberingAfterBreak="0">
    <w:nsid w:val="260B3F43"/>
    <w:multiLevelType w:val="multilevel"/>
    <w:tmpl w:val="772C2D78"/>
    <w:lvl w:ilvl="0">
      <w:start w:val="1"/>
      <w:numFmt w:val="decimal"/>
      <w:lvlText w:val="%1."/>
      <w:lvlJc w:val="left"/>
      <w:pPr>
        <w:ind w:left="360" w:hanging="360"/>
      </w:pPr>
      <w:rPr>
        <w:rFonts w:ascii="Calibri" w:hAnsi="Calibri" w:eastAsia="Calibri" w:cs="Calibri"/>
        <w:b w:val="0"/>
        <w:i w:val="0"/>
        <w:vertAlign w:val="baseline"/>
      </w:rPr>
    </w:lvl>
    <w:lvl w:ilvl="1">
      <w:start w:val="1"/>
      <w:numFmt w:val="lowerLetter"/>
      <w:lvlText w:val="%2)"/>
      <w:lvlJc w:val="left"/>
      <w:pPr>
        <w:ind w:left="720" w:hanging="360"/>
      </w:pPr>
      <w:rPr>
        <w:vertAlign w:val="baseline"/>
      </w:rPr>
    </w:lvl>
    <w:lvl w:ilvl="2">
      <w:start w:val="1"/>
      <w:numFmt w:val="lowerRoman"/>
      <w:lvlText w:val="%3."/>
      <w:lvlJc w:val="right"/>
      <w:pPr>
        <w:ind w:left="1800" w:hanging="180"/>
      </w:pPr>
      <w:rPr>
        <w:vertAlign w:val="baseline"/>
      </w:rPr>
    </w:lvl>
    <w:lvl w:ilvl="3">
      <w:start w:val="1"/>
      <w:numFmt w:val="decimal"/>
      <w:lvlText w:val="%4."/>
      <w:lvlJc w:val="left"/>
      <w:pPr>
        <w:ind w:left="2520" w:hanging="360"/>
      </w:pPr>
      <w:rPr>
        <w:vertAlign w:val="baseline"/>
      </w:rPr>
    </w:lvl>
    <w:lvl w:ilvl="4">
      <w:start w:val="1"/>
      <w:numFmt w:val="lowerLetter"/>
      <w:lvlText w:val="%5."/>
      <w:lvlJc w:val="left"/>
      <w:pPr>
        <w:ind w:left="3240" w:hanging="360"/>
      </w:pPr>
      <w:rPr>
        <w:vertAlign w:val="baseline"/>
      </w:rPr>
    </w:lvl>
    <w:lvl w:ilvl="5">
      <w:start w:val="1"/>
      <w:numFmt w:val="lowerRoman"/>
      <w:lvlText w:val="%6."/>
      <w:lvlJc w:val="right"/>
      <w:pPr>
        <w:ind w:left="3960" w:hanging="180"/>
      </w:pPr>
      <w:rPr>
        <w:vertAlign w:val="baseline"/>
      </w:rPr>
    </w:lvl>
    <w:lvl w:ilvl="6">
      <w:start w:val="1"/>
      <w:numFmt w:val="decimal"/>
      <w:lvlText w:val="%7."/>
      <w:lvlJc w:val="left"/>
      <w:pPr>
        <w:ind w:left="4680" w:hanging="360"/>
      </w:pPr>
      <w:rPr>
        <w:vertAlign w:val="baseline"/>
      </w:rPr>
    </w:lvl>
    <w:lvl w:ilvl="7">
      <w:start w:val="1"/>
      <w:numFmt w:val="lowerLetter"/>
      <w:lvlText w:val="%8."/>
      <w:lvlJc w:val="left"/>
      <w:pPr>
        <w:ind w:left="5400" w:hanging="360"/>
      </w:pPr>
      <w:rPr>
        <w:vertAlign w:val="baseline"/>
      </w:rPr>
    </w:lvl>
    <w:lvl w:ilvl="8">
      <w:start w:val="1"/>
      <w:numFmt w:val="lowerRoman"/>
      <w:lvlText w:val="%9."/>
      <w:lvlJc w:val="right"/>
      <w:pPr>
        <w:ind w:left="6120" w:hanging="180"/>
      </w:pPr>
      <w:rPr>
        <w:vertAlign w:val="baseline"/>
      </w:rPr>
    </w:lvl>
  </w:abstractNum>
  <w:abstractNum w:abstractNumId="25" w15:restartNumberingAfterBreak="0">
    <w:nsid w:val="27193622"/>
    <w:multiLevelType w:val="multilevel"/>
    <w:tmpl w:val="E7C873F6"/>
    <w:lvl w:ilvl="0">
      <w:start w:val="1"/>
      <w:numFmt w:val="decimal"/>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26" w15:restartNumberingAfterBreak="0">
    <w:nsid w:val="27D832D0"/>
    <w:multiLevelType w:val="multilevel"/>
    <w:tmpl w:val="271CB6DA"/>
    <w:lvl w:ilvl="0">
      <w:start w:val="1"/>
      <w:numFmt w:val="decimal"/>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27" w15:restartNumberingAfterBreak="0">
    <w:nsid w:val="2C295C14"/>
    <w:multiLevelType w:val="multilevel"/>
    <w:tmpl w:val="49FCB3FA"/>
    <w:lvl w:ilvl="0">
      <w:start w:val="1"/>
      <w:numFmt w:val="decimal"/>
      <w:lvlText w:val="%1."/>
      <w:lvlJc w:val="left"/>
      <w:pPr>
        <w:ind w:left="360" w:hanging="360"/>
      </w:pPr>
      <w:rPr>
        <w:vertAlign w:val="baseline"/>
      </w:rPr>
    </w:lvl>
    <w:lvl w:ilvl="1">
      <w:start w:val="1"/>
      <w:numFmt w:val="decimal"/>
      <w:lvlText w:val="%1.%2."/>
      <w:lvlJc w:val="left"/>
      <w:pPr>
        <w:ind w:left="792" w:hanging="432"/>
      </w:pPr>
      <w:rPr>
        <w:vertAlign w:val="baseline"/>
      </w:rPr>
    </w:lvl>
    <w:lvl w:ilvl="2">
      <w:start w:val="1"/>
      <w:numFmt w:val="decimal"/>
      <w:lvlText w:val="%1.%2.%3."/>
      <w:lvlJc w:val="left"/>
      <w:pPr>
        <w:ind w:left="1224" w:hanging="504"/>
      </w:pPr>
      <w:rPr>
        <w:vertAlign w:val="baseline"/>
      </w:rPr>
    </w:lvl>
    <w:lvl w:ilvl="3">
      <w:start w:val="1"/>
      <w:numFmt w:val="decimal"/>
      <w:lvlText w:val="%1.%2.%3.%4."/>
      <w:lvlJc w:val="left"/>
      <w:pPr>
        <w:ind w:left="1728" w:hanging="647"/>
      </w:pPr>
      <w:rPr>
        <w:vertAlign w:val="baseline"/>
      </w:rPr>
    </w:lvl>
    <w:lvl w:ilvl="4">
      <w:start w:val="1"/>
      <w:numFmt w:val="decimal"/>
      <w:lvlText w:val="%1.%2.%3.%4.%5."/>
      <w:lvlJc w:val="left"/>
      <w:pPr>
        <w:ind w:left="2232" w:hanging="792"/>
      </w:pPr>
      <w:rPr>
        <w:vertAlign w:val="baseline"/>
      </w:rPr>
    </w:lvl>
    <w:lvl w:ilvl="5">
      <w:start w:val="1"/>
      <w:numFmt w:val="decimal"/>
      <w:lvlText w:val="%1.%2.%3.%4.%5.%6."/>
      <w:lvlJc w:val="left"/>
      <w:pPr>
        <w:ind w:left="2736" w:hanging="935"/>
      </w:pPr>
      <w:rPr>
        <w:vertAlign w:val="baseline"/>
      </w:rPr>
    </w:lvl>
    <w:lvl w:ilvl="6">
      <w:start w:val="1"/>
      <w:numFmt w:val="decimal"/>
      <w:lvlText w:val="%1.%2.%3.%4.%5.%6.%7."/>
      <w:lvlJc w:val="left"/>
      <w:pPr>
        <w:ind w:left="3240" w:hanging="1080"/>
      </w:pPr>
      <w:rPr>
        <w:vertAlign w:val="baseline"/>
      </w:rPr>
    </w:lvl>
    <w:lvl w:ilvl="7">
      <w:start w:val="1"/>
      <w:numFmt w:val="decimal"/>
      <w:lvlText w:val="%1.%2.%3.%4.%5.%6.%7.%8."/>
      <w:lvlJc w:val="left"/>
      <w:pPr>
        <w:ind w:left="3744" w:hanging="1224"/>
      </w:pPr>
      <w:rPr>
        <w:vertAlign w:val="baseline"/>
      </w:rPr>
    </w:lvl>
    <w:lvl w:ilvl="8">
      <w:start w:val="1"/>
      <w:numFmt w:val="decimal"/>
      <w:lvlText w:val="%1.%2.%3.%4.%5.%6.%7.%8.%9."/>
      <w:lvlJc w:val="left"/>
      <w:pPr>
        <w:ind w:left="4320" w:hanging="1440"/>
      </w:pPr>
      <w:rPr>
        <w:vertAlign w:val="baseline"/>
      </w:rPr>
    </w:lvl>
  </w:abstractNum>
  <w:abstractNum w:abstractNumId="28" w15:restartNumberingAfterBreak="0">
    <w:nsid w:val="2D333315"/>
    <w:multiLevelType w:val="multilevel"/>
    <w:tmpl w:val="D24C6856"/>
    <w:lvl w:ilvl="0">
      <w:start w:val="1"/>
      <w:numFmt w:val="decimal"/>
      <w:lvlText w:val="%1."/>
      <w:lvlJc w:val="left"/>
      <w:pPr>
        <w:ind w:left="360" w:hanging="360"/>
      </w:pPr>
      <w:rPr>
        <w:vertAlign w:val="baseline"/>
      </w:rPr>
    </w:lvl>
    <w:lvl w:ilvl="1">
      <w:start w:val="1"/>
      <w:numFmt w:val="decimal"/>
      <w:lvlText w:val="%1.%2."/>
      <w:lvlJc w:val="left"/>
      <w:pPr>
        <w:ind w:left="792" w:hanging="432"/>
      </w:pPr>
      <w:rPr>
        <w:vertAlign w:val="baseline"/>
      </w:rPr>
    </w:lvl>
    <w:lvl w:ilvl="2">
      <w:start w:val="1"/>
      <w:numFmt w:val="decimal"/>
      <w:lvlText w:val="%1.%2.%3."/>
      <w:lvlJc w:val="left"/>
      <w:pPr>
        <w:ind w:left="1224" w:hanging="504"/>
      </w:pPr>
      <w:rPr>
        <w:vertAlign w:val="baseline"/>
      </w:rPr>
    </w:lvl>
    <w:lvl w:ilvl="3">
      <w:start w:val="1"/>
      <w:numFmt w:val="decimal"/>
      <w:lvlText w:val="%1.%2.%3.%4."/>
      <w:lvlJc w:val="left"/>
      <w:pPr>
        <w:ind w:left="1728" w:hanging="647"/>
      </w:pPr>
      <w:rPr>
        <w:vertAlign w:val="baseline"/>
      </w:rPr>
    </w:lvl>
    <w:lvl w:ilvl="4">
      <w:start w:val="1"/>
      <w:numFmt w:val="decimal"/>
      <w:lvlText w:val="%1.%2.%3.%4.%5."/>
      <w:lvlJc w:val="left"/>
      <w:pPr>
        <w:ind w:left="2232" w:hanging="792"/>
      </w:pPr>
      <w:rPr>
        <w:vertAlign w:val="baseline"/>
      </w:rPr>
    </w:lvl>
    <w:lvl w:ilvl="5">
      <w:start w:val="1"/>
      <w:numFmt w:val="decimal"/>
      <w:lvlText w:val="%1.%2.%3.%4.%5.%6."/>
      <w:lvlJc w:val="left"/>
      <w:pPr>
        <w:ind w:left="2736" w:hanging="935"/>
      </w:pPr>
      <w:rPr>
        <w:vertAlign w:val="baseline"/>
      </w:rPr>
    </w:lvl>
    <w:lvl w:ilvl="6">
      <w:start w:val="1"/>
      <w:numFmt w:val="decimal"/>
      <w:lvlText w:val="%1.%2.%3.%4.%5.%6.%7."/>
      <w:lvlJc w:val="left"/>
      <w:pPr>
        <w:ind w:left="3240" w:hanging="1080"/>
      </w:pPr>
      <w:rPr>
        <w:vertAlign w:val="baseline"/>
      </w:rPr>
    </w:lvl>
    <w:lvl w:ilvl="7">
      <w:start w:val="1"/>
      <w:numFmt w:val="decimal"/>
      <w:lvlText w:val="%1.%2.%3.%4.%5.%6.%7.%8."/>
      <w:lvlJc w:val="left"/>
      <w:pPr>
        <w:ind w:left="3744" w:hanging="1224"/>
      </w:pPr>
      <w:rPr>
        <w:vertAlign w:val="baseline"/>
      </w:rPr>
    </w:lvl>
    <w:lvl w:ilvl="8">
      <w:start w:val="1"/>
      <w:numFmt w:val="decimal"/>
      <w:lvlText w:val="%1.%2.%3.%4.%5.%6.%7.%8.%9."/>
      <w:lvlJc w:val="left"/>
      <w:pPr>
        <w:ind w:left="4320" w:hanging="1440"/>
      </w:pPr>
      <w:rPr>
        <w:vertAlign w:val="baseline"/>
      </w:rPr>
    </w:lvl>
  </w:abstractNum>
  <w:abstractNum w:abstractNumId="29" w15:restartNumberingAfterBreak="0">
    <w:nsid w:val="2E245594"/>
    <w:multiLevelType w:val="multilevel"/>
    <w:tmpl w:val="8C227584"/>
    <w:lvl w:ilvl="0">
      <w:start w:val="2"/>
      <w:numFmt w:val="decimal"/>
      <w:lvlText w:val="%1."/>
      <w:lvlJc w:val="left"/>
      <w:pPr>
        <w:ind w:left="502" w:hanging="502"/>
      </w:pPr>
      <w:rPr>
        <w:rFonts w:ascii="Times New Roman" w:hAnsi="Times New Roman" w:eastAsia="Times New Roman" w:cs="Times New Roman"/>
        <w:b w:val="0"/>
        <w:i w:val="0"/>
        <w:strike w:val="0"/>
        <w:color w:val="000000"/>
        <w:sz w:val="22"/>
        <w:szCs w:val="22"/>
        <w:u w:val="none"/>
        <w:shd w:val="clear" w:color="auto" w:fill="auto"/>
        <w:vertAlign w:val="baseline"/>
      </w:rPr>
    </w:lvl>
    <w:lvl w:ilvl="1">
      <w:start w:val="1"/>
      <w:numFmt w:val="lowerLetter"/>
      <w:lvlText w:val="%2"/>
      <w:lvlJc w:val="left"/>
      <w:pPr>
        <w:ind w:left="1222" w:hanging="1222"/>
      </w:pPr>
      <w:rPr>
        <w:rFonts w:ascii="Times New Roman" w:hAnsi="Times New Roman" w:eastAsia="Times New Roman" w:cs="Times New Roman"/>
        <w:b w:val="0"/>
        <w:i w:val="0"/>
        <w:strike w:val="0"/>
        <w:color w:val="000000"/>
        <w:sz w:val="22"/>
        <w:szCs w:val="22"/>
        <w:u w:val="none"/>
        <w:shd w:val="clear" w:color="auto" w:fill="auto"/>
        <w:vertAlign w:val="baseline"/>
      </w:rPr>
    </w:lvl>
    <w:lvl w:ilvl="2">
      <w:start w:val="1"/>
      <w:numFmt w:val="lowerRoman"/>
      <w:lvlText w:val="%3"/>
      <w:lvlJc w:val="left"/>
      <w:pPr>
        <w:ind w:left="1942" w:hanging="1942"/>
      </w:pPr>
      <w:rPr>
        <w:rFonts w:ascii="Times New Roman" w:hAnsi="Times New Roman" w:eastAsia="Times New Roman" w:cs="Times New Roman"/>
        <w:b w:val="0"/>
        <w:i w:val="0"/>
        <w:strike w:val="0"/>
        <w:color w:val="000000"/>
        <w:sz w:val="22"/>
        <w:szCs w:val="22"/>
        <w:u w:val="none"/>
        <w:shd w:val="clear" w:color="auto" w:fill="auto"/>
        <w:vertAlign w:val="baseline"/>
      </w:rPr>
    </w:lvl>
    <w:lvl w:ilvl="3">
      <w:start w:val="1"/>
      <w:numFmt w:val="decimal"/>
      <w:lvlText w:val="%4"/>
      <w:lvlJc w:val="left"/>
      <w:pPr>
        <w:ind w:left="2662" w:hanging="2662"/>
      </w:pPr>
      <w:rPr>
        <w:rFonts w:ascii="Times New Roman" w:hAnsi="Times New Roman" w:eastAsia="Times New Roman" w:cs="Times New Roman"/>
        <w:b w:val="0"/>
        <w:i w:val="0"/>
        <w:strike w:val="0"/>
        <w:color w:val="000000"/>
        <w:sz w:val="22"/>
        <w:szCs w:val="22"/>
        <w:u w:val="none"/>
        <w:shd w:val="clear" w:color="auto" w:fill="auto"/>
        <w:vertAlign w:val="baseline"/>
      </w:rPr>
    </w:lvl>
    <w:lvl w:ilvl="4">
      <w:start w:val="1"/>
      <w:numFmt w:val="lowerLetter"/>
      <w:lvlText w:val="%5"/>
      <w:lvlJc w:val="left"/>
      <w:pPr>
        <w:ind w:left="3382" w:hanging="3382"/>
      </w:pPr>
      <w:rPr>
        <w:rFonts w:ascii="Times New Roman" w:hAnsi="Times New Roman" w:eastAsia="Times New Roman" w:cs="Times New Roman"/>
        <w:b w:val="0"/>
        <w:i w:val="0"/>
        <w:strike w:val="0"/>
        <w:color w:val="000000"/>
        <w:sz w:val="22"/>
        <w:szCs w:val="22"/>
        <w:u w:val="none"/>
        <w:shd w:val="clear" w:color="auto" w:fill="auto"/>
        <w:vertAlign w:val="baseline"/>
      </w:rPr>
    </w:lvl>
    <w:lvl w:ilvl="5">
      <w:start w:val="1"/>
      <w:numFmt w:val="lowerRoman"/>
      <w:lvlText w:val="%6"/>
      <w:lvlJc w:val="left"/>
      <w:pPr>
        <w:ind w:left="4102" w:hanging="4102"/>
      </w:pPr>
      <w:rPr>
        <w:rFonts w:ascii="Times New Roman" w:hAnsi="Times New Roman" w:eastAsia="Times New Roman" w:cs="Times New Roman"/>
        <w:b w:val="0"/>
        <w:i w:val="0"/>
        <w:strike w:val="0"/>
        <w:color w:val="000000"/>
        <w:sz w:val="22"/>
        <w:szCs w:val="22"/>
        <w:u w:val="none"/>
        <w:shd w:val="clear" w:color="auto" w:fill="auto"/>
        <w:vertAlign w:val="baseline"/>
      </w:rPr>
    </w:lvl>
    <w:lvl w:ilvl="6">
      <w:start w:val="1"/>
      <w:numFmt w:val="decimal"/>
      <w:lvlText w:val="%7"/>
      <w:lvlJc w:val="left"/>
      <w:pPr>
        <w:ind w:left="4822" w:hanging="4822"/>
      </w:pPr>
      <w:rPr>
        <w:rFonts w:ascii="Times New Roman" w:hAnsi="Times New Roman" w:eastAsia="Times New Roman" w:cs="Times New Roman"/>
        <w:b w:val="0"/>
        <w:i w:val="0"/>
        <w:strike w:val="0"/>
        <w:color w:val="000000"/>
        <w:sz w:val="22"/>
        <w:szCs w:val="22"/>
        <w:u w:val="none"/>
        <w:shd w:val="clear" w:color="auto" w:fill="auto"/>
        <w:vertAlign w:val="baseline"/>
      </w:rPr>
    </w:lvl>
    <w:lvl w:ilvl="7">
      <w:start w:val="1"/>
      <w:numFmt w:val="lowerLetter"/>
      <w:lvlText w:val="%8"/>
      <w:lvlJc w:val="left"/>
      <w:pPr>
        <w:ind w:left="5542" w:hanging="5542"/>
      </w:pPr>
      <w:rPr>
        <w:rFonts w:ascii="Times New Roman" w:hAnsi="Times New Roman" w:eastAsia="Times New Roman" w:cs="Times New Roman"/>
        <w:b w:val="0"/>
        <w:i w:val="0"/>
        <w:strike w:val="0"/>
        <w:color w:val="000000"/>
        <w:sz w:val="22"/>
        <w:szCs w:val="22"/>
        <w:u w:val="none"/>
        <w:shd w:val="clear" w:color="auto" w:fill="auto"/>
        <w:vertAlign w:val="baseline"/>
      </w:rPr>
    </w:lvl>
    <w:lvl w:ilvl="8">
      <w:start w:val="1"/>
      <w:numFmt w:val="lowerRoman"/>
      <w:lvlText w:val="%9"/>
      <w:lvlJc w:val="left"/>
      <w:pPr>
        <w:ind w:left="6262" w:hanging="6262"/>
      </w:pPr>
      <w:rPr>
        <w:rFonts w:ascii="Times New Roman" w:hAnsi="Times New Roman" w:eastAsia="Times New Roman" w:cs="Times New Roman"/>
        <w:b w:val="0"/>
        <w:i w:val="0"/>
        <w:strike w:val="0"/>
        <w:color w:val="000000"/>
        <w:sz w:val="22"/>
        <w:szCs w:val="22"/>
        <w:u w:val="none"/>
        <w:shd w:val="clear" w:color="auto" w:fill="auto"/>
        <w:vertAlign w:val="baseline"/>
      </w:rPr>
    </w:lvl>
  </w:abstractNum>
  <w:abstractNum w:abstractNumId="30" w15:restartNumberingAfterBreak="0">
    <w:nsid w:val="31096AC0"/>
    <w:multiLevelType w:val="multilevel"/>
    <w:tmpl w:val="449A18DE"/>
    <w:lvl w:ilvl="0">
      <w:start w:val="1"/>
      <w:numFmt w:val="decimal"/>
      <w:lvlText w:val="%1."/>
      <w:lvlJc w:val="left"/>
      <w:pPr>
        <w:ind w:left="526" w:hanging="526"/>
      </w:pPr>
      <w:rPr>
        <w:rFonts w:ascii="Arial" w:hAnsi="Arial" w:eastAsia="Arial" w:cs="Arial"/>
        <w:b w:val="0"/>
        <w:i w:val="0"/>
        <w:strike w:val="0"/>
        <w:color w:val="000000"/>
        <w:sz w:val="22"/>
        <w:szCs w:val="22"/>
        <w:u w:val="none"/>
        <w:shd w:val="clear" w:color="auto" w:fill="auto"/>
        <w:vertAlign w:val="baseline"/>
      </w:rPr>
    </w:lvl>
    <w:lvl w:ilvl="1">
      <w:start w:val="1"/>
      <w:numFmt w:val="decimal"/>
      <w:lvlText w:val="%2)"/>
      <w:lvlJc w:val="left"/>
      <w:pPr>
        <w:ind w:left="796" w:hanging="796"/>
      </w:pPr>
      <w:rPr>
        <w:rFonts w:ascii="Arial" w:hAnsi="Arial" w:eastAsia="Arial" w:cs="Arial"/>
        <w:b w:val="0"/>
        <w:i w:val="0"/>
        <w:strike w:val="0"/>
        <w:color w:val="000000"/>
        <w:sz w:val="22"/>
        <w:szCs w:val="22"/>
        <w:u w:val="none"/>
        <w:shd w:val="clear" w:color="auto" w:fill="auto"/>
        <w:vertAlign w:val="baseline"/>
      </w:rPr>
    </w:lvl>
    <w:lvl w:ilvl="2">
      <w:start w:val="1"/>
      <w:numFmt w:val="lowerLetter"/>
      <w:lvlText w:val="%3)"/>
      <w:lvlJc w:val="left"/>
      <w:pPr>
        <w:ind w:left="1136" w:hanging="1136"/>
      </w:pPr>
      <w:rPr>
        <w:rFonts w:ascii="Arial" w:hAnsi="Arial" w:eastAsia="Arial" w:cs="Arial"/>
        <w:b w:val="0"/>
        <w:i w:val="0"/>
        <w:strike w:val="0"/>
        <w:color w:val="000000"/>
        <w:sz w:val="22"/>
        <w:szCs w:val="22"/>
        <w:u w:val="none"/>
        <w:shd w:val="clear" w:color="auto" w:fill="auto"/>
        <w:vertAlign w:val="baseline"/>
      </w:rPr>
    </w:lvl>
    <w:lvl w:ilvl="3">
      <w:start w:val="1"/>
      <w:numFmt w:val="decimal"/>
      <w:lvlText w:val="%4"/>
      <w:lvlJc w:val="left"/>
      <w:pPr>
        <w:ind w:left="1649" w:hanging="1649"/>
      </w:pPr>
      <w:rPr>
        <w:rFonts w:ascii="Arial" w:hAnsi="Arial" w:eastAsia="Arial" w:cs="Arial"/>
        <w:b w:val="0"/>
        <w:i w:val="0"/>
        <w:strike w:val="0"/>
        <w:color w:val="000000"/>
        <w:sz w:val="22"/>
        <w:szCs w:val="22"/>
        <w:u w:val="none"/>
        <w:shd w:val="clear" w:color="auto" w:fill="auto"/>
        <w:vertAlign w:val="baseline"/>
      </w:rPr>
    </w:lvl>
    <w:lvl w:ilvl="4">
      <w:start w:val="1"/>
      <w:numFmt w:val="lowerLetter"/>
      <w:lvlText w:val="%5"/>
      <w:lvlJc w:val="left"/>
      <w:pPr>
        <w:ind w:left="2369" w:hanging="2369"/>
      </w:pPr>
      <w:rPr>
        <w:rFonts w:ascii="Arial" w:hAnsi="Arial" w:eastAsia="Arial" w:cs="Arial"/>
        <w:b w:val="0"/>
        <w:i w:val="0"/>
        <w:strike w:val="0"/>
        <w:color w:val="000000"/>
        <w:sz w:val="22"/>
        <w:szCs w:val="22"/>
        <w:u w:val="none"/>
        <w:shd w:val="clear" w:color="auto" w:fill="auto"/>
        <w:vertAlign w:val="baseline"/>
      </w:rPr>
    </w:lvl>
    <w:lvl w:ilvl="5">
      <w:start w:val="1"/>
      <w:numFmt w:val="lowerRoman"/>
      <w:lvlText w:val="%6"/>
      <w:lvlJc w:val="left"/>
      <w:pPr>
        <w:ind w:left="3089" w:hanging="3089"/>
      </w:pPr>
      <w:rPr>
        <w:rFonts w:ascii="Arial" w:hAnsi="Arial" w:eastAsia="Arial" w:cs="Arial"/>
        <w:b w:val="0"/>
        <w:i w:val="0"/>
        <w:strike w:val="0"/>
        <w:color w:val="000000"/>
        <w:sz w:val="22"/>
        <w:szCs w:val="22"/>
        <w:u w:val="none"/>
        <w:shd w:val="clear" w:color="auto" w:fill="auto"/>
        <w:vertAlign w:val="baseline"/>
      </w:rPr>
    </w:lvl>
    <w:lvl w:ilvl="6">
      <w:start w:val="1"/>
      <w:numFmt w:val="decimal"/>
      <w:lvlText w:val="%7"/>
      <w:lvlJc w:val="left"/>
      <w:pPr>
        <w:ind w:left="3809" w:hanging="3809"/>
      </w:pPr>
      <w:rPr>
        <w:rFonts w:ascii="Arial" w:hAnsi="Arial" w:eastAsia="Arial" w:cs="Arial"/>
        <w:b w:val="0"/>
        <w:i w:val="0"/>
        <w:strike w:val="0"/>
        <w:color w:val="000000"/>
        <w:sz w:val="22"/>
        <w:szCs w:val="22"/>
        <w:u w:val="none"/>
        <w:shd w:val="clear" w:color="auto" w:fill="auto"/>
        <w:vertAlign w:val="baseline"/>
      </w:rPr>
    </w:lvl>
    <w:lvl w:ilvl="7">
      <w:start w:val="1"/>
      <w:numFmt w:val="lowerLetter"/>
      <w:lvlText w:val="%8"/>
      <w:lvlJc w:val="left"/>
      <w:pPr>
        <w:ind w:left="4529" w:hanging="4529"/>
      </w:pPr>
      <w:rPr>
        <w:rFonts w:ascii="Arial" w:hAnsi="Arial" w:eastAsia="Arial" w:cs="Arial"/>
        <w:b w:val="0"/>
        <w:i w:val="0"/>
        <w:strike w:val="0"/>
        <w:color w:val="000000"/>
        <w:sz w:val="22"/>
        <w:szCs w:val="22"/>
        <w:u w:val="none"/>
        <w:shd w:val="clear" w:color="auto" w:fill="auto"/>
        <w:vertAlign w:val="baseline"/>
      </w:rPr>
    </w:lvl>
    <w:lvl w:ilvl="8">
      <w:start w:val="1"/>
      <w:numFmt w:val="lowerRoman"/>
      <w:lvlText w:val="%9"/>
      <w:lvlJc w:val="left"/>
      <w:pPr>
        <w:ind w:left="5249" w:hanging="5249"/>
      </w:pPr>
      <w:rPr>
        <w:rFonts w:ascii="Arial" w:hAnsi="Arial" w:eastAsia="Arial" w:cs="Arial"/>
        <w:b w:val="0"/>
        <w:i w:val="0"/>
        <w:strike w:val="0"/>
        <w:color w:val="000000"/>
        <w:sz w:val="22"/>
        <w:szCs w:val="22"/>
        <w:u w:val="none"/>
        <w:shd w:val="clear" w:color="auto" w:fill="auto"/>
        <w:vertAlign w:val="baseline"/>
      </w:rPr>
    </w:lvl>
  </w:abstractNum>
  <w:abstractNum w:abstractNumId="31" w15:restartNumberingAfterBreak="0">
    <w:nsid w:val="31C935CC"/>
    <w:multiLevelType w:val="multilevel"/>
    <w:tmpl w:val="3466950E"/>
    <w:lvl w:ilvl="0">
      <w:start w:val="1"/>
      <w:numFmt w:val="decimal"/>
      <w:lvlText w:val="%1."/>
      <w:lvlJc w:val="left"/>
      <w:pPr>
        <w:ind w:left="21" w:hanging="21"/>
      </w:pPr>
      <w:rPr>
        <w:rFonts w:ascii="Arial" w:hAnsi="Arial" w:eastAsia="Arial" w:cs="Arial"/>
        <w:b w:val="0"/>
        <w:i w:val="0"/>
        <w:strike w:val="0"/>
        <w:color w:val="000000"/>
        <w:sz w:val="22"/>
        <w:szCs w:val="22"/>
        <w:u w:val="none"/>
        <w:shd w:val="clear" w:color="auto" w:fill="auto"/>
        <w:vertAlign w:val="baseline"/>
      </w:rPr>
    </w:lvl>
    <w:lvl w:ilvl="1">
      <w:start w:val="1"/>
      <w:numFmt w:val="decimal"/>
      <w:lvlText w:val="%2)"/>
      <w:lvlJc w:val="left"/>
      <w:pPr>
        <w:ind w:left="742" w:hanging="742"/>
      </w:pPr>
      <w:rPr>
        <w:rFonts w:ascii="Arial" w:hAnsi="Arial" w:eastAsia="Arial" w:cs="Arial"/>
        <w:b w:val="0"/>
        <w:i w:val="0"/>
        <w:strike w:val="0"/>
        <w:color w:val="000000"/>
        <w:sz w:val="22"/>
        <w:szCs w:val="22"/>
        <w:u w:val="none"/>
        <w:shd w:val="clear" w:color="auto" w:fill="auto"/>
        <w:vertAlign w:val="baseline"/>
      </w:rPr>
    </w:lvl>
    <w:lvl w:ilvl="2">
      <w:start w:val="1"/>
      <w:numFmt w:val="lowerRoman"/>
      <w:lvlText w:val="%3"/>
      <w:lvlJc w:val="left"/>
      <w:pPr>
        <w:ind w:left="1363" w:hanging="1363"/>
      </w:pPr>
      <w:rPr>
        <w:rFonts w:ascii="Arial" w:hAnsi="Arial" w:eastAsia="Arial" w:cs="Arial"/>
        <w:b w:val="0"/>
        <w:i w:val="0"/>
        <w:strike w:val="0"/>
        <w:color w:val="000000"/>
        <w:sz w:val="22"/>
        <w:szCs w:val="22"/>
        <w:u w:val="none"/>
        <w:shd w:val="clear" w:color="auto" w:fill="auto"/>
        <w:vertAlign w:val="baseline"/>
      </w:rPr>
    </w:lvl>
    <w:lvl w:ilvl="3">
      <w:start w:val="1"/>
      <w:numFmt w:val="decimal"/>
      <w:lvlText w:val="%4"/>
      <w:lvlJc w:val="left"/>
      <w:pPr>
        <w:ind w:left="2083" w:hanging="2083"/>
      </w:pPr>
      <w:rPr>
        <w:rFonts w:ascii="Arial" w:hAnsi="Arial" w:eastAsia="Arial" w:cs="Arial"/>
        <w:b w:val="0"/>
        <w:i w:val="0"/>
        <w:strike w:val="0"/>
        <w:color w:val="000000"/>
        <w:sz w:val="22"/>
        <w:szCs w:val="22"/>
        <w:u w:val="none"/>
        <w:shd w:val="clear" w:color="auto" w:fill="auto"/>
        <w:vertAlign w:val="baseline"/>
      </w:rPr>
    </w:lvl>
    <w:lvl w:ilvl="4">
      <w:start w:val="1"/>
      <w:numFmt w:val="lowerLetter"/>
      <w:lvlText w:val="%5"/>
      <w:lvlJc w:val="left"/>
      <w:pPr>
        <w:ind w:left="2803" w:hanging="2803"/>
      </w:pPr>
      <w:rPr>
        <w:rFonts w:ascii="Arial" w:hAnsi="Arial" w:eastAsia="Arial" w:cs="Arial"/>
        <w:b w:val="0"/>
        <w:i w:val="0"/>
        <w:strike w:val="0"/>
        <w:color w:val="000000"/>
        <w:sz w:val="22"/>
        <w:szCs w:val="22"/>
        <w:u w:val="none"/>
        <w:shd w:val="clear" w:color="auto" w:fill="auto"/>
        <w:vertAlign w:val="baseline"/>
      </w:rPr>
    </w:lvl>
    <w:lvl w:ilvl="5">
      <w:start w:val="1"/>
      <w:numFmt w:val="lowerRoman"/>
      <w:lvlText w:val="%6"/>
      <w:lvlJc w:val="left"/>
      <w:pPr>
        <w:ind w:left="3523" w:hanging="3523"/>
      </w:pPr>
      <w:rPr>
        <w:rFonts w:ascii="Arial" w:hAnsi="Arial" w:eastAsia="Arial" w:cs="Arial"/>
        <w:b w:val="0"/>
        <w:i w:val="0"/>
        <w:strike w:val="0"/>
        <w:color w:val="000000"/>
        <w:sz w:val="22"/>
        <w:szCs w:val="22"/>
        <w:u w:val="none"/>
        <w:shd w:val="clear" w:color="auto" w:fill="auto"/>
        <w:vertAlign w:val="baseline"/>
      </w:rPr>
    </w:lvl>
    <w:lvl w:ilvl="6">
      <w:start w:val="1"/>
      <w:numFmt w:val="decimal"/>
      <w:lvlText w:val="%7"/>
      <w:lvlJc w:val="left"/>
      <w:pPr>
        <w:ind w:left="4243" w:hanging="4243"/>
      </w:pPr>
      <w:rPr>
        <w:rFonts w:ascii="Arial" w:hAnsi="Arial" w:eastAsia="Arial" w:cs="Arial"/>
        <w:b w:val="0"/>
        <w:i w:val="0"/>
        <w:strike w:val="0"/>
        <w:color w:val="000000"/>
        <w:sz w:val="22"/>
        <w:szCs w:val="22"/>
        <w:u w:val="none"/>
        <w:shd w:val="clear" w:color="auto" w:fill="auto"/>
        <w:vertAlign w:val="baseline"/>
      </w:rPr>
    </w:lvl>
    <w:lvl w:ilvl="7">
      <w:start w:val="1"/>
      <w:numFmt w:val="lowerLetter"/>
      <w:lvlText w:val="%8"/>
      <w:lvlJc w:val="left"/>
      <w:pPr>
        <w:ind w:left="4963" w:hanging="4963"/>
      </w:pPr>
      <w:rPr>
        <w:rFonts w:ascii="Arial" w:hAnsi="Arial" w:eastAsia="Arial" w:cs="Arial"/>
        <w:b w:val="0"/>
        <w:i w:val="0"/>
        <w:strike w:val="0"/>
        <w:color w:val="000000"/>
        <w:sz w:val="22"/>
        <w:szCs w:val="22"/>
        <w:u w:val="none"/>
        <w:shd w:val="clear" w:color="auto" w:fill="auto"/>
        <w:vertAlign w:val="baseline"/>
      </w:rPr>
    </w:lvl>
    <w:lvl w:ilvl="8">
      <w:start w:val="1"/>
      <w:numFmt w:val="lowerRoman"/>
      <w:lvlText w:val="%9"/>
      <w:lvlJc w:val="left"/>
      <w:pPr>
        <w:ind w:left="5683" w:hanging="5683"/>
      </w:pPr>
      <w:rPr>
        <w:rFonts w:ascii="Arial" w:hAnsi="Arial" w:eastAsia="Arial" w:cs="Arial"/>
        <w:b w:val="0"/>
        <w:i w:val="0"/>
        <w:strike w:val="0"/>
        <w:color w:val="000000"/>
        <w:sz w:val="22"/>
        <w:szCs w:val="22"/>
        <w:u w:val="none"/>
        <w:shd w:val="clear" w:color="auto" w:fill="auto"/>
        <w:vertAlign w:val="baseline"/>
      </w:rPr>
    </w:lvl>
  </w:abstractNum>
  <w:abstractNum w:abstractNumId="32" w15:restartNumberingAfterBreak="0">
    <w:nsid w:val="325C3B4F"/>
    <w:multiLevelType w:val="multilevel"/>
    <w:tmpl w:val="F55C849E"/>
    <w:lvl w:ilvl="0">
      <w:start w:val="1"/>
      <w:numFmt w:val="decimal"/>
      <w:lvlText w:val="%1."/>
      <w:lvlJc w:val="left"/>
      <w:pPr>
        <w:ind w:left="381" w:hanging="381"/>
      </w:pPr>
      <w:rPr>
        <w:rFonts w:ascii="Arial" w:hAnsi="Arial" w:eastAsia="Arial" w:cs="Arial"/>
        <w:b w:val="0"/>
        <w:i w:val="0"/>
        <w:strike w:val="0"/>
        <w:color w:val="000000"/>
        <w:sz w:val="22"/>
        <w:szCs w:val="22"/>
        <w:u w:val="none"/>
        <w:shd w:val="clear" w:color="auto" w:fill="auto"/>
        <w:vertAlign w:val="baseline"/>
      </w:rPr>
    </w:lvl>
    <w:lvl w:ilvl="1">
      <w:start w:val="1"/>
      <w:numFmt w:val="decimal"/>
      <w:lvlText w:val="%2)"/>
      <w:lvlJc w:val="left"/>
      <w:pPr>
        <w:ind w:left="753" w:hanging="753"/>
      </w:pPr>
      <w:rPr>
        <w:rFonts w:ascii="Arial" w:hAnsi="Arial" w:eastAsia="Arial" w:cs="Arial"/>
        <w:b w:val="0"/>
        <w:i w:val="0"/>
        <w:strike w:val="0"/>
        <w:color w:val="000000"/>
        <w:sz w:val="22"/>
        <w:szCs w:val="22"/>
        <w:u w:val="none"/>
        <w:shd w:val="clear" w:color="auto" w:fill="auto"/>
        <w:vertAlign w:val="baseline"/>
      </w:rPr>
    </w:lvl>
    <w:lvl w:ilvl="2">
      <w:start w:val="1"/>
      <w:numFmt w:val="lowerRoman"/>
      <w:lvlText w:val="%3"/>
      <w:lvlJc w:val="left"/>
      <w:pPr>
        <w:ind w:left="1442" w:hanging="1442"/>
      </w:pPr>
      <w:rPr>
        <w:rFonts w:ascii="Arial" w:hAnsi="Arial" w:eastAsia="Arial" w:cs="Arial"/>
        <w:b w:val="0"/>
        <w:i w:val="0"/>
        <w:strike w:val="0"/>
        <w:color w:val="000000"/>
        <w:sz w:val="22"/>
        <w:szCs w:val="22"/>
        <w:u w:val="none"/>
        <w:shd w:val="clear" w:color="auto" w:fill="auto"/>
        <w:vertAlign w:val="baseline"/>
      </w:rPr>
    </w:lvl>
    <w:lvl w:ilvl="3">
      <w:start w:val="1"/>
      <w:numFmt w:val="decimal"/>
      <w:lvlText w:val="%4"/>
      <w:lvlJc w:val="left"/>
      <w:pPr>
        <w:ind w:left="2162" w:hanging="2162"/>
      </w:pPr>
      <w:rPr>
        <w:rFonts w:ascii="Arial" w:hAnsi="Arial" w:eastAsia="Arial" w:cs="Arial"/>
        <w:b w:val="0"/>
        <w:i w:val="0"/>
        <w:strike w:val="0"/>
        <w:color w:val="000000"/>
        <w:sz w:val="22"/>
        <w:szCs w:val="22"/>
        <w:u w:val="none"/>
        <w:shd w:val="clear" w:color="auto" w:fill="auto"/>
        <w:vertAlign w:val="baseline"/>
      </w:rPr>
    </w:lvl>
    <w:lvl w:ilvl="4">
      <w:start w:val="1"/>
      <w:numFmt w:val="lowerLetter"/>
      <w:lvlText w:val="%5"/>
      <w:lvlJc w:val="left"/>
      <w:pPr>
        <w:ind w:left="2882" w:hanging="2882"/>
      </w:pPr>
      <w:rPr>
        <w:rFonts w:ascii="Arial" w:hAnsi="Arial" w:eastAsia="Arial" w:cs="Arial"/>
        <w:b w:val="0"/>
        <w:i w:val="0"/>
        <w:strike w:val="0"/>
        <w:color w:val="000000"/>
        <w:sz w:val="22"/>
        <w:szCs w:val="22"/>
        <w:u w:val="none"/>
        <w:shd w:val="clear" w:color="auto" w:fill="auto"/>
        <w:vertAlign w:val="baseline"/>
      </w:rPr>
    </w:lvl>
    <w:lvl w:ilvl="5">
      <w:start w:val="1"/>
      <w:numFmt w:val="lowerRoman"/>
      <w:lvlText w:val="%6"/>
      <w:lvlJc w:val="left"/>
      <w:pPr>
        <w:ind w:left="3602" w:hanging="3602"/>
      </w:pPr>
      <w:rPr>
        <w:rFonts w:ascii="Arial" w:hAnsi="Arial" w:eastAsia="Arial" w:cs="Arial"/>
        <w:b w:val="0"/>
        <w:i w:val="0"/>
        <w:strike w:val="0"/>
        <w:color w:val="000000"/>
        <w:sz w:val="22"/>
        <w:szCs w:val="22"/>
        <w:u w:val="none"/>
        <w:shd w:val="clear" w:color="auto" w:fill="auto"/>
        <w:vertAlign w:val="baseline"/>
      </w:rPr>
    </w:lvl>
    <w:lvl w:ilvl="6">
      <w:start w:val="1"/>
      <w:numFmt w:val="decimal"/>
      <w:lvlText w:val="%7"/>
      <w:lvlJc w:val="left"/>
      <w:pPr>
        <w:ind w:left="4322" w:hanging="4322"/>
      </w:pPr>
      <w:rPr>
        <w:rFonts w:ascii="Arial" w:hAnsi="Arial" w:eastAsia="Arial" w:cs="Arial"/>
        <w:b w:val="0"/>
        <w:i w:val="0"/>
        <w:strike w:val="0"/>
        <w:color w:val="000000"/>
        <w:sz w:val="22"/>
        <w:szCs w:val="22"/>
        <w:u w:val="none"/>
        <w:shd w:val="clear" w:color="auto" w:fill="auto"/>
        <w:vertAlign w:val="baseline"/>
      </w:rPr>
    </w:lvl>
    <w:lvl w:ilvl="7">
      <w:start w:val="1"/>
      <w:numFmt w:val="lowerLetter"/>
      <w:lvlText w:val="%8"/>
      <w:lvlJc w:val="left"/>
      <w:pPr>
        <w:ind w:left="5042" w:hanging="5042"/>
      </w:pPr>
      <w:rPr>
        <w:rFonts w:ascii="Arial" w:hAnsi="Arial" w:eastAsia="Arial" w:cs="Arial"/>
        <w:b w:val="0"/>
        <w:i w:val="0"/>
        <w:strike w:val="0"/>
        <w:color w:val="000000"/>
        <w:sz w:val="22"/>
        <w:szCs w:val="22"/>
        <w:u w:val="none"/>
        <w:shd w:val="clear" w:color="auto" w:fill="auto"/>
        <w:vertAlign w:val="baseline"/>
      </w:rPr>
    </w:lvl>
    <w:lvl w:ilvl="8">
      <w:start w:val="1"/>
      <w:numFmt w:val="lowerRoman"/>
      <w:lvlText w:val="%9"/>
      <w:lvlJc w:val="left"/>
      <w:pPr>
        <w:ind w:left="5762" w:hanging="5762"/>
      </w:pPr>
      <w:rPr>
        <w:rFonts w:ascii="Arial" w:hAnsi="Arial" w:eastAsia="Arial" w:cs="Arial"/>
        <w:b w:val="0"/>
        <w:i w:val="0"/>
        <w:strike w:val="0"/>
        <w:color w:val="000000"/>
        <w:sz w:val="22"/>
        <w:szCs w:val="22"/>
        <w:u w:val="none"/>
        <w:shd w:val="clear" w:color="auto" w:fill="auto"/>
        <w:vertAlign w:val="baseline"/>
      </w:rPr>
    </w:lvl>
  </w:abstractNum>
  <w:abstractNum w:abstractNumId="33" w15:restartNumberingAfterBreak="0">
    <w:nsid w:val="337A7BBB"/>
    <w:multiLevelType w:val="multilevel"/>
    <w:tmpl w:val="23BC4F22"/>
    <w:lvl w:ilvl="0">
      <w:start w:val="1"/>
      <w:numFmt w:val="decimal"/>
      <w:lvlText w:val="%1."/>
      <w:lvlJc w:val="left"/>
      <w:pPr>
        <w:ind w:left="379" w:hanging="379"/>
      </w:pPr>
      <w:rPr>
        <w:rFonts w:ascii="Arial" w:hAnsi="Arial" w:eastAsia="Arial" w:cs="Arial"/>
        <w:b w:val="0"/>
        <w:i w:val="0"/>
        <w:strike w:val="0"/>
        <w:color w:val="000000"/>
        <w:sz w:val="22"/>
        <w:szCs w:val="22"/>
        <w:u w:val="none"/>
        <w:shd w:val="clear" w:color="auto" w:fill="auto"/>
        <w:vertAlign w:val="baseline"/>
      </w:rPr>
    </w:lvl>
    <w:lvl w:ilvl="1">
      <w:start w:val="1"/>
      <w:numFmt w:val="lowerLetter"/>
      <w:lvlText w:val="%2"/>
      <w:lvlJc w:val="left"/>
      <w:pPr>
        <w:ind w:left="1080" w:hanging="1080"/>
      </w:pPr>
      <w:rPr>
        <w:rFonts w:ascii="Arial" w:hAnsi="Arial" w:eastAsia="Arial" w:cs="Arial"/>
        <w:b w:val="0"/>
        <w:i w:val="0"/>
        <w:strike w:val="0"/>
        <w:color w:val="000000"/>
        <w:sz w:val="22"/>
        <w:szCs w:val="22"/>
        <w:u w:val="none"/>
        <w:shd w:val="clear" w:color="auto" w:fill="auto"/>
        <w:vertAlign w:val="baseline"/>
      </w:rPr>
    </w:lvl>
    <w:lvl w:ilvl="2">
      <w:start w:val="1"/>
      <w:numFmt w:val="lowerRoman"/>
      <w:lvlText w:val="%3"/>
      <w:lvlJc w:val="left"/>
      <w:pPr>
        <w:ind w:left="1800" w:hanging="1800"/>
      </w:pPr>
      <w:rPr>
        <w:rFonts w:ascii="Arial" w:hAnsi="Arial" w:eastAsia="Arial" w:cs="Arial"/>
        <w:b w:val="0"/>
        <w:i w:val="0"/>
        <w:strike w:val="0"/>
        <w:color w:val="000000"/>
        <w:sz w:val="22"/>
        <w:szCs w:val="22"/>
        <w:u w:val="none"/>
        <w:shd w:val="clear" w:color="auto" w:fill="auto"/>
        <w:vertAlign w:val="baseline"/>
      </w:rPr>
    </w:lvl>
    <w:lvl w:ilvl="3">
      <w:start w:val="1"/>
      <w:numFmt w:val="decimal"/>
      <w:lvlText w:val="%4"/>
      <w:lvlJc w:val="left"/>
      <w:pPr>
        <w:ind w:left="2520" w:hanging="2520"/>
      </w:pPr>
      <w:rPr>
        <w:rFonts w:ascii="Arial" w:hAnsi="Arial" w:eastAsia="Arial" w:cs="Arial"/>
        <w:b w:val="0"/>
        <w:i w:val="0"/>
        <w:strike w:val="0"/>
        <w:color w:val="000000"/>
        <w:sz w:val="22"/>
        <w:szCs w:val="22"/>
        <w:u w:val="none"/>
        <w:shd w:val="clear" w:color="auto" w:fill="auto"/>
        <w:vertAlign w:val="baseline"/>
      </w:rPr>
    </w:lvl>
    <w:lvl w:ilvl="4">
      <w:start w:val="1"/>
      <w:numFmt w:val="lowerLetter"/>
      <w:lvlText w:val="%5"/>
      <w:lvlJc w:val="left"/>
      <w:pPr>
        <w:ind w:left="3240" w:hanging="3240"/>
      </w:pPr>
      <w:rPr>
        <w:rFonts w:ascii="Arial" w:hAnsi="Arial" w:eastAsia="Arial" w:cs="Arial"/>
        <w:b w:val="0"/>
        <w:i w:val="0"/>
        <w:strike w:val="0"/>
        <w:color w:val="000000"/>
        <w:sz w:val="22"/>
        <w:szCs w:val="22"/>
        <w:u w:val="none"/>
        <w:shd w:val="clear" w:color="auto" w:fill="auto"/>
        <w:vertAlign w:val="baseline"/>
      </w:rPr>
    </w:lvl>
    <w:lvl w:ilvl="5">
      <w:start w:val="1"/>
      <w:numFmt w:val="lowerRoman"/>
      <w:lvlText w:val="%6"/>
      <w:lvlJc w:val="left"/>
      <w:pPr>
        <w:ind w:left="3960" w:hanging="3960"/>
      </w:pPr>
      <w:rPr>
        <w:rFonts w:ascii="Arial" w:hAnsi="Arial" w:eastAsia="Arial" w:cs="Arial"/>
        <w:b w:val="0"/>
        <w:i w:val="0"/>
        <w:strike w:val="0"/>
        <w:color w:val="000000"/>
        <w:sz w:val="22"/>
        <w:szCs w:val="22"/>
        <w:u w:val="none"/>
        <w:shd w:val="clear" w:color="auto" w:fill="auto"/>
        <w:vertAlign w:val="baseline"/>
      </w:rPr>
    </w:lvl>
    <w:lvl w:ilvl="6">
      <w:start w:val="1"/>
      <w:numFmt w:val="decimal"/>
      <w:lvlText w:val="%7"/>
      <w:lvlJc w:val="left"/>
      <w:pPr>
        <w:ind w:left="4680" w:hanging="4680"/>
      </w:pPr>
      <w:rPr>
        <w:rFonts w:ascii="Arial" w:hAnsi="Arial" w:eastAsia="Arial" w:cs="Arial"/>
        <w:b w:val="0"/>
        <w:i w:val="0"/>
        <w:strike w:val="0"/>
        <w:color w:val="000000"/>
        <w:sz w:val="22"/>
        <w:szCs w:val="22"/>
        <w:u w:val="none"/>
        <w:shd w:val="clear" w:color="auto" w:fill="auto"/>
        <w:vertAlign w:val="baseline"/>
      </w:rPr>
    </w:lvl>
    <w:lvl w:ilvl="7">
      <w:start w:val="1"/>
      <w:numFmt w:val="lowerLetter"/>
      <w:lvlText w:val="%8"/>
      <w:lvlJc w:val="left"/>
      <w:pPr>
        <w:ind w:left="5400" w:hanging="5400"/>
      </w:pPr>
      <w:rPr>
        <w:rFonts w:ascii="Arial" w:hAnsi="Arial" w:eastAsia="Arial" w:cs="Arial"/>
        <w:b w:val="0"/>
        <w:i w:val="0"/>
        <w:strike w:val="0"/>
        <w:color w:val="000000"/>
        <w:sz w:val="22"/>
        <w:szCs w:val="22"/>
        <w:u w:val="none"/>
        <w:shd w:val="clear" w:color="auto" w:fill="auto"/>
        <w:vertAlign w:val="baseline"/>
      </w:rPr>
    </w:lvl>
    <w:lvl w:ilvl="8">
      <w:start w:val="1"/>
      <w:numFmt w:val="lowerRoman"/>
      <w:lvlText w:val="%9"/>
      <w:lvlJc w:val="left"/>
      <w:pPr>
        <w:ind w:left="6120" w:hanging="6120"/>
      </w:pPr>
      <w:rPr>
        <w:rFonts w:ascii="Arial" w:hAnsi="Arial" w:eastAsia="Arial" w:cs="Arial"/>
        <w:b w:val="0"/>
        <w:i w:val="0"/>
        <w:strike w:val="0"/>
        <w:color w:val="000000"/>
        <w:sz w:val="22"/>
        <w:szCs w:val="22"/>
        <w:u w:val="none"/>
        <w:shd w:val="clear" w:color="auto" w:fill="auto"/>
        <w:vertAlign w:val="baseline"/>
      </w:rPr>
    </w:lvl>
  </w:abstractNum>
  <w:abstractNum w:abstractNumId="34" w15:restartNumberingAfterBreak="0">
    <w:nsid w:val="39C151A9"/>
    <w:multiLevelType w:val="multilevel"/>
    <w:tmpl w:val="3306F34E"/>
    <w:lvl w:ilvl="0">
      <w:start w:val="1"/>
      <w:numFmt w:val="decimal"/>
      <w:lvlText w:val="%1."/>
      <w:lvlJc w:val="left"/>
      <w:pPr>
        <w:ind w:left="489" w:hanging="489"/>
      </w:pPr>
      <w:rPr>
        <w:rFonts w:ascii="Arial" w:hAnsi="Arial" w:eastAsia="Arial" w:cs="Arial"/>
        <w:b/>
        <w:i w:val="0"/>
        <w:strike w:val="0"/>
        <w:color w:val="000000"/>
        <w:sz w:val="22"/>
        <w:szCs w:val="22"/>
        <w:u w:val="none"/>
        <w:shd w:val="clear" w:color="auto" w:fill="auto"/>
        <w:vertAlign w:val="baseline"/>
      </w:rPr>
    </w:lvl>
    <w:lvl w:ilvl="1">
      <w:start w:val="1"/>
      <w:numFmt w:val="lowerLetter"/>
      <w:lvlText w:val="%2"/>
      <w:lvlJc w:val="left"/>
      <w:pPr>
        <w:ind w:left="1114" w:hanging="1114"/>
      </w:pPr>
      <w:rPr>
        <w:rFonts w:ascii="Arial" w:hAnsi="Arial" w:eastAsia="Arial" w:cs="Arial"/>
        <w:b/>
        <w:i w:val="0"/>
        <w:strike w:val="0"/>
        <w:color w:val="000000"/>
        <w:sz w:val="22"/>
        <w:szCs w:val="22"/>
        <w:u w:val="none"/>
        <w:shd w:val="clear" w:color="auto" w:fill="auto"/>
        <w:vertAlign w:val="baseline"/>
      </w:rPr>
    </w:lvl>
    <w:lvl w:ilvl="2">
      <w:start w:val="1"/>
      <w:numFmt w:val="lowerRoman"/>
      <w:lvlText w:val="%3"/>
      <w:lvlJc w:val="left"/>
      <w:pPr>
        <w:ind w:left="1834" w:hanging="1834"/>
      </w:pPr>
      <w:rPr>
        <w:rFonts w:ascii="Arial" w:hAnsi="Arial" w:eastAsia="Arial" w:cs="Arial"/>
        <w:b/>
        <w:i w:val="0"/>
        <w:strike w:val="0"/>
        <w:color w:val="000000"/>
        <w:sz w:val="22"/>
        <w:szCs w:val="22"/>
        <w:u w:val="none"/>
        <w:shd w:val="clear" w:color="auto" w:fill="auto"/>
        <w:vertAlign w:val="baseline"/>
      </w:rPr>
    </w:lvl>
    <w:lvl w:ilvl="3">
      <w:start w:val="1"/>
      <w:numFmt w:val="decimal"/>
      <w:lvlText w:val="%4"/>
      <w:lvlJc w:val="left"/>
      <w:pPr>
        <w:ind w:left="2554" w:hanging="2554"/>
      </w:pPr>
      <w:rPr>
        <w:rFonts w:ascii="Arial" w:hAnsi="Arial" w:eastAsia="Arial" w:cs="Arial"/>
        <w:b/>
        <w:i w:val="0"/>
        <w:strike w:val="0"/>
        <w:color w:val="000000"/>
        <w:sz w:val="22"/>
        <w:szCs w:val="22"/>
        <w:u w:val="none"/>
        <w:shd w:val="clear" w:color="auto" w:fill="auto"/>
        <w:vertAlign w:val="baseline"/>
      </w:rPr>
    </w:lvl>
    <w:lvl w:ilvl="4">
      <w:start w:val="1"/>
      <w:numFmt w:val="lowerLetter"/>
      <w:lvlText w:val="%5"/>
      <w:lvlJc w:val="left"/>
      <w:pPr>
        <w:ind w:left="3274" w:hanging="3274"/>
      </w:pPr>
      <w:rPr>
        <w:rFonts w:ascii="Arial" w:hAnsi="Arial" w:eastAsia="Arial" w:cs="Arial"/>
        <w:b/>
        <w:i w:val="0"/>
        <w:strike w:val="0"/>
        <w:color w:val="000000"/>
        <w:sz w:val="22"/>
        <w:szCs w:val="22"/>
        <w:u w:val="none"/>
        <w:shd w:val="clear" w:color="auto" w:fill="auto"/>
        <w:vertAlign w:val="baseline"/>
      </w:rPr>
    </w:lvl>
    <w:lvl w:ilvl="5">
      <w:start w:val="1"/>
      <w:numFmt w:val="lowerRoman"/>
      <w:lvlText w:val="%6"/>
      <w:lvlJc w:val="left"/>
      <w:pPr>
        <w:ind w:left="3994" w:hanging="3994"/>
      </w:pPr>
      <w:rPr>
        <w:rFonts w:ascii="Arial" w:hAnsi="Arial" w:eastAsia="Arial" w:cs="Arial"/>
        <w:b/>
        <w:i w:val="0"/>
        <w:strike w:val="0"/>
        <w:color w:val="000000"/>
        <w:sz w:val="22"/>
        <w:szCs w:val="22"/>
        <w:u w:val="none"/>
        <w:shd w:val="clear" w:color="auto" w:fill="auto"/>
        <w:vertAlign w:val="baseline"/>
      </w:rPr>
    </w:lvl>
    <w:lvl w:ilvl="6">
      <w:start w:val="1"/>
      <w:numFmt w:val="decimal"/>
      <w:lvlText w:val="%7"/>
      <w:lvlJc w:val="left"/>
      <w:pPr>
        <w:ind w:left="4714" w:hanging="4714"/>
      </w:pPr>
      <w:rPr>
        <w:rFonts w:ascii="Arial" w:hAnsi="Arial" w:eastAsia="Arial" w:cs="Arial"/>
        <w:b/>
        <w:i w:val="0"/>
        <w:strike w:val="0"/>
        <w:color w:val="000000"/>
        <w:sz w:val="22"/>
        <w:szCs w:val="22"/>
        <w:u w:val="none"/>
        <w:shd w:val="clear" w:color="auto" w:fill="auto"/>
        <w:vertAlign w:val="baseline"/>
      </w:rPr>
    </w:lvl>
    <w:lvl w:ilvl="7">
      <w:start w:val="1"/>
      <w:numFmt w:val="lowerLetter"/>
      <w:lvlText w:val="%8"/>
      <w:lvlJc w:val="left"/>
      <w:pPr>
        <w:ind w:left="5434" w:hanging="5434"/>
      </w:pPr>
      <w:rPr>
        <w:rFonts w:ascii="Arial" w:hAnsi="Arial" w:eastAsia="Arial" w:cs="Arial"/>
        <w:b/>
        <w:i w:val="0"/>
        <w:strike w:val="0"/>
        <w:color w:val="000000"/>
        <w:sz w:val="22"/>
        <w:szCs w:val="22"/>
        <w:u w:val="none"/>
        <w:shd w:val="clear" w:color="auto" w:fill="auto"/>
        <w:vertAlign w:val="baseline"/>
      </w:rPr>
    </w:lvl>
    <w:lvl w:ilvl="8">
      <w:start w:val="1"/>
      <w:numFmt w:val="lowerRoman"/>
      <w:lvlText w:val="%9"/>
      <w:lvlJc w:val="left"/>
      <w:pPr>
        <w:ind w:left="6154" w:hanging="6154"/>
      </w:pPr>
      <w:rPr>
        <w:rFonts w:ascii="Arial" w:hAnsi="Arial" w:eastAsia="Arial" w:cs="Arial"/>
        <w:b/>
        <w:i w:val="0"/>
        <w:strike w:val="0"/>
        <w:color w:val="000000"/>
        <w:sz w:val="22"/>
        <w:szCs w:val="22"/>
        <w:u w:val="none"/>
        <w:shd w:val="clear" w:color="auto" w:fill="auto"/>
        <w:vertAlign w:val="baseline"/>
      </w:rPr>
    </w:lvl>
  </w:abstractNum>
  <w:abstractNum w:abstractNumId="35" w15:restartNumberingAfterBreak="0">
    <w:nsid w:val="3BF30B14"/>
    <w:multiLevelType w:val="multilevel"/>
    <w:tmpl w:val="5998987C"/>
    <w:lvl w:ilvl="0">
      <w:start w:val="1"/>
      <w:numFmt w:val="decimal"/>
      <w:lvlText w:val="%1)"/>
      <w:lvlJc w:val="left"/>
      <w:pPr>
        <w:ind w:left="1068" w:hanging="360"/>
      </w:pPr>
      <w:rPr>
        <w:rFonts w:ascii="Times New Roman" w:hAnsi="Times New Roman" w:eastAsia="Times New Roman" w:cs="Times New Roman"/>
        <w:b w:val="0"/>
        <w:i w:val="0"/>
        <w:strike w:val="0"/>
        <w:color w:val="000000"/>
        <w:sz w:val="24"/>
        <w:szCs w:val="24"/>
        <w:u w:val="none"/>
        <w:vertAlign w:val="baseline"/>
      </w:r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36" w15:restartNumberingAfterBreak="0">
    <w:nsid w:val="3E63290D"/>
    <w:multiLevelType w:val="multilevel"/>
    <w:tmpl w:val="0C02032A"/>
    <w:lvl w:ilvl="0">
      <w:start w:val="1"/>
      <w:numFmt w:val="lowerLetter"/>
      <w:lvlText w:val="%1)"/>
      <w:lvlJc w:val="left"/>
      <w:pPr>
        <w:ind w:left="360" w:hanging="360"/>
      </w:pPr>
      <w:rPr>
        <w:rFonts w:ascii="Arial" w:hAnsi="Arial" w:eastAsia="Arial" w:cs="Arial"/>
        <w:sz w:val="20"/>
        <w:szCs w:val="20"/>
        <w:vertAlign w:val="baseline"/>
      </w:rPr>
    </w:lvl>
    <w:lvl w:ilvl="1">
      <w:start w:val="1"/>
      <w:numFmt w:val="decimal"/>
      <w:lvlText w:val="%2."/>
      <w:lvlJc w:val="left"/>
      <w:pPr>
        <w:ind w:left="1080" w:hanging="360"/>
      </w:pPr>
      <w:rPr>
        <w:vertAlign w:val="baseline"/>
      </w:rPr>
    </w:lvl>
    <w:lvl w:ilvl="2">
      <w:start w:val="1"/>
      <w:numFmt w:val="decimal"/>
      <w:lvlText w:val="%3."/>
      <w:lvlJc w:val="left"/>
      <w:pPr>
        <w:ind w:left="1440" w:hanging="360"/>
      </w:pPr>
      <w:rPr>
        <w:vertAlign w:val="baseline"/>
      </w:rPr>
    </w:lvl>
    <w:lvl w:ilvl="3">
      <w:start w:val="1"/>
      <w:numFmt w:val="decimal"/>
      <w:lvlText w:val="%4."/>
      <w:lvlJc w:val="left"/>
      <w:pPr>
        <w:ind w:left="1800" w:hanging="360"/>
      </w:pPr>
      <w:rPr>
        <w:vertAlign w:val="baseline"/>
      </w:rPr>
    </w:lvl>
    <w:lvl w:ilvl="4">
      <w:start w:val="1"/>
      <w:numFmt w:val="decimal"/>
      <w:lvlText w:val="%5."/>
      <w:lvlJc w:val="left"/>
      <w:pPr>
        <w:ind w:left="2160" w:hanging="360"/>
      </w:pPr>
      <w:rPr>
        <w:vertAlign w:val="baseline"/>
      </w:rPr>
    </w:lvl>
    <w:lvl w:ilvl="5">
      <w:start w:val="1"/>
      <w:numFmt w:val="decimal"/>
      <w:lvlText w:val="%6."/>
      <w:lvlJc w:val="left"/>
      <w:pPr>
        <w:ind w:left="2520" w:hanging="360"/>
      </w:pPr>
      <w:rPr>
        <w:vertAlign w:val="baseline"/>
      </w:rPr>
    </w:lvl>
    <w:lvl w:ilvl="6">
      <w:start w:val="1"/>
      <w:numFmt w:val="decimal"/>
      <w:lvlText w:val="%7."/>
      <w:lvlJc w:val="left"/>
      <w:pPr>
        <w:ind w:left="2880" w:hanging="360"/>
      </w:pPr>
      <w:rPr>
        <w:vertAlign w:val="baseline"/>
      </w:rPr>
    </w:lvl>
    <w:lvl w:ilvl="7">
      <w:start w:val="1"/>
      <w:numFmt w:val="decimal"/>
      <w:lvlText w:val="%8."/>
      <w:lvlJc w:val="left"/>
      <w:pPr>
        <w:ind w:left="3240" w:hanging="360"/>
      </w:pPr>
      <w:rPr>
        <w:vertAlign w:val="baseline"/>
      </w:rPr>
    </w:lvl>
    <w:lvl w:ilvl="8">
      <w:start w:val="1"/>
      <w:numFmt w:val="decimal"/>
      <w:lvlText w:val="%9."/>
      <w:lvlJc w:val="left"/>
      <w:pPr>
        <w:ind w:left="3600" w:hanging="360"/>
      </w:pPr>
      <w:rPr>
        <w:vertAlign w:val="baseline"/>
      </w:rPr>
    </w:lvl>
  </w:abstractNum>
  <w:abstractNum w:abstractNumId="37" w15:restartNumberingAfterBreak="0">
    <w:nsid w:val="3F0E3B11"/>
    <w:multiLevelType w:val="multilevel"/>
    <w:tmpl w:val="913ACEEE"/>
    <w:lvl w:ilvl="0">
      <w:start w:val="1"/>
      <w:numFmt w:val="decimal"/>
      <w:lvlText w:val="%1."/>
      <w:lvlJc w:val="left"/>
      <w:pPr>
        <w:ind w:left="360" w:hanging="360"/>
      </w:pPr>
      <w:rPr>
        <w:rFonts w:ascii="Times New Roman" w:hAnsi="Times New Roman" w:eastAsia="Times New Roman" w:cs="Times New Roman"/>
        <w:b w:val="0"/>
        <w:i w:val="0"/>
        <w:strike w:val="0"/>
        <w:color w:val="000000"/>
        <w:sz w:val="22"/>
        <w:szCs w:val="22"/>
        <w:u w:val="none"/>
        <w:shd w:val="clear" w:color="auto" w:fill="auto"/>
        <w:vertAlign w:val="baseline"/>
      </w:rPr>
    </w:lvl>
    <w:lvl w:ilvl="1">
      <w:start w:val="1"/>
      <w:numFmt w:val="decimal"/>
      <w:lvlText w:val="%2)"/>
      <w:lvlJc w:val="left"/>
      <w:pPr>
        <w:ind w:left="721" w:hanging="721"/>
      </w:pPr>
      <w:rPr>
        <w:rFonts w:ascii="Times New Roman" w:hAnsi="Times New Roman" w:eastAsia="Times New Roman" w:cs="Times New Roman"/>
        <w:b w:val="0"/>
        <w:i w:val="0"/>
        <w:strike w:val="0"/>
        <w:color w:val="000000"/>
        <w:sz w:val="22"/>
        <w:szCs w:val="22"/>
        <w:u w:val="none"/>
        <w:shd w:val="clear" w:color="auto" w:fill="auto"/>
        <w:vertAlign w:val="baseline"/>
      </w:rPr>
    </w:lvl>
    <w:lvl w:ilvl="2">
      <w:start w:val="1"/>
      <w:numFmt w:val="lowerRoman"/>
      <w:lvlText w:val="%3"/>
      <w:lvlJc w:val="left"/>
      <w:pPr>
        <w:ind w:left="1440" w:hanging="1440"/>
      </w:pPr>
      <w:rPr>
        <w:rFonts w:ascii="Times New Roman" w:hAnsi="Times New Roman" w:eastAsia="Times New Roman" w:cs="Times New Roman"/>
        <w:b w:val="0"/>
        <w:i w:val="0"/>
        <w:strike w:val="0"/>
        <w:color w:val="000000"/>
        <w:sz w:val="22"/>
        <w:szCs w:val="22"/>
        <w:u w:val="none"/>
        <w:shd w:val="clear" w:color="auto" w:fill="auto"/>
        <w:vertAlign w:val="baseline"/>
      </w:rPr>
    </w:lvl>
    <w:lvl w:ilvl="3">
      <w:start w:val="1"/>
      <w:numFmt w:val="decimal"/>
      <w:lvlText w:val="%4"/>
      <w:lvlJc w:val="left"/>
      <w:pPr>
        <w:ind w:left="2160" w:hanging="2160"/>
      </w:pPr>
      <w:rPr>
        <w:rFonts w:ascii="Times New Roman" w:hAnsi="Times New Roman" w:eastAsia="Times New Roman" w:cs="Times New Roman"/>
        <w:b w:val="0"/>
        <w:i w:val="0"/>
        <w:strike w:val="0"/>
        <w:color w:val="000000"/>
        <w:sz w:val="22"/>
        <w:szCs w:val="22"/>
        <w:u w:val="none"/>
        <w:shd w:val="clear" w:color="auto" w:fill="auto"/>
        <w:vertAlign w:val="baseline"/>
      </w:rPr>
    </w:lvl>
    <w:lvl w:ilvl="4">
      <w:start w:val="1"/>
      <w:numFmt w:val="lowerLetter"/>
      <w:lvlText w:val="%5"/>
      <w:lvlJc w:val="left"/>
      <w:pPr>
        <w:ind w:left="2880" w:hanging="2880"/>
      </w:pPr>
      <w:rPr>
        <w:rFonts w:ascii="Times New Roman" w:hAnsi="Times New Roman" w:eastAsia="Times New Roman" w:cs="Times New Roman"/>
        <w:b w:val="0"/>
        <w:i w:val="0"/>
        <w:strike w:val="0"/>
        <w:color w:val="000000"/>
        <w:sz w:val="22"/>
        <w:szCs w:val="22"/>
        <w:u w:val="none"/>
        <w:shd w:val="clear" w:color="auto" w:fill="auto"/>
        <w:vertAlign w:val="baseline"/>
      </w:rPr>
    </w:lvl>
    <w:lvl w:ilvl="5">
      <w:start w:val="1"/>
      <w:numFmt w:val="lowerRoman"/>
      <w:lvlText w:val="%6"/>
      <w:lvlJc w:val="left"/>
      <w:pPr>
        <w:ind w:left="3600" w:hanging="3600"/>
      </w:pPr>
      <w:rPr>
        <w:rFonts w:ascii="Times New Roman" w:hAnsi="Times New Roman" w:eastAsia="Times New Roman" w:cs="Times New Roman"/>
        <w:b w:val="0"/>
        <w:i w:val="0"/>
        <w:strike w:val="0"/>
        <w:color w:val="000000"/>
        <w:sz w:val="22"/>
        <w:szCs w:val="22"/>
        <w:u w:val="none"/>
        <w:shd w:val="clear" w:color="auto" w:fill="auto"/>
        <w:vertAlign w:val="baseline"/>
      </w:rPr>
    </w:lvl>
    <w:lvl w:ilvl="6">
      <w:start w:val="1"/>
      <w:numFmt w:val="decimal"/>
      <w:lvlText w:val="%7"/>
      <w:lvlJc w:val="left"/>
      <w:pPr>
        <w:ind w:left="4320" w:hanging="4320"/>
      </w:pPr>
      <w:rPr>
        <w:rFonts w:ascii="Times New Roman" w:hAnsi="Times New Roman" w:eastAsia="Times New Roman" w:cs="Times New Roman"/>
        <w:b w:val="0"/>
        <w:i w:val="0"/>
        <w:strike w:val="0"/>
        <w:color w:val="000000"/>
        <w:sz w:val="22"/>
        <w:szCs w:val="22"/>
        <w:u w:val="none"/>
        <w:shd w:val="clear" w:color="auto" w:fill="auto"/>
        <w:vertAlign w:val="baseline"/>
      </w:rPr>
    </w:lvl>
    <w:lvl w:ilvl="7">
      <w:start w:val="1"/>
      <w:numFmt w:val="lowerLetter"/>
      <w:lvlText w:val="%8"/>
      <w:lvlJc w:val="left"/>
      <w:pPr>
        <w:ind w:left="5040" w:hanging="5040"/>
      </w:pPr>
      <w:rPr>
        <w:rFonts w:ascii="Times New Roman" w:hAnsi="Times New Roman" w:eastAsia="Times New Roman" w:cs="Times New Roman"/>
        <w:b w:val="0"/>
        <w:i w:val="0"/>
        <w:strike w:val="0"/>
        <w:color w:val="000000"/>
        <w:sz w:val="22"/>
        <w:szCs w:val="22"/>
        <w:u w:val="none"/>
        <w:shd w:val="clear" w:color="auto" w:fill="auto"/>
        <w:vertAlign w:val="baseline"/>
      </w:rPr>
    </w:lvl>
    <w:lvl w:ilvl="8">
      <w:start w:val="1"/>
      <w:numFmt w:val="lowerRoman"/>
      <w:lvlText w:val="%9"/>
      <w:lvlJc w:val="left"/>
      <w:pPr>
        <w:ind w:left="5760" w:hanging="5760"/>
      </w:pPr>
      <w:rPr>
        <w:rFonts w:ascii="Times New Roman" w:hAnsi="Times New Roman" w:eastAsia="Times New Roman" w:cs="Times New Roman"/>
        <w:b w:val="0"/>
        <w:i w:val="0"/>
        <w:strike w:val="0"/>
        <w:color w:val="000000"/>
        <w:sz w:val="22"/>
        <w:szCs w:val="22"/>
        <w:u w:val="none"/>
        <w:shd w:val="clear" w:color="auto" w:fill="auto"/>
        <w:vertAlign w:val="baseline"/>
      </w:rPr>
    </w:lvl>
  </w:abstractNum>
  <w:abstractNum w:abstractNumId="38" w15:restartNumberingAfterBreak="0">
    <w:nsid w:val="418D79F5"/>
    <w:multiLevelType w:val="multilevel"/>
    <w:tmpl w:val="DD3A9DE2"/>
    <w:lvl w:ilvl="0">
      <w:start w:val="1"/>
      <w:numFmt w:val="decimal"/>
      <w:lvlText w:val="%1)"/>
      <w:lvlJc w:val="left"/>
      <w:pPr>
        <w:ind w:left="345" w:hanging="360"/>
      </w:pPr>
      <w:rPr>
        <w:vertAlign w:val="baseline"/>
      </w:rPr>
    </w:lvl>
    <w:lvl w:ilvl="1">
      <w:start w:val="1"/>
      <w:numFmt w:val="lowerLetter"/>
      <w:lvlText w:val="%2."/>
      <w:lvlJc w:val="left"/>
      <w:pPr>
        <w:ind w:left="1065" w:hanging="360"/>
      </w:pPr>
      <w:rPr>
        <w:vertAlign w:val="baseline"/>
      </w:rPr>
    </w:lvl>
    <w:lvl w:ilvl="2">
      <w:start w:val="1"/>
      <w:numFmt w:val="lowerRoman"/>
      <w:lvlText w:val="%3."/>
      <w:lvlJc w:val="right"/>
      <w:pPr>
        <w:ind w:left="1785" w:hanging="180"/>
      </w:pPr>
      <w:rPr>
        <w:vertAlign w:val="baseline"/>
      </w:rPr>
    </w:lvl>
    <w:lvl w:ilvl="3">
      <w:start w:val="1"/>
      <w:numFmt w:val="decimal"/>
      <w:lvlText w:val="%4."/>
      <w:lvlJc w:val="left"/>
      <w:pPr>
        <w:ind w:left="2505" w:hanging="360"/>
      </w:pPr>
      <w:rPr>
        <w:vertAlign w:val="baseline"/>
      </w:rPr>
    </w:lvl>
    <w:lvl w:ilvl="4">
      <w:start w:val="1"/>
      <w:numFmt w:val="lowerLetter"/>
      <w:lvlText w:val="%5."/>
      <w:lvlJc w:val="left"/>
      <w:pPr>
        <w:ind w:left="3225" w:hanging="360"/>
      </w:pPr>
      <w:rPr>
        <w:vertAlign w:val="baseline"/>
      </w:rPr>
    </w:lvl>
    <w:lvl w:ilvl="5">
      <w:start w:val="1"/>
      <w:numFmt w:val="lowerRoman"/>
      <w:lvlText w:val="%6."/>
      <w:lvlJc w:val="right"/>
      <w:pPr>
        <w:ind w:left="3945" w:hanging="180"/>
      </w:pPr>
      <w:rPr>
        <w:vertAlign w:val="baseline"/>
      </w:rPr>
    </w:lvl>
    <w:lvl w:ilvl="6">
      <w:start w:val="1"/>
      <w:numFmt w:val="decimal"/>
      <w:lvlText w:val="%7."/>
      <w:lvlJc w:val="left"/>
      <w:pPr>
        <w:ind w:left="4665" w:hanging="360"/>
      </w:pPr>
      <w:rPr>
        <w:vertAlign w:val="baseline"/>
      </w:rPr>
    </w:lvl>
    <w:lvl w:ilvl="7">
      <w:start w:val="1"/>
      <w:numFmt w:val="lowerLetter"/>
      <w:lvlText w:val="%8."/>
      <w:lvlJc w:val="left"/>
      <w:pPr>
        <w:ind w:left="5385" w:hanging="360"/>
      </w:pPr>
      <w:rPr>
        <w:vertAlign w:val="baseline"/>
      </w:rPr>
    </w:lvl>
    <w:lvl w:ilvl="8">
      <w:start w:val="1"/>
      <w:numFmt w:val="lowerRoman"/>
      <w:lvlText w:val="%9."/>
      <w:lvlJc w:val="right"/>
      <w:pPr>
        <w:ind w:left="6105" w:hanging="180"/>
      </w:pPr>
      <w:rPr>
        <w:vertAlign w:val="baseline"/>
      </w:rPr>
    </w:lvl>
  </w:abstractNum>
  <w:abstractNum w:abstractNumId="39" w15:restartNumberingAfterBreak="0">
    <w:nsid w:val="43EA2BBE"/>
    <w:multiLevelType w:val="multilevel"/>
    <w:tmpl w:val="A01A970E"/>
    <w:lvl w:ilvl="0">
      <w:start w:val="1"/>
      <w:numFmt w:val="decimal"/>
      <w:lvlText w:val="%1."/>
      <w:lvlJc w:val="left"/>
      <w:pPr>
        <w:ind w:left="305" w:hanging="305"/>
      </w:pPr>
      <w:rPr>
        <w:rFonts w:ascii="Arial" w:hAnsi="Arial" w:eastAsia="Arial" w:cs="Arial"/>
        <w:b w:val="0"/>
        <w:i w:val="0"/>
        <w:strike w:val="0"/>
        <w:color w:val="000000"/>
        <w:sz w:val="22"/>
        <w:szCs w:val="22"/>
        <w:u w:val="none"/>
        <w:shd w:val="clear" w:color="auto" w:fill="auto"/>
        <w:vertAlign w:val="baseline"/>
      </w:rPr>
    </w:lvl>
    <w:lvl w:ilvl="1">
      <w:start w:val="1"/>
      <w:numFmt w:val="decimal"/>
      <w:lvlText w:val="%2)"/>
      <w:lvlJc w:val="left"/>
      <w:pPr>
        <w:ind w:left="600" w:hanging="600"/>
      </w:pPr>
      <w:rPr>
        <w:rFonts w:ascii="Arial" w:hAnsi="Arial" w:eastAsia="Arial" w:cs="Arial"/>
        <w:b w:val="0"/>
        <w:i w:val="0"/>
        <w:strike w:val="0"/>
        <w:color w:val="000000"/>
        <w:sz w:val="22"/>
        <w:szCs w:val="22"/>
        <w:u w:val="none"/>
        <w:shd w:val="clear" w:color="auto" w:fill="auto"/>
        <w:vertAlign w:val="baseline"/>
      </w:rPr>
    </w:lvl>
    <w:lvl w:ilvl="2">
      <w:start w:val="1"/>
      <w:numFmt w:val="lowerRoman"/>
      <w:lvlText w:val="%3"/>
      <w:lvlJc w:val="left"/>
      <w:pPr>
        <w:ind w:left="1363" w:hanging="1363"/>
      </w:pPr>
      <w:rPr>
        <w:rFonts w:ascii="Arial" w:hAnsi="Arial" w:eastAsia="Arial" w:cs="Arial"/>
        <w:b w:val="0"/>
        <w:i w:val="0"/>
        <w:strike w:val="0"/>
        <w:color w:val="000000"/>
        <w:sz w:val="22"/>
        <w:szCs w:val="22"/>
        <w:u w:val="none"/>
        <w:shd w:val="clear" w:color="auto" w:fill="auto"/>
        <w:vertAlign w:val="baseline"/>
      </w:rPr>
    </w:lvl>
    <w:lvl w:ilvl="3">
      <w:start w:val="1"/>
      <w:numFmt w:val="decimal"/>
      <w:lvlText w:val="%4"/>
      <w:lvlJc w:val="left"/>
      <w:pPr>
        <w:ind w:left="2083" w:hanging="2083"/>
      </w:pPr>
      <w:rPr>
        <w:rFonts w:ascii="Arial" w:hAnsi="Arial" w:eastAsia="Arial" w:cs="Arial"/>
        <w:b w:val="0"/>
        <w:i w:val="0"/>
        <w:strike w:val="0"/>
        <w:color w:val="000000"/>
        <w:sz w:val="22"/>
        <w:szCs w:val="22"/>
        <w:u w:val="none"/>
        <w:shd w:val="clear" w:color="auto" w:fill="auto"/>
        <w:vertAlign w:val="baseline"/>
      </w:rPr>
    </w:lvl>
    <w:lvl w:ilvl="4">
      <w:start w:val="1"/>
      <w:numFmt w:val="lowerLetter"/>
      <w:lvlText w:val="%5"/>
      <w:lvlJc w:val="left"/>
      <w:pPr>
        <w:ind w:left="2803" w:hanging="2803"/>
      </w:pPr>
      <w:rPr>
        <w:rFonts w:ascii="Arial" w:hAnsi="Arial" w:eastAsia="Arial" w:cs="Arial"/>
        <w:b w:val="0"/>
        <w:i w:val="0"/>
        <w:strike w:val="0"/>
        <w:color w:val="000000"/>
        <w:sz w:val="22"/>
        <w:szCs w:val="22"/>
        <w:u w:val="none"/>
        <w:shd w:val="clear" w:color="auto" w:fill="auto"/>
        <w:vertAlign w:val="baseline"/>
      </w:rPr>
    </w:lvl>
    <w:lvl w:ilvl="5">
      <w:start w:val="1"/>
      <w:numFmt w:val="lowerRoman"/>
      <w:lvlText w:val="%6"/>
      <w:lvlJc w:val="left"/>
      <w:pPr>
        <w:ind w:left="3523" w:hanging="3523"/>
      </w:pPr>
      <w:rPr>
        <w:rFonts w:ascii="Arial" w:hAnsi="Arial" w:eastAsia="Arial" w:cs="Arial"/>
        <w:b w:val="0"/>
        <w:i w:val="0"/>
        <w:strike w:val="0"/>
        <w:color w:val="000000"/>
        <w:sz w:val="22"/>
        <w:szCs w:val="22"/>
        <w:u w:val="none"/>
        <w:shd w:val="clear" w:color="auto" w:fill="auto"/>
        <w:vertAlign w:val="baseline"/>
      </w:rPr>
    </w:lvl>
    <w:lvl w:ilvl="6">
      <w:start w:val="1"/>
      <w:numFmt w:val="decimal"/>
      <w:lvlText w:val="%7"/>
      <w:lvlJc w:val="left"/>
      <w:pPr>
        <w:ind w:left="4243" w:hanging="4243"/>
      </w:pPr>
      <w:rPr>
        <w:rFonts w:ascii="Arial" w:hAnsi="Arial" w:eastAsia="Arial" w:cs="Arial"/>
        <w:b w:val="0"/>
        <w:i w:val="0"/>
        <w:strike w:val="0"/>
        <w:color w:val="000000"/>
        <w:sz w:val="22"/>
        <w:szCs w:val="22"/>
        <w:u w:val="none"/>
        <w:shd w:val="clear" w:color="auto" w:fill="auto"/>
        <w:vertAlign w:val="baseline"/>
      </w:rPr>
    </w:lvl>
    <w:lvl w:ilvl="7">
      <w:start w:val="1"/>
      <w:numFmt w:val="lowerLetter"/>
      <w:lvlText w:val="%8"/>
      <w:lvlJc w:val="left"/>
      <w:pPr>
        <w:ind w:left="4963" w:hanging="4963"/>
      </w:pPr>
      <w:rPr>
        <w:rFonts w:ascii="Arial" w:hAnsi="Arial" w:eastAsia="Arial" w:cs="Arial"/>
        <w:b w:val="0"/>
        <w:i w:val="0"/>
        <w:strike w:val="0"/>
        <w:color w:val="000000"/>
        <w:sz w:val="22"/>
        <w:szCs w:val="22"/>
        <w:u w:val="none"/>
        <w:shd w:val="clear" w:color="auto" w:fill="auto"/>
        <w:vertAlign w:val="baseline"/>
      </w:rPr>
    </w:lvl>
    <w:lvl w:ilvl="8">
      <w:start w:val="1"/>
      <w:numFmt w:val="lowerRoman"/>
      <w:lvlText w:val="%9"/>
      <w:lvlJc w:val="left"/>
      <w:pPr>
        <w:ind w:left="5683" w:hanging="5683"/>
      </w:pPr>
      <w:rPr>
        <w:rFonts w:ascii="Arial" w:hAnsi="Arial" w:eastAsia="Arial" w:cs="Arial"/>
        <w:b w:val="0"/>
        <w:i w:val="0"/>
        <w:strike w:val="0"/>
        <w:color w:val="000000"/>
        <w:sz w:val="22"/>
        <w:szCs w:val="22"/>
        <w:u w:val="none"/>
        <w:shd w:val="clear" w:color="auto" w:fill="auto"/>
        <w:vertAlign w:val="baseline"/>
      </w:rPr>
    </w:lvl>
  </w:abstractNum>
  <w:abstractNum w:abstractNumId="40" w15:restartNumberingAfterBreak="0">
    <w:nsid w:val="46102871"/>
    <w:multiLevelType w:val="multilevel"/>
    <w:tmpl w:val="779C404A"/>
    <w:lvl w:ilvl="0">
      <w:start w:val="1"/>
      <w:numFmt w:val="decimal"/>
      <w:lvlText w:val="%1."/>
      <w:lvlJc w:val="left"/>
      <w:pPr>
        <w:ind w:left="360" w:hanging="360"/>
      </w:pPr>
      <w:rPr>
        <w:rFonts w:ascii="Times New Roman" w:hAnsi="Times New Roman" w:eastAsia="Times New Roman" w:cs="Times New Roman"/>
        <w:b w:val="0"/>
        <w:i w:val="0"/>
        <w:strike w:val="0"/>
        <w:color w:val="000000"/>
        <w:sz w:val="22"/>
        <w:szCs w:val="22"/>
        <w:u w:val="none"/>
        <w:shd w:val="clear" w:color="auto" w:fill="auto"/>
        <w:vertAlign w:val="baseline"/>
      </w:rPr>
    </w:lvl>
    <w:lvl w:ilvl="1">
      <w:start w:val="1"/>
      <w:numFmt w:val="lowerLetter"/>
      <w:lvlText w:val="%2"/>
      <w:lvlJc w:val="left"/>
      <w:pPr>
        <w:ind w:left="1147" w:hanging="1147"/>
      </w:pPr>
      <w:rPr>
        <w:rFonts w:ascii="Times New Roman" w:hAnsi="Times New Roman" w:eastAsia="Times New Roman" w:cs="Times New Roman"/>
        <w:b w:val="0"/>
        <w:i w:val="0"/>
        <w:strike w:val="0"/>
        <w:color w:val="000000"/>
        <w:sz w:val="22"/>
        <w:szCs w:val="22"/>
        <w:u w:val="none"/>
        <w:shd w:val="clear" w:color="auto" w:fill="auto"/>
        <w:vertAlign w:val="baseline"/>
      </w:rPr>
    </w:lvl>
    <w:lvl w:ilvl="2">
      <w:start w:val="1"/>
      <w:numFmt w:val="lowerRoman"/>
      <w:lvlText w:val="%3"/>
      <w:lvlJc w:val="left"/>
      <w:pPr>
        <w:ind w:left="1867" w:hanging="1867"/>
      </w:pPr>
      <w:rPr>
        <w:rFonts w:ascii="Times New Roman" w:hAnsi="Times New Roman" w:eastAsia="Times New Roman" w:cs="Times New Roman"/>
        <w:b w:val="0"/>
        <w:i w:val="0"/>
        <w:strike w:val="0"/>
        <w:color w:val="000000"/>
        <w:sz w:val="22"/>
        <w:szCs w:val="22"/>
        <w:u w:val="none"/>
        <w:shd w:val="clear" w:color="auto" w:fill="auto"/>
        <w:vertAlign w:val="baseline"/>
      </w:rPr>
    </w:lvl>
    <w:lvl w:ilvl="3">
      <w:start w:val="1"/>
      <w:numFmt w:val="decimal"/>
      <w:lvlText w:val="%4"/>
      <w:lvlJc w:val="left"/>
      <w:pPr>
        <w:ind w:left="2587" w:hanging="2587"/>
      </w:pPr>
      <w:rPr>
        <w:rFonts w:ascii="Times New Roman" w:hAnsi="Times New Roman" w:eastAsia="Times New Roman" w:cs="Times New Roman"/>
        <w:b w:val="0"/>
        <w:i w:val="0"/>
        <w:strike w:val="0"/>
        <w:color w:val="000000"/>
        <w:sz w:val="22"/>
        <w:szCs w:val="22"/>
        <w:u w:val="none"/>
        <w:shd w:val="clear" w:color="auto" w:fill="auto"/>
        <w:vertAlign w:val="baseline"/>
      </w:rPr>
    </w:lvl>
    <w:lvl w:ilvl="4">
      <w:start w:val="1"/>
      <w:numFmt w:val="lowerLetter"/>
      <w:lvlText w:val="%5"/>
      <w:lvlJc w:val="left"/>
      <w:pPr>
        <w:ind w:left="3307" w:hanging="3307"/>
      </w:pPr>
      <w:rPr>
        <w:rFonts w:ascii="Times New Roman" w:hAnsi="Times New Roman" w:eastAsia="Times New Roman" w:cs="Times New Roman"/>
        <w:b w:val="0"/>
        <w:i w:val="0"/>
        <w:strike w:val="0"/>
        <w:color w:val="000000"/>
        <w:sz w:val="22"/>
        <w:szCs w:val="22"/>
        <w:u w:val="none"/>
        <w:shd w:val="clear" w:color="auto" w:fill="auto"/>
        <w:vertAlign w:val="baseline"/>
      </w:rPr>
    </w:lvl>
    <w:lvl w:ilvl="5">
      <w:start w:val="1"/>
      <w:numFmt w:val="lowerRoman"/>
      <w:lvlText w:val="%6"/>
      <w:lvlJc w:val="left"/>
      <w:pPr>
        <w:ind w:left="4027" w:hanging="4027"/>
      </w:pPr>
      <w:rPr>
        <w:rFonts w:ascii="Times New Roman" w:hAnsi="Times New Roman" w:eastAsia="Times New Roman" w:cs="Times New Roman"/>
        <w:b w:val="0"/>
        <w:i w:val="0"/>
        <w:strike w:val="0"/>
        <w:color w:val="000000"/>
        <w:sz w:val="22"/>
        <w:szCs w:val="22"/>
        <w:u w:val="none"/>
        <w:shd w:val="clear" w:color="auto" w:fill="auto"/>
        <w:vertAlign w:val="baseline"/>
      </w:rPr>
    </w:lvl>
    <w:lvl w:ilvl="6">
      <w:start w:val="1"/>
      <w:numFmt w:val="decimal"/>
      <w:lvlText w:val="%7"/>
      <w:lvlJc w:val="left"/>
      <w:pPr>
        <w:ind w:left="4747" w:hanging="4747"/>
      </w:pPr>
      <w:rPr>
        <w:rFonts w:ascii="Times New Roman" w:hAnsi="Times New Roman" w:eastAsia="Times New Roman" w:cs="Times New Roman"/>
        <w:b w:val="0"/>
        <w:i w:val="0"/>
        <w:strike w:val="0"/>
        <w:color w:val="000000"/>
        <w:sz w:val="22"/>
        <w:szCs w:val="22"/>
        <w:u w:val="none"/>
        <w:shd w:val="clear" w:color="auto" w:fill="auto"/>
        <w:vertAlign w:val="baseline"/>
      </w:rPr>
    </w:lvl>
    <w:lvl w:ilvl="7">
      <w:start w:val="1"/>
      <w:numFmt w:val="lowerLetter"/>
      <w:lvlText w:val="%8"/>
      <w:lvlJc w:val="left"/>
      <w:pPr>
        <w:ind w:left="5467" w:hanging="5467"/>
      </w:pPr>
      <w:rPr>
        <w:rFonts w:ascii="Times New Roman" w:hAnsi="Times New Roman" w:eastAsia="Times New Roman" w:cs="Times New Roman"/>
        <w:b w:val="0"/>
        <w:i w:val="0"/>
        <w:strike w:val="0"/>
        <w:color w:val="000000"/>
        <w:sz w:val="22"/>
        <w:szCs w:val="22"/>
        <w:u w:val="none"/>
        <w:shd w:val="clear" w:color="auto" w:fill="auto"/>
        <w:vertAlign w:val="baseline"/>
      </w:rPr>
    </w:lvl>
    <w:lvl w:ilvl="8">
      <w:start w:val="1"/>
      <w:numFmt w:val="lowerRoman"/>
      <w:lvlText w:val="%9"/>
      <w:lvlJc w:val="left"/>
      <w:pPr>
        <w:ind w:left="6187" w:hanging="6187"/>
      </w:pPr>
      <w:rPr>
        <w:rFonts w:ascii="Times New Roman" w:hAnsi="Times New Roman" w:eastAsia="Times New Roman" w:cs="Times New Roman"/>
        <w:b w:val="0"/>
        <w:i w:val="0"/>
        <w:strike w:val="0"/>
        <w:color w:val="000000"/>
        <w:sz w:val="22"/>
        <w:szCs w:val="22"/>
        <w:u w:val="none"/>
        <w:shd w:val="clear" w:color="auto" w:fill="auto"/>
        <w:vertAlign w:val="baseline"/>
      </w:rPr>
    </w:lvl>
  </w:abstractNum>
  <w:abstractNum w:abstractNumId="41" w15:restartNumberingAfterBreak="0">
    <w:nsid w:val="4CAF2BA3"/>
    <w:multiLevelType w:val="multilevel"/>
    <w:tmpl w:val="A41C6208"/>
    <w:lvl w:ilvl="0">
      <w:start w:val="4"/>
      <w:numFmt w:val="decimal"/>
      <w:lvlText w:val="%1."/>
      <w:lvlJc w:val="left"/>
      <w:pPr>
        <w:ind w:left="720" w:hanging="360"/>
      </w:pPr>
      <w:rPr>
        <w:rFonts w:ascii="Calibri" w:hAnsi="Calibri" w:eastAsia="Calibri" w:cs="Calibri"/>
        <w:sz w:val="20"/>
        <w:szCs w:val="20"/>
        <w:vertAlign w:val="baseline"/>
      </w:rPr>
    </w:lvl>
    <w:lvl w:ilvl="1">
      <w:start w:val="4"/>
      <w:numFmt w:val="decimal"/>
      <w:lvlText w:val="%1.%2."/>
      <w:lvlJc w:val="left"/>
      <w:pPr>
        <w:ind w:left="1080" w:hanging="360"/>
      </w:pPr>
      <w:rPr>
        <w:sz w:val="20"/>
        <w:szCs w:val="20"/>
        <w:vertAlign w:val="baseline"/>
      </w:rPr>
    </w:lvl>
    <w:lvl w:ilvl="2">
      <w:start w:val="1"/>
      <w:numFmt w:val="decimal"/>
      <w:lvlText w:val="%1.%2.%3."/>
      <w:lvlJc w:val="left"/>
      <w:pPr>
        <w:ind w:left="1440" w:hanging="360"/>
      </w:pPr>
      <w:rPr>
        <w:vertAlign w:val="baseline"/>
      </w:rPr>
    </w:lvl>
    <w:lvl w:ilvl="3">
      <w:start w:val="1"/>
      <w:numFmt w:val="decimal"/>
      <w:lvlText w:val="%1.%2.%3.%4."/>
      <w:lvlJc w:val="left"/>
      <w:pPr>
        <w:ind w:left="1800" w:hanging="360"/>
      </w:pPr>
      <w:rPr>
        <w:vertAlign w:val="baseline"/>
      </w:rPr>
    </w:lvl>
    <w:lvl w:ilvl="4">
      <w:start w:val="1"/>
      <w:numFmt w:val="decimal"/>
      <w:lvlText w:val="%1.%2.%3.%4.%5."/>
      <w:lvlJc w:val="left"/>
      <w:pPr>
        <w:ind w:left="2160" w:hanging="360"/>
      </w:pPr>
      <w:rPr>
        <w:vertAlign w:val="baseline"/>
      </w:rPr>
    </w:lvl>
    <w:lvl w:ilvl="5">
      <w:start w:val="1"/>
      <w:numFmt w:val="decimal"/>
      <w:lvlText w:val="%1.%2.%3.%4.%5.%6."/>
      <w:lvlJc w:val="left"/>
      <w:pPr>
        <w:ind w:left="2520" w:hanging="360"/>
      </w:pPr>
      <w:rPr>
        <w:vertAlign w:val="baseline"/>
      </w:rPr>
    </w:lvl>
    <w:lvl w:ilvl="6">
      <w:start w:val="1"/>
      <w:numFmt w:val="decimal"/>
      <w:lvlText w:val="%1.%2.%3.%4.%5.%6.%7."/>
      <w:lvlJc w:val="left"/>
      <w:pPr>
        <w:ind w:left="2880" w:hanging="360"/>
      </w:pPr>
      <w:rPr>
        <w:vertAlign w:val="baseline"/>
      </w:rPr>
    </w:lvl>
    <w:lvl w:ilvl="7">
      <w:start w:val="1"/>
      <w:numFmt w:val="decimal"/>
      <w:lvlText w:val="%1.%2.%3.%4.%5.%6.%7.%8."/>
      <w:lvlJc w:val="left"/>
      <w:pPr>
        <w:ind w:left="3240" w:hanging="360"/>
      </w:pPr>
      <w:rPr>
        <w:vertAlign w:val="baseline"/>
      </w:rPr>
    </w:lvl>
    <w:lvl w:ilvl="8">
      <w:start w:val="1"/>
      <w:numFmt w:val="decimal"/>
      <w:lvlText w:val="%1.%2.%3.%4.%5.%6.%7.%8.%9."/>
      <w:lvlJc w:val="left"/>
      <w:pPr>
        <w:ind w:left="3600" w:hanging="360"/>
      </w:pPr>
      <w:rPr>
        <w:vertAlign w:val="baseline"/>
      </w:rPr>
    </w:lvl>
  </w:abstractNum>
  <w:abstractNum w:abstractNumId="42" w15:restartNumberingAfterBreak="0">
    <w:nsid w:val="502D0BE8"/>
    <w:multiLevelType w:val="multilevel"/>
    <w:tmpl w:val="FBB851D2"/>
    <w:lvl w:ilvl="0">
      <w:start w:val="1"/>
      <w:numFmt w:val="decimal"/>
      <w:lvlText w:val="%1)"/>
      <w:lvlJc w:val="left"/>
      <w:pPr>
        <w:ind w:left="1080" w:hanging="360"/>
      </w:pPr>
      <w:rPr>
        <w:b/>
        <w:vertAlign w:val="baseline"/>
      </w:rPr>
    </w:lvl>
    <w:lvl w:ilvl="1">
      <w:start w:val="1"/>
      <w:numFmt w:val="lowerLetter"/>
      <w:lvlText w:val="%2."/>
      <w:lvlJc w:val="left"/>
      <w:pPr>
        <w:ind w:left="1800" w:hanging="360"/>
      </w:pPr>
      <w:rPr>
        <w:vertAlign w:val="baseline"/>
      </w:rPr>
    </w:lvl>
    <w:lvl w:ilvl="2">
      <w:start w:val="1"/>
      <w:numFmt w:val="lowerRoman"/>
      <w:lvlText w:val="%3."/>
      <w:lvlJc w:val="right"/>
      <w:pPr>
        <w:ind w:left="2520" w:hanging="180"/>
      </w:pPr>
      <w:rPr>
        <w:vertAlign w:val="baseline"/>
      </w:rPr>
    </w:lvl>
    <w:lvl w:ilvl="3">
      <w:start w:val="1"/>
      <w:numFmt w:val="decimal"/>
      <w:lvlText w:val="%4."/>
      <w:lvlJc w:val="left"/>
      <w:pPr>
        <w:ind w:left="3240" w:hanging="360"/>
      </w:pPr>
      <w:rPr>
        <w:vertAlign w:val="baseline"/>
      </w:rPr>
    </w:lvl>
    <w:lvl w:ilvl="4">
      <w:start w:val="1"/>
      <w:numFmt w:val="lowerLetter"/>
      <w:lvlText w:val="%5."/>
      <w:lvlJc w:val="left"/>
      <w:pPr>
        <w:ind w:left="3960" w:hanging="360"/>
      </w:pPr>
      <w:rPr>
        <w:vertAlign w:val="baseline"/>
      </w:rPr>
    </w:lvl>
    <w:lvl w:ilvl="5">
      <w:start w:val="1"/>
      <w:numFmt w:val="lowerRoman"/>
      <w:lvlText w:val="%6."/>
      <w:lvlJc w:val="right"/>
      <w:pPr>
        <w:ind w:left="4680" w:hanging="180"/>
      </w:pPr>
      <w:rPr>
        <w:vertAlign w:val="baseline"/>
      </w:rPr>
    </w:lvl>
    <w:lvl w:ilvl="6">
      <w:start w:val="1"/>
      <w:numFmt w:val="decimal"/>
      <w:lvlText w:val="%7."/>
      <w:lvlJc w:val="left"/>
      <w:pPr>
        <w:ind w:left="5400" w:hanging="360"/>
      </w:pPr>
      <w:rPr>
        <w:vertAlign w:val="baseline"/>
      </w:rPr>
    </w:lvl>
    <w:lvl w:ilvl="7">
      <w:start w:val="1"/>
      <w:numFmt w:val="lowerLetter"/>
      <w:lvlText w:val="%8."/>
      <w:lvlJc w:val="left"/>
      <w:pPr>
        <w:ind w:left="6120" w:hanging="360"/>
      </w:pPr>
      <w:rPr>
        <w:vertAlign w:val="baseline"/>
      </w:rPr>
    </w:lvl>
    <w:lvl w:ilvl="8">
      <w:start w:val="1"/>
      <w:numFmt w:val="lowerRoman"/>
      <w:lvlText w:val="%9."/>
      <w:lvlJc w:val="right"/>
      <w:pPr>
        <w:ind w:left="6840" w:hanging="180"/>
      </w:pPr>
      <w:rPr>
        <w:vertAlign w:val="baseline"/>
      </w:rPr>
    </w:lvl>
  </w:abstractNum>
  <w:abstractNum w:abstractNumId="43" w15:restartNumberingAfterBreak="0">
    <w:nsid w:val="51514756"/>
    <w:multiLevelType w:val="multilevel"/>
    <w:tmpl w:val="DC4E17EE"/>
    <w:lvl w:ilvl="0">
      <w:start w:val="1"/>
      <w:numFmt w:val="decimal"/>
      <w:lvlText w:val="%1."/>
      <w:lvlJc w:val="left"/>
      <w:pPr>
        <w:ind w:left="284" w:hanging="284"/>
      </w:pPr>
      <w:rPr>
        <w:rFonts w:ascii="Arial" w:hAnsi="Arial" w:eastAsia="Arial" w:cs="Arial"/>
        <w:b w:val="0"/>
        <w:i w:val="0"/>
        <w:strike w:val="0"/>
        <w:color w:val="000000"/>
        <w:sz w:val="22"/>
        <w:szCs w:val="22"/>
        <w:u w:val="none"/>
        <w:shd w:val="clear" w:color="auto" w:fill="auto"/>
        <w:vertAlign w:val="baseline"/>
      </w:rPr>
    </w:lvl>
    <w:lvl w:ilvl="1">
      <w:start w:val="1"/>
      <w:numFmt w:val="decimal"/>
      <w:lvlText w:val="%2."/>
      <w:lvlJc w:val="left"/>
      <w:pPr>
        <w:ind w:left="1080" w:hanging="1080"/>
      </w:pPr>
      <w:rPr>
        <w:rFonts w:ascii="Merriweather" w:hAnsi="Merriweather" w:eastAsia="Merriweather" w:cs="Merriweather"/>
        <w:b w:val="0"/>
        <w:i w:val="0"/>
        <w:strike w:val="0"/>
        <w:color w:val="000000"/>
        <w:sz w:val="22"/>
        <w:szCs w:val="22"/>
        <w:u w:val="none"/>
        <w:shd w:val="clear" w:color="auto" w:fill="auto"/>
        <w:vertAlign w:val="baseline"/>
      </w:rPr>
    </w:lvl>
    <w:lvl w:ilvl="2">
      <w:start w:val="1"/>
      <w:numFmt w:val="decimal"/>
      <w:lvlText w:val="%3)"/>
      <w:lvlJc w:val="left"/>
      <w:pPr>
        <w:ind w:left="1800" w:hanging="1800"/>
      </w:pPr>
      <w:rPr>
        <w:rFonts w:ascii="Merriweather" w:hAnsi="Merriweather" w:eastAsia="Merriweather" w:cs="Merriweather"/>
        <w:b w:val="0"/>
        <w:i w:val="0"/>
        <w:strike w:val="0"/>
        <w:color w:val="000000"/>
        <w:sz w:val="22"/>
        <w:szCs w:val="22"/>
        <w:u w:val="none"/>
        <w:shd w:val="clear" w:color="auto" w:fill="auto"/>
        <w:vertAlign w:val="baseline"/>
      </w:rPr>
    </w:lvl>
    <w:lvl w:ilvl="3">
      <w:start w:val="1"/>
      <w:numFmt w:val="decimal"/>
      <w:lvlText w:val="%4"/>
      <w:lvlJc w:val="left"/>
      <w:pPr>
        <w:ind w:left="2520" w:hanging="2520"/>
      </w:pPr>
      <w:rPr>
        <w:rFonts w:ascii="Arial" w:hAnsi="Arial" w:eastAsia="Arial" w:cs="Arial"/>
        <w:b w:val="0"/>
        <w:i w:val="0"/>
        <w:strike w:val="0"/>
        <w:color w:val="000000"/>
        <w:sz w:val="22"/>
        <w:szCs w:val="22"/>
        <w:u w:val="none"/>
        <w:shd w:val="clear" w:color="auto" w:fill="auto"/>
        <w:vertAlign w:val="baseline"/>
      </w:rPr>
    </w:lvl>
    <w:lvl w:ilvl="4">
      <w:start w:val="1"/>
      <w:numFmt w:val="lowerLetter"/>
      <w:lvlText w:val="%5"/>
      <w:lvlJc w:val="left"/>
      <w:pPr>
        <w:ind w:left="3240" w:hanging="3240"/>
      </w:pPr>
      <w:rPr>
        <w:rFonts w:ascii="Arial" w:hAnsi="Arial" w:eastAsia="Arial" w:cs="Arial"/>
        <w:b w:val="0"/>
        <w:i w:val="0"/>
        <w:strike w:val="0"/>
        <w:color w:val="000000"/>
        <w:sz w:val="22"/>
        <w:szCs w:val="22"/>
        <w:u w:val="none"/>
        <w:shd w:val="clear" w:color="auto" w:fill="auto"/>
        <w:vertAlign w:val="baseline"/>
      </w:rPr>
    </w:lvl>
    <w:lvl w:ilvl="5">
      <w:start w:val="1"/>
      <w:numFmt w:val="lowerRoman"/>
      <w:lvlText w:val="%6"/>
      <w:lvlJc w:val="left"/>
      <w:pPr>
        <w:ind w:left="3960" w:hanging="3960"/>
      </w:pPr>
      <w:rPr>
        <w:rFonts w:ascii="Arial" w:hAnsi="Arial" w:eastAsia="Arial" w:cs="Arial"/>
        <w:b w:val="0"/>
        <w:i w:val="0"/>
        <w:strike w:val="0"/>
        <w:color w:val="000000"/>
        <w:sz w:val="22"/>
        <w:szCs w:val="22"/>
        <w:u w:val="none"/>
        <w:shd w:val="clear" w:color="auto" w:fill="auto"/>
        <w:vertAlign w:val="baseline"/>
      </w:rPr>
    </w:lvl>
    <w:lvl w:ilvl="6">
      <w:start w:val="1"/>
      <w:numFmt w:val="decimal"/>
      <w:lvlText w:val="%7"/>
      <w:lvlJc w:val="left"/>
      <w:pPr>
        <w:ind w:left="4680" w:hanging="4680"/>
      </w:pPr>
      <w:rPr>
        <w:rFonts w:ascii="Arial" w:hAnsi="Arial" w:eastAsia="Arial" w:cs="Arial"/>
        <w:b w:val="0"/>
        <w:i w:val="0"/>
        <w:strike w:val="0"/>
        <w:color w:val="000000"/>
        <w:sz w:val="22"/>
        <w:szCs w:val="22"/>
        <w:u w:val="none"/>
        <w:shd w:val="clear" w:color="auto" w:fill="auto"/>
        <w:vertAlign w:val="baseline"/>
      </w:rPr>
    </w:lvl>
    <w:lvl w:ilvl="7">
      <w:start w:val="1"/>
      <w:numFmt w:val="lowerLetter"/>
      <w:lvlText w:val="%8"/>
      <w:lvlJc w:val="left"/>
      <w:pPr>
        <w:ind w:left="5400" w:hanging="5400"/>
      </w:pPr>
      <w:rPr>
        <w:rFonts w:ascii="Arial" w:hAnsi="Arial" w:eastAsia="Arial" w:cs="Arial"/>
        <w:b w:val="0"/>
        <w:i w:val="0"/>
        <w:strike w:val="0"/>
        <w:color w:val="000000"/>
        <w:sz w:val="22"/>
        <w:szCs w:val="22"/>
        <w:u w:val="none"/>
        <w:shd w:val="clear" w:color="auto" w:fill="auto"/>
        <w:vertAlign w:val="baseline"/>
      </w:rPr>
    </w:lvl>
    <w:lvl w:ilvl="8">
      <w:start w:val="1"/>
      <w:numFmt w:val="lowerRoman"/>
      <w:lvlText w:val="%9"/>
      <w:lvlJc w:val="left"/>
      <w:pPr>
        <w:ind w:left="6120" w:hanging="6120"/>
      </w:pPr>
      <w:rPr>
        <w:rFonts w:ascii="Arial" w:hAnsi="Arial" w:eastAsia="Arial" w:cs="Arial"/>
        <w:b w:val="0"/>
        <w:i w:val="0"/>
        <w:strike w:val="0"/>
        <w:color w:val="000000"/>
        <w:sz w:val="22"/>
        <w:szCs w:val="22"/>
        <w:u w:val="none"/>
        <w:shd w:val="clear" w:color="auto" w:fill="auto"/>
        <w:vertAlign w:val="baseline"/>
      </w:rPr>
    </w:lvl>
  </w:abstractNum>
  <w:abstractNum w:abstractNumId="44" w15:restartNumberingAfterBreak="0">
    <w:nsid w:val="5204220B"/>
    <w:multiLevelType w:val="multilevel"/>
    <w:tmpl w:val="4D7602EE"/>
    <w:lvl w:ilvl="0">
      <w:start w:val="1"/>
      <w:numFmt w:val="decimal"/>
      <w:lvlText w:val="%1"/>
      <w:lvlJc w:val="left"/>
      <w:pPr>
        <w:ind w:left="360" w:hanging="360"/>
      </w:pPr>
      <w:rPr>
        <w:rFonts w:ascii="Times New Roman" w:hAnsi="Times New Roman" w:eastAsia="Times New Roman" w:cs="Times New Roman"/>
        <w:b w:val="0"/>
        <w:i w:val="0"/>
        <w:strike w:val="0"/>
        <w:color w:val="000000"/>
        <w:sz w:val="22"/>
        <w:szCs w:val="22"/>
        <w:u w:val="none"/>
        <w:shd w:val="clear" w:color="auto" w:fill="auto"/>
        <w:vertAlign w:val="baseline"/>
      </w:rPr>
    </w:lvl>
    <w:lvl w:ilvl="1">
      <w:start w:val="4"/>
      <w:numFmt w:val="decimal"/>
      <w:lvlText w:val="%2)"/>
      <w:lvlJc w:val="left"/>
      <w:pPr>
        <w:ind w:left="702" w:hanging="702"/>
      </w:pPr>
      <w:rPr>
        <w:rFonts w:ascii="Times New Roman" w:hAnsi="Times New Roman" w:eastAsia="Times New Roman" w:cs="Times New Roman"/>
        <w:b w:val="0"/>
        <w:i w:val="0"/>
        <w:strike w:val="0"/>
        <w:color w:val="000000"/>
        <w:sz w:val="22"/>
        <w:szCs w:val="22"/>
        <w:u w:val="none"/>
        <w:shd w:val="clear" w:color="auto" w:fill="auto"/>
        <w:vertAlign w:val="baseline"/>
      </w:rPr>
    </w:lvl>
    <w:lvl w:ilvl="2">
      <w:start w:val="1"/>
      <w:numFmt w:val="lowerRoman"/>
      <w:lvlText w:val="%3"/>
      <w:lvlJc w:val="left"/>
      <w:pPr>
        <w:ind w:left="1421" w:hanging="1421"/>
      </w:pPr>
      <w:rPr>
        <w:rFonts w:ascii="Times New Roman" w:hAnsi="Times New Roman" w:eastAsia="Times New Roman" w:cs="Times New Roman"/>
        <w:b w:val="0"/>
        <w:i w:val="0"/>
        <w:strike w:val="0"/>
        <w:color w:val="000000"/>
        <w:sz w:val="22"/>
        <w:szCs w:val="22"/>
        <w:u w:val="none"/>
        <w:shd w:val="clear" w:color="auto" w:fill="auto"/>
        <w:vertAlign w:val="baseline"/>
      </w:rPr>
    </w:lvl>
    <w:lvl w:ilvl="3">
      <w:start w:val="1"/>
      <w:numFmt w:val="decimal"/>
      <w:lvlText w:val="%4"/>
      <w:lvlJc w:val="left"/>
      <w:pPr>
        <w:ind w:left="2141" w:hanging="2141"/>
      </w:pPr>
      <w:rPr>
        <w:rFonts w:ascii="Times New Roman" w:hAnsi="Times New Roman" w:eastAsia="Times New Roman" w:cs="Times New Roman"/>
        <w:b w:val="0"/>
        <w:i w:val="0"/>
        <w:strike w:val="0"/>
        <w:color w:val="000000"/>
        <w:sz w:val="22"/>
        <w:szCs w:val="22"/>
        <w:u w:val="none"/>
        <w:shd w:val="clear" w:color="auto" w:fill="auto"/>
        <w:vertAlign w:val="baseline"/>
      </w:rPr>
    </w:lvl>
    <w:lvl w:ilvl="4">
      <w:start w:val="1"/>
      <w:numFmt w:val="lowerLetter"/>
      <w:lvlText w:val="%5"/>
      <w:lvlJc w:val="left"/>
      <w:pPr>
        <w:ind w:left="2861" w:hanging="2861"/>
      </w:pPr>
      <w:rPr>
        <w:rFonts w:ascii="Times New Roman" w:hAnsi="Times New Roman" w:eastAsia="Times New Roman" w:cs="Times New Roman"/>
        <w:b w:val="0"/>
        <w:i w:val="0"/>
        <w:strike w:val="0"/>
        <w:color w:val="000000"/>
        <w:sz w:val="22"/>
        <w:szCs w:val="22"/>
        <w:u w:val="none"/>
        <w:shd w:val="clear" w:color="auto" w:fill="auto"/>
        <w:vertAlign w:val="baseline"/>
      </w:rPr>
    </w:lvl>
    <w:lvl w:ilvl="5">
      <w:start w:val="1"/>
      <w:numFmt w:val="lowerRoman"/>
      <w:lvlText w:val="%6"/>
      <w:lvlJc w:val="left"/>
      <w:pPr>
        <w:ind w:left="3581" w:hanging="3581"/>
      </w:pPr>
      <w:rPr>
        <w:rFonts w:ascii="Times New Roman" w:hAnsi="Times New Roman" w:eastAsia="Times New Roman" w:cs="Times New Roman"/>
        <w:b w:val="0"/>
        <w:i w:val="0"/>
        <w:strike w:val="0"/>
        <w:color w:val="000000"/>
        <w:sz w:val="22"/>
        <w:szCs w:val="22"/>
        <w:u w:val="none"/>
        <w:shd w:val="clear" w:color="auto" w:fill="auto"/>
        <w:vertAlign w:val="baseline"/>
      </w:rPr>
    </w:lvl>
    <w:lvl w:ilvl="6">
      <w:start w:val="1"/>
      <w:numFmt w:val="decimal"/>
      <w:lvlText w:val="%7"/>
      <w:lvlJc w:val="left"/>
      <w:pPr>
        <w:ind w:left="4301" w:hanging="4301"/>
      </w:pPr>
      <w:rPr>
        <w:rFonts w:ascii="Times New Roman" w:hAnsi="Times New Roman" w:eastAsia="Times New Roman" w:cs="Times New Roman"/>
        <w:b w:val="0"/>
        <w:i w:val="0"/>
        <w:strike w:val="0"/>
        <w:color w:val="000000"/>
        <w:sz w:val="22"/>
        <w:szCs w:val="22"/>
        <w:u w:val="none"/>
        <w:shd w:val="clear" w:color="auto" w:fill="auto"/>
        <w:vertAlign w:val="baseline"/>
      </w:rPr>
    </w:lvl>
    <w:lvl w:ilvl="7">
      <w:start w:val="1"/>
      <w:numFmt w:val="lowerLetter"/>
      <w:lvlText w:val="%8"/>
      <w:lvlJc w:val="left"/>
      <w:pPr>
        <w:ind w:left="5021" w:hanging="5021"/>
      </w:pPr>
      <w:rPr>
        <w:rFonts w:ascii="Times New Roman" w:hAnsi="Times New Roman" w:eastAsia="Times New Roman" w:cs="Times New Roman"/>
        <w:b w:val="0"/>
        <w:i w:val="0"/>
        <w:strike w:val="0"/>
        <w:color w:val="000000"/>
        <w:sz w:val="22"/>
        <w:szCs w:val="22"/>
        <w:u w:val="none"/>
        <w:shd w:val="clear" w:color="auto" w:fill="auto"/>
        <w:vertAlign w:val="baseline"/>
      </w:rPr>
    </w:lvl>
    <w:lvl w:ilvl="8">
      <w:start w:val="1"/>
      <w:numFmt w:val="lowerRoman"/>
      <w:lvlText w:val="%9"/>
      <w:lvlJc w:val="left"/>
      <w:pPr>
        <w:ind w:left="5741" w:hanging="5741"/>
      </w:pPr>
      <w:rPr>
        <w:rFonts w:ascii="Times New Roman" w:hAnsi="Times New Roman" w:eastAsia="Times New Roman" w:cs="Times New Roman"/>
        <w:b w:val="0"/>
        <w:i w:val="0"/>
        <w:strike w:val="0"/>
        <w:color w:val="000000"/>
        <w:sz w:val="22"/>
        <w:szCs w:val="22"/>
        <w:u w:val="none"/>
        <w:shd w:val="clear" w:color="auto" w:fill="auto"/>
        <w:vertAlign w:val="baseline"/>
      </w:rPr>
    </w:lvl>
  </w:abstractNum>
  <w:abstractNum w:abstractNumId="45" w15:restartNumberingAfterBreak="0">
    <w:nsid w:val="56AF336C"/>
    <w:multiLevelType w:val="multilevel"/>
    <w:tmpl w:val="F0A0B876"/>
    <w:lvl w:ilvl="0">
      <w:start w:val="1"/>
      <w:numFmt w:val="decimal"/>
      <w:lvlText w:val="%1."/>
      <w:lvlJc w:val="left"/>
      <w:pPr>
        <w:ind w:left="449" w:hanging="449"/>
      </w:pPr>
      <w:rPr>
        <w:rFonts w:ascii="Arial" w:hAnsi="Arial" w:eastAsia="Arial" w:cs="Arial"/>
        <w:b w:val="0"/>
        <w:i w:val="0"/>
        <w:strike w:val="0"/>
        <w:color w:val="000000"/>
        <w:sz w:val="22"/>
        <w:szCs w:val="22"/>
        <w:u w:val="none"/>
        <w:shd w:val="clear" w:color="auto" w:fill="auto"/>
        <w:vertAlign w:val="baseline"/>
      </w:rPr>
    </w:lvl>
    <w:lvl w:ilvl="1">
      <w:start w:val="1"/>
      <w:numFmt w:val="decimal"/>
      <w:lvlText w:val="%2)"/>
      <w:lvlJc w:val="left"/>
      <w:pPr>
        <w:ind w:left="754" w:hanging="754"/>
      </w:pPr>
      <w:rPr>
        <w:rFonts w:ascii="Arial" w:hAnsi="Arial" w:eastAsia="Arial" w:cs="Arial"/>
        <w:b w:val="0"/>
        <w:i w:val="0"/>
        <w:strike w:val="0"/>
        <w:color w:val="000000"/>
        <w:sz w:val="22"/>
        <w:szCs w:val="22"/>
        <w:u w:val="none"/>
        <w:shd w:val="clear" w:color="auto" w:fill="auto"/>
        <w:vertAlign w:val="baseline"/>
      </w:rPr>
    </w:lvl>
    <w:lvl w:ilvl="2">
      <w:start w:val="1"/>
      <w:numFmt w:val="lowerRoman"/>
      <w:lvlText w:val="%3"/>
      <w:lvlJc w:val="left"/>
      <w:pPr>
        <w:ind w:left="1439" w:hanging="1439"/>
      </w:pPr>
      <w:rPr>
        <w:rFonts w:ascii="Arial" w:hAnsi="Arial" w:eastAsia="Arial" w:cs="Arial"/>
        <w:b w:val="0"/>
        <w:i w:val="0"/>
        <w:strike w:val="0"/>
        <w:color w:val="000000"/>
        <w:sz w:val="22"/>
        <w:szCs w:val="22"/>
        <w:u w:val="none"/>
        <w:shd w:val="clear" w:color="auto" w:fill="auto"/>
        <w:vertAlign w:val="baseline"/>
      </w:rPr>
    </w:lvl>
    <w:lvl w:ilvl="3">
      <w:start w:val="1"/>
      <w:numFmt w:val="decimal"/>
      <w:lvlText w:val="%4"/>
      <w:lvlJc w:val="left"/>
      <w:pPr>
        <w:ind w:left="2159" w:hanging="2159"/>
      </w:pPr>
      <w:rPr>
        <w:rFonts w:ascii="Arial" w:hAnsi="Arial" w:eastAsia="Arial" w:cs="Arial"/>
        <w:b w:val="0"/>
        <w:i w:val="0"/>
        <w:strike w:val="0"/>
        <w:color w:val="000000"/>
        <w:sz w:val="22"/>
        <w:szCs w:val="22"/>
        <w:u w:val="none"/>
        <w:shd w:val="clear" w:color="auto" w:fill="auto"/>
        <w:vertAlign w:val="baseline"/>
      </w:rPr>
    </w:lvl>
    <w:lvl w:ilvl="4">
      <w:start w:val="1"/>
      <w:numFmt w:val="lowerLetter"/>
      <w:lvlText w:val="%5"/>
      <w:lvlJc w:val="left"/>
      <w:pPr>
        <w:ind w:left="2879" w:hanging="2879"/>
      </w:pPr>
      <w:rPr>
        <w:rFonts w:ascii="Arial" w:hAnsi="Arial" w:eastAsia="Arial" w:cs="Arial"/>
        <w:b w:val="0"/>
        <w:i w:val="0"/>
        <w:strike w:val="0"/>
        <w:color w:val="000000"/>
        <w:sz w:val="22"/>
        <w:szCs w:val="22"/>
        <w:u w:val="none"/>
        <w:shd w:val="clear" w:color="auto" w:fill="auto"/>
        <w:vertAlign w:val="baseline"/>
      </w:rPr>
    </w:lvl>
    <w:lvl w:ilvl="5">
      <w:start w:val="1"/>
      <w:numFmt w:val="lowerRoman"/>
      <w:lvlText w:val="%6"/>
      <w:lvlJc w:val="left"/>
      <w:pPr>
        <w:ind w:left="3599" w:hanging="3599"/>
      </w:pPr>
      <w:rPr>
        <w:rFonts w:ascii="Arial" w:hAnsi="Arial" w:eastAsia="Arial" w:cs="Arial"/>
        <w:b w:val="0"/>
        <w:i w:val="0"/>
        <w:strike w:val="0"/>
        <w:color w:val="000000"/>
        <w:sz w:val="22"/>
        <w:szCs w:val="22"/>
        <w:u w:val="none"/>
        <w:shd w:val="clear" w:color="auto" w:fill="auto"/>
        <w:vertAlign w:val="baseline"/>
      </w:rPr>
    </w:lvl>
    <w:lvl w:ilvl="6">
      <w:start w:val="1"/>
      <w:numFmt w:val="decimal"/>
      <w:lvlText w:val="%7"/>
      <w:lvlJc w:val="left"/>
      <w:pPr>
        <w:ind w:left="4319" w:hanging="4319"/>
      </w:pPr>
      <w:rPr>
        <w:rFonts w:ascii="Arial" w:hAnsi="Arial" w:eastAsia="Arial" w:cs="Arial"/>
        <w:b w:val="0"/>
        <w:i w:val="0"/>
        <w:strike w:val="0"/>
        <w:color w:val="000000"/>
        <w:sz w:val="22"/>
        <w:szCs w:val="22"/>
        <w:u w:val="none"/>
        <w:shd w:val="clear" w:color="auto" w:fill="auto"/>
        <w:vertAlign w:val="baseline"/>
      </w:rPr>
    </w:lvl>
    <w:lvl w:ilvl="7">
      <w:start w:val="1"/>
      <w:numFmt w:val="lowerLetter"/>
      <w:lvlText w:val="%8"/>
      <w:lvlJc w:val="left"/>
      <w:pPr>
        <w:ind w:left="5039" w:hanging="5039"/>
      </w:pPr>
      <w:rPr>
        <w:rFonts w:ascii="Arial" w:hAnsi="Arial" w:eastAsia="Arial" w:cs="Arial"/>
        <w:b w:val="0"/>
        <w:i w:val="0"/>
        <w:strike w:val="0"/>
        <w:color w:val="000000"/>
        <w:sz w:val="22"/>
        <w:szCs w:val="22"/>
        <w:u w:val="none"/>
        <w:shd w:val="clear" w:color="auto" w:fill="auto"/>
        <w:vertAlign w:val="baseline"/>
      </w:rPr>
    </w:lvl>
    <w:lvl w:ilvl="8">
      <w:start w:val="1"/>
      <w:numFmt w:val="lowerRoman"/>
      <w:lvlText w:val="%9"/>
      <w:lvlJc w:val="left"/>
      <w:pPr>
        <w:ind w:left="5759" w:hanging="5759"/>
      </w:pPr>
      <w:rPr>
        <w:rFonts w:ascii="Arial" w:hAnsi="Arial" w:eastAsia="Arial" w:cs="Arial"/>
        <w:b w:val="0"/>
        <w:i w:val="0"/>
        <w:strike w:val="0"/>
        <w:color w:val="000000"/>
        <w:sz w:val="22"/>
        <w:szCs w:val="22"/>
        <w:u w:val="none"/>
        <w:shd w:val="clear" w:color="auto" w:fill="auto"/>
        <w:vertAlign w:val="baseline"/>
      </w:rPr>
    </w:lvl>
  </w:abstractNum>
  <w:abstractNum w:abstractNumId="46" w15:restartNumberingAfterBreak="0">
    <w:nsid w:val="57B73EF2"/>
    <w:multiLevelType w:val="multilevel"/>
    <w:tmpl w:val="EFE85CBA"/>
    <w:lvl w:ilvl="0">
      <w:start w:val="1"/>
      <w:numFmt w:val="decimal"/>
      <w:lvlText w:val="%1."/>
      <w:lvlJc w:val="left"/>
      <w:pPr>
        <w:ind w:left="221" w:hanging="221"/>
      </w:pPr>
      <w:rPr>
        <w:rFonts w:ascii="Times New Roman" w:hAnsi="Times New Roman" w:eastAsia="Times New Roman" w:cs="Times New Roman"/>
        <w:b w:val="0"/>
        <w:i w:val="0"/>
        <w:strike w:val="0"/>
        <w:color w:val="000000"/>
        <w:sz w:val="22"/>
        <w:szCs w:val="22"/>
        <w:u w:val="none"/>
        <w:shd w:val="clear" w:color="auto" w:fill="auto"/>
        <w:vertAlign w:val="baseline"/>
      </w:rPr>
    </w:lvl>
    <w:lvl w:ilvl="1">
      <w:start w:val="1"/>
      <w:numFmt w:val="lowerLetter"/>
      <w:lvlText w:val="%2"/>
      <w:lvlJc w:val="left"/>
      <w:pPr>
        <w:ind w:left="1080" w:hanging="1080"/>
      </w:pPr>
      <w:rPr>
        <w:rFonts w:ascii="Times New Roman" w:hAnsi="Times New Roman" w:eastAsia="Times New Roman" w:cs="Times New Roman"/>
        <w:b w:val="0"/>
        <w:i w:val="0"/>
        <w:strike w:val="0"/>
        <w:color w:val="000000"/>
        <w:sz w:val="22"/>
        <w:szCs w:val="22"/>
        <w:u w:val="none"/>
        <w:shd w:val="clear" w:color="auto" w:fill="auto"/>
        <w:vertAlign w:val="baseline"/>
      </w:rPr>
    </w:lvl>
    <w:lvl w:ilvl="2">
      <w:start w:val="1"/>
      <w:numFmt w:val="lowerRoman"/>
      <w:lvlText w:val="%3"/>
      <w:lvlJc w:val="left"/>
      <w:pPr>
        <w:ind w:left="1800" w:hanging="1800"/>
      </w:pPr>
      <w:rPr>
        <w:rFonts w:ascii="Times New Roman" w:hAnsi="Times New Roman" w:eastAsia="Times New Roman" w:cs="Times New Roman"/>
        <w:b w:val="0"/>
        <w:i w:val="0"/>
        <w:strike w:val="0"/>
        <w:color w:val="000000"/>
        <w:sz w:val="22"/>
        <w:szCs w:val="22"/>
        <w:u w:val="none"/>
        <w:shd w:val="clear" w:color="auto" w:fill="auto"/>
        <w:vertAlign w:val="baseline"/>
      </w:rPr>
    </w:lvl>
    <w:lvl w:ilvl="3">
      <w:start w:val="1"/>
      <w:numFmt w:val="decimal"/>
      <w:lvlText w:val="%4"/>
      <w:lvlJc w:val="left"/>
      <w:pPr>
        <w:ind w:left="2520" w:hanging="2520"/>
      </w:pPr>
      <w:rPr>
        <w:rFonts w:ascii="Times New Roman" w:hAnsi="Times New Roman" w:eastAsia="Times New Roman" w:cs="Times New Roman"/>
        <w:b w:val="0"/>
        <w:i w:val="0"/>
        <w:strike w:val="0"/>
        <w:color w:val="000000"/>
        <w:sz w:val="22"/>
        <w:szCs w:val="22"/>
        <w:u w:val="none"/>
        <w:shd w:val="clear" w:color="auto" w:fill="auto"/>
        <w:vertAlign w:val="baseline"/>
      </w:rPr>
    </w:lvl>
    <w:lvl w:ilvl="4">
      <w:start w:val="1"/>
      <w:numFmt w:val="lowerLetter"/>
      <w:lvlText w:val="%5"/>
      <w:lvlJc w:val="left"/>
      <w:pPr>
        <w:ind w:left="3240" w:hanging="3240"/>
      </w:pPr>
      <w:rPr>
        <w:rFonts w:ascii="Times New Roman" w:hAnsi="Times New Roman" w:eastAsia="Times New Roman" w:cs="Times New Roman"/>
        <w:b w:val="0"/>
        <w:i w:val="0"/>
        <w:strike w:val="0"/>
        <w:color w:val="000000"/>
        <w:sz w:val="22"/>
        <w:szCs w:val="22"/>
        <w:u w:val="none"/>
        <w:shd w:val="clear" w:color="auto" w:fill="auto"/>
        <w:vertAlign w:val="baseline"/>
      </w:rPr>
    </w:lvl>
    <w:lvl w:ilvl="5">
      <w:start w:val="1"/>
      <w:numFmt w:val="lowerRoman"/>
      <w:lvlText w:val="%6"/>
      <w:lvlJc w:val="left"/>
      <w:pPr>
        <w:ind w:left="3960" w:hanging="3960"/>
      </w:pPr>
      <w:rPr>
        <w:rFonts w:ascii="Times New Roman" w:hAnsi="Times New Roman" w:eastAsia="Times New Roman" w:cs="Times New Roman"/>
        <w:b w:val="0"/>
        <w:i w:val="0"/>
        <w:strike w:val="0"/>
        <w:color w:val="000000"/>
        <w:sz w:val="22"/>
        <w:szCs w:val="22"/>
        <w:u w:val="none"/>
        <w:shd w:val="clear" w:color="auto" w:fill="auto"/>
        <w:vertAlign w:val="baseline"/>
      </w:rPr>
    </w:lvl>
    <w:lvl w:ilvl="6">
      <w:start w:val="1"/>
      <w:numFmt w:val="decimal"/>
      <w:lvlText w:val="%7"/>
      <w:lvlJc w:val="left"/>
      <w:pPr>
        <w:ind w:left="4680" w:hanging="4680"/>
      </w:pPr>
      <w:rPr>
        <w:rFonts w:ascii="Times New Roman" w:hAnsi="Times New Roman" w:eastAsia="Times New Roman" w:cs="Times New Roman"/>
        <w:b w:val="0"/>
        <w:i w:val="0"/>
        <w:strike w:val="0"/>
        <w:color w:val="000000"/>
        <w:sz w:val="22"/>
        <w:szCs w:val="22"/>
        <w:u w:val="none"/>
        <w:shd w:val="clear" w:color="auto" w:fill="auto"/>
        <w:vertAlign w:val="baseline"/>
      </w:rPr>
    </w:lvl>
    <w:lvl w:ilvl="7">
      <w:start w:val="1"/>
      <w:numFmt w:val="lowerLetter"/>
      <w:lvlText w:val="%8"/>
      <w:lvlJc w:val="left"/>
      <w:pPr>
        <w:ind w:left="5400" w:hanging="5400"/>
      </w:pPr>
      <w:rPr>
        <w:rFonts w:ascii="Times New Roman" w:hAnsi="Times New Roman" w:eastAsia="Times New Roman" w:cs="Times New Roman"/>
        <w:b w:val="0"/>
        <w:i w:val="0"/>
        <w:strike w:val="0"/>
        <w:color w:val="000000"/>
        <w:sz w:val="22"/>
        <w:szCs w:val="22"/>
        <w:u w:val="none"/>
        <w:shd w:val="clear" w:color="auto" w:fill="auto"/>
        <w:vertAlign w:val="baseline"/>
      </w:rPr>
    </w:lvl>
    <w:lvl w:ilvl="8">
      <w:start w:val="1"/>
      <w:numFmt w:val="lowerRoman"/>
      <w:lvlText w:val="%9"/>
      <w:lvlJc w:val="left"/>
      <w:pPr>
        <w:ind w:left="6120" w:hanging="6120"/>
      </w:pPr>
      <w:rPr>
        <w:rFonts w:ascii="Times New Roman" w:hAnsi="Times New Roman" w:eastAsia="Times New Roman" w:cs="Times New Roman"/>
        <w:b w:val="0"/>
        <w:i w:val="0"/>
        <w:strike w:val="0"/>
        <w:color w:val="000000"/>
        <w:sz w:val="22"/>
        <w:szCs w:val="22"/>
        <w:u w:val="none"/>
        <w:shd w:val="clear" w:color="auto" w:fill="auto"/>
        <w:vertAlign w:val="baseline"/>
      </w:rPr>
    </w:lvl>
  </w:abstractNum>
  <w:abstractNum w:abstractNumId="47" w15:restartNumberingAfterBreak="0">
    <w:nsid w:val="5A507022"/>
    <w:multiLevelType w:val="multilevel"/>
    <w:tmpl w:val="40D8F1B8"/>
    <w:lvl w:ilvl="0">
      <w:start w:val="2"/>
      <w:numFmt w:val="decimal"/>
      <w:lvlText w:val="%1)"/>
      <w:lvlJc w:val="left"/>
      <w:pPr>
        <w:ind w:left="1004" w:hanging="360"/>
      </w:pPr>
      <w:rPr>
        <w:rFonts w:ascii="Merriweather" w:hAnsi="Merriweather" w:eastAsia="Merriweather" w:cs="Merriweather"/>
        <w:sz w:val="22"/>
        <w:szCs w:val="22"/>
        <w:vertAlign w:val="baseline"/>
      </w:rPr>
    </w:lvl>
    <w:lvl w:ilvl="1">
      <w:start w:val="1"/>
      <w:numFmt w:val="lowerLetter"/>
      <w:lvlText w:val="%2."/>
      <w:lvlJc w:val="left"/>
      <w:pPr>
        <w:ind w:left="1440" w:hanging="360"/>
      </w:pPr>
      <w:rPr>
        <w:rFonts w:ascii="Merriweather" w:hAnsi="Merriweather" w:eastAsia="Merriweather" w:cs="Merriweather"/>
        <w:sz w:val="22"/>
        <w:szCs w:val="22"/>
        <w:vertAlign w:val="baseline"/>
      </w:rPr>
    </w:lvl>
    <w:lvl w:ilvl="2">
      <w:start w:val="1"/>
      <w:numFmt w:val="lowerRoman"/>
      <w:lvlText w:val="%3."/>
      <w:lvlJc w:val="right"/>
      <w:pPr>
        <w:ind w:left="2160" w:hanging="180"/>
      </w:pPr>
      <w:rPr>
        <w:rFonts w:ascii="Merriweather" w:hAnsi="Merriweather" w:eastAsia="Merriweather" w:cs="Merriweather"/>
        <w:sz w:val="22"/>
        <w:szCs w:val="22"/>
        <w:vertAlign w:val="baseline"/>
      </w:rPr>
    </w:lvl>
    <w:lvl w:ilvl="3">
      <w:start w:val="1"/>
      <w:numFmt w:val="decimal"/>
      <w:lvlText w:val="%4."/>
      <w:lvlJc w:val="left"/>
      <w:pPr>
        <w:ind w:left="2880" w:hanging="360"/>
      </w:pPr>
      <w:rPr>
        <w:rFonts w:ascii="Merriweather" w:hAnsi="Merriweather" w:eastAsia="Merriweather" w:cs="Merriweather"/>
        <w:sz w:val="22"/>
        <w:szCs w:val="22"/>
        <w:vertAlign w:val="baseline"/>
      </w:rPr>
    </w:lvl>
    <w:lvl w:ilvl="4">
      <w:start w:val="1"/>
      <w:numFmt w:val="lowerLetter"/>
      <w:lvlText w:val="%5."/>
      <w:lvlJc w:val="left"/>
      <w:pPr>
        <w:ind w:left="3600" w:hanging="360"/>
      </w:pPr>
      <w:rPr>
        <w:rFonts w:ascii="Merriweather" w:hAnsi="Merriweather" w:eastAsia="Merriweather" w:cs="Merriweather"/>
        <w:sz w:val="22"/>
        <w:szCs w:val="22"/>
        <w:vertAlign w:val="baseline"/>
      </w:rPr>
    </w:lvl>
    <w:lvl w:ilvl="5">
      <w:start w:val="1"/>
      <w:numFmt w:val="lowerRoman"/>
      <w:lvlText w:val="%6."/>
      <w:lvlJc w:val="right"/>
      <w:pPr>
        <w:ind w:left="4320" w:hanging="180"/>
      </w:pPr>
      <w:rPr>
        <w:rFonts w:ascii="Merriweather" w:hAnsi="Merriweather" w:eastAsia="Merriweather" w:cs="Merriweather"/>
        <w:sz w:val="22"/>
        <w:szCs w:val="22"/>
        <w:vertAlign w:val="baseline"/>
      </w:rPr>
    </w:lvl>
    <w:lvl w:ilvl="6">
      <w:start w:val="1"/>
      <w:numFmt w:val="decimal"/>
      <w:lvlText w:val="%7."/>
      <w:lvlJc w:val="left"/>
      <w:pPr>
        <w:ind w:left="5040" w:hanging="360"/>
      </w:pPr>
      <w:rPr>
        <w:rFonts w:ascii="Merriweather" w:hAnsi="Merriweather" w:eastAsia="Merriweather" w:cs="Merriweather"/>
        <w:sz w:val="22"/>
        <w:szCs w:val="22"/>
        <w:vertAlign w:val="baseline"/>
      </w:rPr>
    </w:lvl>
    <w:lvl w:ilvl="7">
      <w:start w:val="1"/>
      <w:numFmt w:val="lowerLetter"/>
      <w:lvlText w:val="%8."/>
      <w:lvlJc w:val="left"/>
      <w:pPr>
        <w:ind w:left="5760" w:hanging="360"/>
      </w:pPr>
      <w:rPr>
        <w:rFonts w:ascii="Merriweather" w:hAnsi="Merriweather" w:eastAsia="Merriweather" w:cs="Merriweather"/>
        <w:sz w:val="22"/>
        <w:szCs w:val="22"/>
        <w:vertAlign w:val="baseline"/>
      </w:rPr>
    </w:lvl>
    <w:lvl w:ilvl="8">
      <w:start w:val="1"/>
      <w:numFmt w:val="lowerRoman"/>
      <w:lvlText w:val="%9."/>
      <w:lvlJc w:val="right"/>
      <w:pPr>
        <w:ind w:left="6480" w:hanging="180"/>
      </w:pPr>
      <w:rPr>
        <w:rFonts w:ascii="Merriweather" w:hAnsi="Merriweather" w:eastAsia="Merriweather" w:cs="Merriweather"/>
        <w:sz w:val="22"/>
        <w:szCs w:val="22"/>
        <w:vertAlign w:val="baseline"/>
      </w:rPr>
    </w:lvl>
  </w:abstractNum>
  <w:abstractNum w:abstractNumId="48" w15:restartNumberingAfterBreak="0">
    <w:nsid w:val="5DDF7442"/>
    <w:multiLevelType w:val="multilevel"/>
    <w:tmpl w:val="9A4E4E96"/>
    <w:lvl w:ilvl="0">
      <w:start w:val="7"/>
      <w:numFmt w:val="decimal"/>
      <w:lvlText w:val="%1."/>
      <w:lvlJc w:val="left"/>
      <w:pPr>
        <w:ind w:left="280" w:hanging="280"/>
      </w:pPr>
      <w:rPr>
        <w:rFonts w:ascii="Arial" w:hAnsi="Arial" w:eastAsia="Arial" w:cs="Arial"/>
        <w:b w:val="0"/>
        <w:i w:val="0"/>
        <w:strike w:val="0"/>
        <w:color w:val="000000"/>
        <w:sz w:val="22"/>
        <w:szCs w:val="22"/>
        <w:u w:val="none"/>
        <w:shd w:val="clear" w:color="auto" w:fill="auto"/>
        <w:vertAlign w:val="baseline"/>
      </w:rPr>
    </w:lvl>
    <w:lvl w:ilvl="1">
      <w:start w:val="1"/>
      <w:numFmt w:val="lowerLetter"/>
      <w:lvlText w:val="%2"/>
      <w:lvlJc w:val="left"/>
      <w:pPr>
        <w:ind w:left="1080" w:hanging="1080"/>
      </w:pPr>
      <w:rPr>
        <w:rFonts w:ascii="Arial" w:hAnsi="Arial" w:eastAsia="Arial" w:cs="Arial"/>
        <w:b w:val="0"/>
        <w:i w:val="0"/>
        <w:strike w:val="0"/>
        <w:color w:val="000000"/>
        <w:sz w:val="22"/>
        <w:szCs w:val="22"/>
        <w:u w:val="none"/>
        <w:shd w:val="clear" w:color="auto" w:fill="auto"/>
        <w:vertAlign w:val="baseline"/>
      </w:rPr>
    </w:lvl>
    <w:lvl w:ilvl="2">
      <w:start w:val="1"/>
      <w:numFmt w:val="lowerRoman"/>
      <w:lvlText w:val="%3"/>
      <w:lvlJc w:val="left"/>
      <w:pPr>
        <w:ind w:left="1800" w:hanging="1800"/>
      </w:pPr>
      <w:rPr>
        <w:rFonts w:ascii="Arial" w:hAnsi="Arial" w:eastAsia="Arial" w:cs="Arial"/>
        <w:b w:val="0"/>
        <w:i w:val="0"/>
        <w:strike w:val="0"/>
        <w:color w:val="000000"/>
        <w:sz w:val="22"/>
        <w:szCs w:val="22"/>
        <w:u w:val="none"/>
        <w:shd w:val="clear" w:color="auto" w:fill="auto"/>
        <w:vertAlign w:val="baseline"/>
      </w:rPr>
    </w:lvl>
    <w:lvl w:ilvl="3">
      <w:start w:val="1"/>
      <w:numFmt w:val="decimal"/>
      <w:lvlText w:val="%4"/>
      <w:lvlJc w:val="left"/>
      <w:pPr>
        <w:ind w:left="2520" w:hanging="2520"/>
      </w:pPr>
      <w:rPr>
        <w:rFonts w:ascii="Arial" w:hAnsi="Arial" w:eastAsia="Arial" w:cs="Arial"/>
        <w:b w:val="0"/>
        <w:i w:val="0"/>
        <w:strike w:val="0"/>
        <w:color w:val="000000"/>
        <w:sz w:val="22"/>
        <w:szCs w:val="22"/>
        <w:u w:val="none"/>
        <w:shd w:val="clear" w:color="auto" w:fill="auto"/>
        <w:vertAlign w:val="baseline"/>
      </w:rPr>
    </w:lvl>
    <w:lvl w:ilvl="4">
      <w:start w:val="1"/>
      <w:numFmt w:val="lowerLetter"/>
      <w:lvlText w:val="%5"/>
      <w:lvlJc w:val="left"/>
      <w:pPr>
        <w:ind w:left="3240" w:hanging="3240"/>
      </w:pPr>
      <w:rPr>
        <w:rFonts w:ascii="Arial" w:hAnsi="Arial" w:eastAsia="Arial" w:cs="Arial"/>
        <w:b w:val="0"/>
        <w:i w:val="0"/>
        <w:strike w:val="0"/>
        <w:color w:val="000000"/>
        <w:sz w:val="22"/>
        <w:szCs w:val="22"/>
        <w:u w:val="none"/>
        <w:shd w:val="clear" w:color="auto" w:fill="auto"/>
        <w:vertAlign w:val="baseline"/>
      </w:rPr>
    </w:lvl>
    <w:lvl w:ilvl="5">
      <w:start w:val="1"/>
      <w:numFmt w:val="lowerRoman"/>
      <w:lvlText w:val="%6"/>
      <w:lvlJc w:val="left"/>
      <w:pPr>
        <w:ind w:left="3960" w:hanging="3960"/>
      </w:pPr>
      <w:rPr>
        <w:rFonts w:ascii="Arial" w:hAnsi="Arial" w:eastAsia="Arial" w:cs="Arial"/>
        <w:b w:val="0"/>
        <w:i w:val="0"/>
        <w:strike w:val="0"/>
        <w:color w:val="000000"/>
        <w:sz w:val="22"/>
        <w:szCs w:val="22"/>
        <w:u w:val="none"/>
        <w:shd w:val="clear" w:color="auto" w:fill="auto"/>
        <w:vertAlign w:val="baseline"/>
      </w:rPr>
    </w:lvl>
    <w:lvl w:ilvl="6">
      <w:start w:val="1"/>
      <w:numFmt w:val="decimal"/>
      <w:lvlText w:val="%7"/>
      <w:lvlJc w:val="left"/>
      <w:pPr>
        <w:ind w:left="4680" w:hanging="4680"/>
      </w:pPr>
      <w:rPr>
        <w:rFonts w:ascii="Arial" w:hAnsi="Arial" w:eastAsia="Arial" w:cs="Arial"/>
        <w:b w:val="0"/>
        <w:i w:val="0"/>
        <w:strike w:val="0"/>
        <w:color w:val="000000"/>
        <w:sz w:val="22"/>
        <w:szCs w:val="22"/>
        <w:u w:val="none"/>
        <w:shd w:val="clear" w:color="auto" w:fill="auto"/>
        <w:vertAlign w:val="baseline"/>
      </w:rPr>
    </w:lvl>
    <w:lvl w:ilvl="7">
      <w:start w:val="1"/>
      <w:numFmt w:val="lowerLetter"/>
      <w:lvlText w:val="%8"/>
      <w:lvlJc w:val="left"/>
      <w:pPr>
        <w:ind w:left="5400" w:hanging="5400"/>
      </w:pPr>
      <w:rPr>
        <w:rFonts w:ascii="Arial" w:hAnsi="Arial" w:eastAsia="Arial" w:cs="Arial"/>
        <w:b w:val="0"/>
        <w:i w:val="0"/>
        <w:strike w:val="0"/>
        <w:color w:val="000000"/>
        <w:sz w:val="22"/>
        <w:szCs w:val="22"/>
        <w:u w:val="none"/>
        <w:shd w:val="clear" w:color="auto" w:fill="auto"/>
        <w:vertAlign w:val="baseline"/>
      </w:rPr>
    </w:lvl>
    <w:lvl w:ilvl="8">
      <w:start w:val="1"/>
      <w:numFmt w:val="lowerRoman"/>
      <w:lvlText w:val="%9"/>
      <w:lvlJc w:val="left"/>
      <w:pPr>
        <w:ind w:left="6120" w:hanging="6120"/>
      </w:pPr>
      <w:rPr>
        <w:rFonts w:ascii="Arial" w:hAnsi="Arial" w:eastAsia="Arial" w:cs="Arial"/>
        <w:b w:val="0"/>
        <w:i w:val="0"/>
        <w:strike w:val="0"/>
        <w:color w:val="000000"/>
        <w:sz w:val="22"/>
        <w:szCs w:val="22"/>
        <w:u w:val="none"/>
        <w:shd w:val="clear" w:color="auto" w:fill="auto"/>
        <w:vertAlign w:val="baseline"/>
      </w:rPr>
    </w:lvl>
  </w:abstractNum>
  <w:abstractNum w:abstractNumId="49" w15:restartNumberingAfterBreak="0">
    <w:nsid w:val="5E0A7123"/>
    <w:multiLevelType w:val="multilevel"/>
    <w:tmpl w:val="30BE3CAC"/>
    <w:lvl w:ilvl="0">
      <w:start w:val="1"/>
      <w:numFmt w:val="bullet"/>
      <w:lvlText w:val=""/>
      <w:lvlJc w:val="left"/>
      <w:pPr>
        <w:ind w:left="720" w:hanging="360"/>
      </w:pPr>
      <w:rPr>
        <w:rFonts w:ascii="Georgia" w:hAnsi="Georgia" w:eastAsia="Georgia" w:cs="Georgia"/>
        <w:color w:val="111111"/>
        <w:vertAlign w:val="baseline"/>
      </w:r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50" w15:restartNumberingAfterBreak="0">
    <w:nsid w:val="5EB50225"/>
    <w:multiLevelType w:val="multilevel"/>
    <w:tmpl w:val="E708BE66"/>
    <w:lvl w:ilvl="0">
      <w:start w:val="24"/>
      <w:numFmt w:val="decimal"/>
      <w:lvlText w:val="%1)"/>
      <w:lvlJc w:val="left"/>
      <w:pPr>
        <w:ind w:left="502" w:hanging="502"/>
      </w:pPr>
      <w:rPr>
        <w:rFonts w:ascii="Times New Roman" w:hAnsi="Times New Roman" w:eastAsia="Times New Roman" w:cs="Times New Roman"/>
        <w:b w:val="0"/>
        <w:i w:val="0"/>
        <w:strike w:val="0"/>
        <w:color w:val="000000"/>
        <w:sz w:val="22"/>
        <w:szCs w:val="22"/>
        <w:u w:val="none"/>
        <w:shd w:val="clear" w:color="auto" w:fill="auto"/>
        <w:vertAlign w:val="baseline"/>
      </w:rPr>
    </w:lvl>
    <w:lvl w:ilvl="1">
      <w:start w:val="1"/>
      <w:numFmt w:val="lowerLetter"/>
      <w:lvlText w:val="%2"/>
      <w:lvlJc w:val="left"/>
      <w:pPr>
        <w:ind w:left="1106" w:hanging="1106"/>
      </w:pPr>
      <w:rPr>
        <w:rFonts w:ascii="Times New Roman" w:hAnsi="Times New Roman" w:eastAsia="Times New Roman" w:cs="Times New Roman"/>
        <w:b w:val="0"/>
        <w:i w:val="0"/>
        <w:strike w:val="0"/>
        <w:color w:val="000000"/>
        <w:sz w:val="22"/>
        <w:szCs w:val="22"/>
        <w:u w:val="none"/>
        <w:shd w:val="clear" w:color="auto" w:fill="auto"/>
        <w:vertAlign w:val="baseline"/>
      </w:rPr>
    </w:lvl>
    <w:lvl w:ilvl="2">
      <w:start w:val="1"/>
      <w:numFmt w:val="lowerRoman"/>
      <w:lvlText w:val="%3"/>
      <w:lvlJc w:val="left"/>
      <w:pPr>
        <w:ind w:left="1826" w:hanging="1826"/>
      </w:pPr>
      <w:rPr>
        <w:rFonts w:ascii="Times New Roman" w:hAnsi="Times New Roman" w:eastAsia="Times New Roman" w:cs="Times New Roman"/>
        <w:b w:val="0"/>
        <w:i w:val="0"/>
        <w:strike w:val="0"/>
        <w:color w:val="000000"/>
        <w:sz w:val="22"/>
        <w:szCs w:val="22"/>
        <w:u w:val="none"/>
        <w:shd w:val="clear" w:color="auto" w:fill="auto"/>
        <w:vertAlign w:val="baseline"/>
      </w:rPr>
    </w:lvl>
    <w:lvl w:ilvl="3">
      <w:start w:val="1"/>
      <w:numFmt w:val="decimal"/>
      <w:lvlText w:val="%4"/>
      <w:lvlJc w:val="left"/>
      <w:pPr>
        <w:ind w:left="2546" w:hanging="2546"/>
      </w:pPr>
      <w:rPr>
        <w:rFonts w:ascii="Times New Roman" w:hAnsi="Times New Roman" w:eastAsia="Times New Roman" w:cs="Times New Roman"/>
        <w:b w:val="0"/>
        <w:i w:val="0"/>
        <w:strike w:val="0"/>
        <w:color w:val="000000"/>
        <w:sz w:val="22"/>
        <w:szCs w:val="22"/>
        <w:u w:val="none"/>
        <w:shd w:val="clear" w:color="auto" w:fill="auto"/>
        <w:vertAlign w:val="baseline"/>
      </w:rPr>
    </w:lvl>
    <w:lvl w:ilvl="4">
      <w:start w:val="1"/>
      <w:numFmt w:val="lowerLetter"/>
      <w:lvlText w:val="%5"/>
      <w:lvlJc w:val="left"/>
      <w:pPr>
        <w:ind w:left="3266" w:hanging="3266"/>
      </w:pPr>
      <w:rPr>
        <w:rFonts w:ascii="Times New Roman" w:hAnsi="Times New Roman" w:eastAsia="Times New Roman" w:cs="Times New Roman"/>
        <w:b w:val="0"/>
        <w:i w:val="0"/>
        <w:strike w:val="0"/>
        <w:color w:val="000000"/>
        <w:sz w:val="22"/>
        <w:szCs w:val="22"/>
        <w:u w:val="none"/>
        <w:shd w:val="clear" w:color="auto" w:fill="auto"/>
        <w:vertAlign w:val="baseline"/>
      </w:rPr>
    </w:lvl>
    <w:lvl w:ilvl="5">
      <w:start w:val="1"/>
      <w:numFmt w:val="lowerRoman"/>
      <w:lvlText w:val="%6"/>
      <w:lvlJc w:val="left"/>
      <w:pPr>
        <w:ind w:left="3986" w:hanging="3986"/>
      </w:pPr>
      <w:rPr>
        <w:rFonts w:ascii="Times New Roman" w:hAnsi="Times New Roman" w:eastAsia="Times New Roman" w:cs="Times New Roman"/>
        <w:b w:val="0"/>
        <w:i w:val="0"/>
        <w:strike w:val="0"/>
        <w:color w:val="000000"/>
        <w:sz w:val="22"/>
        <w:szCs w:val="22"/>
        <w:u w:val="none"/>
        <w:shd w:val="clear" w:color="auto" w:fill="auto"/>
        <w:vertAlign w:val="baseline"/>
      </w:rPr>
    </w:lvl>
    <w:lvl w:ilvl="6">
      <w:start w:val="1"/>
      <w:numFmt w:val="decimal"/>
      <w:lvlText w:val="%7"/>
      <w:lvlJc w:val="left"/>
      <w:pPr>
        <w:ind w:left="4706" w:hanging="4706"/>
      </w:pPr>
      <w:rPr>
        <w:rFonts w:ascii="Times New Roman" w:hAnsi="Times New Roman" w:eastAsia="Times New Roman" w:cs="Times New Roman"/>
        <w:b w:val="0"/>
        <w:i w:val="0"/>
        <w:strike w:val="0"/>
        <w:color w:val="000000"/>
        <w:sz w:val="22"/>
        <w:szCs w:val="22"/>
        <w:u w:val="none"/>
        <w:shd w:val="clear" w:color="auto" w:fill="auto"/>
        <w:vertAlign w:val="baseline"/>
      </w:rPr>
    </w:lvl>
    <w:lvl w:ilvl="7">
      <w:start w:val="1"/>
      <w:numFmt w:val="lowerLetter"/>
      <w:lvlText w:val="%8"/>
      <w:lvlJc w:val="left"/>
      <w:pPr>
        <w:ind w:left="5426" w:hanging="5426"/>
      </w:pPr>
      <w:rPr>
        <w:rFonts w:ascii="Times New Roman" w:hAnsi="Times New Roman" w:eastAsia="Times New Roman" w:cs="Times New Roman"/>
        <w:b w:val="0"/>
        <w:i w:val="0"/>
        <w:strike w:val="0"/>
        <w:color w:val="000000"/>
        <w:sz w:val="22"/>
        <w:szCs w:val="22"/>
        <w:u w:val="none"/>
        <w:shd w:val="clear" w:color="auto" w:fill="auto"/>
        <w:vertAlign w:val="baseline"/>
      </w:rPr>
    </w:lvl>
    <w:lvl w:ilvl="8">
      <w:start w:val="1"/>
      <w:numFmt w:val="lowerRoman"/>
      <w:lvlText w:val="%9"/>
      <w:lvlJc w:val="left"/>
      <w:pPr>
        <w:ind w:left="6146" w:hanging="6146"/>
      </w:pPr>
      <w:rPr>
        <w:rFonts w:ascii="Times New Roman" w:hAnsi="Times New Roman" w:eastAsia="Times New Roman" w:cs="Times New Roman"/>
        <w:b w:val="0"/>
        <w:i w:val="0"/>
        <w:strike w:val="0"/>
        <w:color w:val="000000"/>
        <w:sz w:val="22"/>
        <w:szCs w:val="22"/>
        <w:u w:val="none"/>
        <w:shd w:val="clear" w:color="auto" w:fill="auto"/>
        <w:vertAlign w:val="baseline"/>
      </w:rPr>
    </w:lvl>
  </w:abstractNum>
  <w:abstractNum w:abstractNumId="51" w15:restartNumberingAfterBreak="0">
    <w:nsid w:val="617919CB"/>
    <w:multiLevelType w:val="multilevel"/>
    <w:tmpl w:val="8F2E74E2"/>
    <w:lvl w:ilvl="0">
      <w:start w:val="1"/>
      <w:numFmt w:val="decimal"/>
      <w:lvlText w:val="%1."/>
      <w:lvlJc w:val="left"/>
      <w:pPr>
        <w:ind w:left="449" w:hanging="449"/>
      </w:pPr>
      <w:rPr>
        <w:rFonts w:ascii="Arial" w:hAnsi="Arial" w:eastAsia="Arial" w:cs="Arial"/>
        <w:b w:val="0"/>
        <w:i w:val="0"/>
        <w:strike w:val="0"/>
        <w:color w:val="000000"/>
        <w:sz w:val="22"/>
        <w:szCs w:val="22"/>
        <w:u w:val="none"/>
        <w:shd w:val="clear" w:color="auto" w:fill="auto"/>
        <w:vertAlign w:val="baseline"/>
      </w:rPr>
    </w:lvl>
    <w:lvl w:ilvl="1">
      <w:start w:val="1"/>
      <w:numFmt w:val="lowerLetter"/>
      <w:lvlText w:val="%2"/>
      <w:lvlJc w:val="left"/>
      <w:pPr>
        <w:ind w:left="1080" w:hanging="1080"/>
      </w:pPr>
      <w:rPr>
        <w:rFonts w:ascii="Arial" w:hAnsi="Arial" w:eastAsia="Arial" w:cs="Arial"/>
        <w:b w:val="0"/>
        <w:i w:val="0"/>
        <w:strike w:val="0"/>
        <w:color w:val="000000"/>
        <w:sz w:val="22"/>
        <w:szCs w:val="22"/>
        <w:u w:val="none"/>
        <w:shd w:val="clear" w:color="auto" w:fill="auto"/>
        <w:vertAlign w:val="baseline"/>
      </w:rPr>
    </w:lvl>
    <w:lvl w:ilvl="2">
      <w:start w:val="1"/>
      <w:numFmt w:val="lowerRoman"/>
      <w:lvlText w:val="%3"/>
      <w:lvlJc w:val="left"/>
      <w:pPr>
        <w:ind w:left="1800" w:hanging="1800"/>
      </w:pPr>
      <w:rPr>
        <w:rFonts w:ascii="Arial" w:hAnsi="Arial" w:eastAsia="Arial" w:cs="Arial"/>
        <w:b w:val="0"/>
        <w:i w:val="0"/>
        <w:strike w:val="0"/>
        <w:color w:val="000000"/>
        <w:sz w:val="22"/>
        <w:szCs w:val="22"/>
        <w:u w:val="none"/>
        <w:shd w:val="clear" w:color="auto" w:fill="auto"/>
        <w:vertAlign w:val="baseline"/>
      </w:rPr>
    </w:lvl>
    <w:lvl w:ilvl="3">
      <w:start w:val="1"/>
      <w:numFmt w:val="decimal"/>
      <w:lvlText w:val="%4"/>
      <w:lvlJc w:val="left"/>
      <w:pPr>
        <w:ind w:left="2520" w:hanging="2520"/>
      </w:pPr>
      <w:rPr>
        <w:rFonts w:ascii="Arial" w:hAnsi="Arial" w:eastAsia="Arial" w:cs="Arial"/>
        <w:b w:val="0"/>
        <w:i w:val="0"/>
        <w:strike w:val="0"/>
        <w:color w:val="000000"/>
        <w:sz w:val="22"/>
        <w:szCs w:val="22"/>
        <w:u w:val="none"/>
        <w:shd w:val="clear" w:color="auto" w:fill="auto"/>
        <w:vertAlign w:val="baseline"/>
      </w:rPr>
    </w:lvl>
    <w:lvl w:ilvl="4">
      <w:start w:val="1"/>
      <w:numFmt w:val="lowerLetter"/>
      <w:lvlText w:val="%5"/>
      <w:lvlJc w:val="left"/>
      <w:pPr>
        <w:ind w:left="3240" w:hanging="3240"/>
      </w:pPr>
      <w:rPr>
        <w:rFonts w:ascii="Arial" w:hAnsi="Arial" w:eastAsia="Arial" w:cs="Arial"/>
        <w:b w:val="0"/>
        <w:i w:val="0"/>
        <w:strike w:val="0"/>
        <w:color w:val="000000"/>
        <w:sz w:val="22"/>
        <w:szCs w:val="22"/>
        <w:u w:val="none"/>
        <w:shd w:val="clear" w:color="auto" w:fill="auto"/>
        <w:vertAlign w:val="baseline"/>
      </w:rPr>
    </w:lvl>
    <w:lvl w:ilvl="5">
      <w:start w:val="1"/>
      <w:numFmt w:val="lowerRoman"/>
      <w:lvlText w:val="%6"/>
      <w:lvlJc w:val="left"/>
      <w:pPr>
        <w:ind w:left="3960" w:hanging="3960"/>
      </w:pPr>
      <w:rPr>
        <w:rFonts w:ascii="Arial" w:hAnsi="Arial" w:eastAsia="Arial" w:cs="Arial"/>
        <w:b w:val="0"/>
        <w:i w:val="0"/>
        <w:strike w:val="0"/>
        <w:color w:val="000000"/>
        <w:sz w:val="22"/>
        <w:szCs w:val="22"/>
        <w:u w:val="none"/>
        <w:shd w:val="clear" w:color="auto" w:fill="auto"/>
        <w:vertAlign w:val="baseline"/>
      </w:rPr>
    </w:lvl>
    <w:lvl w:ilvl="6">
      <w:start w:val="1"/>
      <w:numFmt w:val="decimal"/>
      <w:lvlText w:val="%7"/>
      <w:lvlJc w:val="left"/>
      <w:pPr>
        <w:ind w:left="4680" w:hanging="4680"/>
      </w:pPr>
      <w:rPr>
        <w:rFonts w:ascii="Arial" w:hAnsi="Arial" w:eastAsia="Arial" w:cs="Arial"/>
        <w:b w:val="0"/>
        <w:i w:val="0"/>
        <w:strike w:val="0"/>
        <w:color w:val="000000"/>
        <w:sz w:val="22"/>
        <w:szCs w:val="22"/>
        <w:u w:val="none"/>
        <w:shd w:val="clear" w:color="auto" w:fill="auto"/>
        <w:vertAlign w:val="baseline"/>
      </w:rPr>
    </w:lvl>
    <w:lvl w:ilvl="7">
      <w:start w:val="1"/>
      <w:numFmt w:val="lowerLetter"/>
      <w:lvlText w:val="%8"/>
      <w:lvlJc w:val="left"/>
      <w:pPr>
        <w:ind w:left="5400" w:hanging="5400"/>
      </w:pPr>
      <w:rPr>
        <w:rFonts w:ascii="Arial" w:hAnsi="Arial" w:eastAsia="Arial" w:cs="Arial"/>
        <w:b w:val="0"/>
        <w:i w:val="0"/>
        <w:strike w:val="0"/>
        <w:color w:val="000000"/>
        <w:sz w:val="22"/>
        <w:szCs w:val="22"/>
        <w:u w:val="none"/>
        <w:shd w:val="clear" w:color="auto" w:fill="auto"/>
        <w:vertAlign w:val="baseline"/>
      </w:rPr>
    </w:lvl>
    <w:lvl w:ilvl="8">
      <w:start w:val="1"/>
      <w:numFmt w:val="lowerRoman"/>
      <w:lvlText w:val="%9"/>
      <w:lvlJc w:val="left"/>
      <w:pPr>
        <w:ind w:left="6120" w:hanging="6120"/>
      </w:pPr>
      <w:rPr>
        <w:rFonts w:ascii="Arial" w:hAnsi="Arial" w:eastAsia="Arial" w:cs="Arial"/>
        <w:b w:val="0"/>
        <w:i w:val="0"/>
        <w:strike w:val="0"/>
        <w:color w:val="000000"/>
        <w:sz w:val="22"/>
        <w:szCs w:val="22"/>
        <w:u w:val="none"/>
        <w:shd w:val="clear" w:color="auto" w:fill="auto"/>
        <w:vertAlign w:val="baseline"/>
      </w:rPr>
    </w:lvl>
  </w:abstractNum>
  <w:abstractNum w:abstractNumId="52" w15:restartNumberingAfterBreak="0">
    <w:nsid w:val="640E2E56"/>
    <w:multiLevelType w:val="multilevel"/>
    <w:tmpl w:val="8B34D286"/>
    <w:lvl w:ilvl="0">
      <w:start w:val="1"/>
      <w:numFmt w:val="decimal"/>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53" w15:restartNumberingAfterBreak="0">
    <w:nsid w:val="66516CA0"/>
    <w:multiLevelType w:val="multilevel"/>
    <w:tmpl w:val="2B829074"/>
    <w:lvl w:ilvl="0">
      <w:start w:val="1"/>
      <w:numFmt w:val="decimal"/>
      <w:lvlText w:val="%1."/>
      <w:lvlJc w:val="left"/>
      <w:pPr>
        <w:ind w:left="387" w:hanging="387"/>
      </w:pPr>
      <w:rPr>
        <w:rFonts w:ascii="Arial" w:hAnsi="Arial" w:eastAsia="Arial" w:cs="Arial"/>
        <w:b w:val="0"/>
        <w:i w:val="0"/>
        <w:strike w:val="0"/>
        <w:color w:val="000000"/>
        <w:sz w:val="22"/>
        <w:szCs w:val="22"/>
        <w:u w:val="none"/>
        <w:shd w:val="clear" w:color="auto" w:fill="auto"/>
        <w:vertAlign w:val="baseline"/>
      </w:rPr>
    </w:lvl>
    <w:lvl w:ilvl="1">
      <w:start w:val="1"/>
      <w:numFmt w:val="decimal"/>
      <w:lvlText w:val="%2)"/>
      <w:lvlJc w:val="left"/>
      <w:pPr>
        <w:ind w:left="742" w:hanging="742"/>
      </w:pPr>
      <w:rPr>
        <w:rFonts w:ascii="Arial" w:hAnsi="Arial" w:eastAsia="Arial" w:cs="Arial"/>
        <w:b w:val="0"/>
        <w:i w:val="0"/>
        <w:strike w:val="0"/>
        <w:color w:val="000000"/>
        <w:sz w:val="22"/>
        <w:szCs w:val="22"/>
        <w:u w:val="none"/>
        <w:shd w:val="clear" w:color="auto" w:fill="auto"/>
        <w:vertAlign w:val="baseline"/>
      </w:rPr>
    </w:lvl>
    <w:lvl w:ilvl="2">
      <w:start w:val="1"/>
      <w:numFmt w:val="lowerRoman"/>
      <w:lvlText w:val="%3"/>
      <w:lvlJc w:val="left"/>
      <w:pPr>
        <w:ind w:left="1474" w:hanging="1474"/>
      </w:pPr>
      <w:rPr>
        <w:rFonts w:ascii="Arial" w:hAnsi="Arial" w:eastAsia="Arial" w:cs="Arial"/>
        <w:b w:val="0"/>
        <w:i w:val="0"/>
        <w:strike w:val="0"/>
        <w:color w:val="000000"/>
        <w:sz w:val="22"/>
        <w:szCs w:val="22"/>
        <w:u w:val="none"/>
        <w:shd w:val="clear" w:color="auto" w:fill="auto"/>
        <w:vertAlign w:val="baseline"/>
      </w:rPr>
    </w:lvl>
    <w:lvl w:ilvl="3">
      <w:start w:val="1"/>
      <w:numFmt w:val="decimal"/>
      <w:lvlText w:val="%4"/>
      <w:lvlJc w:val="left"/>
      <w:pPr>
        <w:ind w:left="2194" w:hanging="2194"/>
      </w:pPr>
      <w:rPr>
        <w:rFonts w:ascii="Arial" w:hAnsi="Arial" w:eastAsia="Arial" w:cs="Arial"/>
        <w:b w:val="0"/>
        <w:i w:val="0"/>
        <w:strike w:val="0"/>
        <w:color w:val="000000"/>
        <w:sz w:val="22"/>
        <w:szCs w:val="22"/>
        <w:u w:val="none"/>
        <w:shd w:val="clear" w:color="auto" w:fill="auto"/>
        <w:vertAlign w:val="baseline"/>
      </w:rPr>
    </w:lvl>
    <w:lvl w:ilvl="4">
      <w:start w:val="1"/>
      <w:numFmt w:val="lowerLetter"/>
      <w:lvlText w:val="%5"/>
      <w:lvlJc w:val="left"/>
      <w:pPr>
        <w:ind w:left="2914" w:hanging="2914"/>
      </w:pPr>
      <w:rPr>
        <w:rFonts w:ascii="Arial" w:hAnsi="Arial" w:eastAsia="Arial" w:cs="Arial"/>
        <w:b w:val="0"/>
        <w:i w:val="0"/>
        <w:strike w:val="0"/>
        <w:color w:val="000000"/>
        <w:sz w:val="22"/>
        <w:szCs w:val="22"/>
        <w:u w:val="none"/>
        <w:shd w:val="clear" w:color="auto" w:fill="auto"/>
        <w:vertAlign w:val="baseline"/>
      </w:rPr>
    </w:lvl>
    <w:lvl w:ilvl="5">
      <w:start w:val="1"/>
      <w:numFmt w:val="lowerRoman"/>
      <w:lvlText w:val="%6"/>
      <w:lvlJc w:val="left"/>
      <w:pPr>
        <w:ind w:left="3634" w:hanging="3634"/>
      </w:pPr>
      <w:rPr>
        <w:rFonts w:ascii="Arial" w:hAnsi="Arial" w:eastAsia="Arial" w:cs="Arial"/>
        <w:b w:val="0"/>
        <w:i w:val="0"/>
        <w:strike w:val="0"/>
        <w:color w:val="000000"/>
        <w:sz w:val="22"/>
        <w:szCs w:val="22"/>
        <w:u w:val="none"/>
        <w:shd w:val="clear" w:color="auto" w:fill="auto"/>
        <w:vertAlign w:val="baseline"/>
      </w:rPr>
    </w:lvl>
    <w:lvl w:ilvl="6">
      <w:start w:val="1"/>
      <w:numFmt w:val="decimal"/>
      <w:lvlText w:val="%7"/>
      <w:lvlJc w:val="left"/>
      <w:pPr>
        <w:ind w:left="4354" w:hanging="4354"/>
      </w:pPr>
      <w:rPr>
        <w:rFonts w:ascii="Arial" w:hAnsi="Arial" w:eastAsia="Arial" w:cs="Arial"/>
        <w:b w:val="0"/>
        <w:i w:val="0"/>
        <w:strike w:val="0"/>
        <w:color w:val="000000"/>
        <w:sz w:val="22"/>
        <w:szCs w:val="22"/>
        <w:u w:val="none"/>
        <w:shd w:val="clear" w:color="auto" w:fill="auto"/>
        <w:vertAlign w:val="baseline"/>
      </w:rPr>
    </w:lvl>
    <w:lvl w:ilvl="7">
      <w:start w:val="1"/>
      <w:numFmt w:val="lowerLetter"/>
      <w:lvlText w:val="%8"/>
      <w:lvlJc w:val="left"/>
      <w:pPr>
        <w:ind w:left="5074" w:hanging="5074"/>
      </w:pPr>
      <w:rPr>
        <w:rFonts w:ascii="Arial" w:hAnsi="Arial" w:eastAsia="Arial" w:cs="Arial"/>
        <w:b w:val="0"/>
        <w:i w:val="0"/>
        <w:strike w:val="0"/>
        <w:color w:val="000000"/>
        <w:sz w:val="22"/>
        <w:szCs w:val="22"/>
        <w:u w:val="none"/>
        <w:shd w:val="clear" w:color="auto" w:fill="auto"/>
        <w:vertAlign w:val="baseline"/>
      </w:rPr>
    </w:lvl>
    <w:lvl w:ilvl="8">
      <w:start w:val="1"/>
      <w:numFmt w:val="lowerRoman"/>
      <w:lvlText w:val="%9"/>
      <w:lvlJc w:val="left"/>
      <w:pPr>
        <w:ind w:left="5794" w:hanging="5794"/>
      </w:pPr>
      <w:rPr>
        <w:rFonts w:ascii="Arial" w:hAnsi="Arial" w:eastAsia="Arial" w:cs="Arial"/>
        <w:b w:val="0"/>
        <w:i w:val="0"/>
        <w:strike w:val="0"/>
        <w:color w:val="000000"/>
        <w:sz w:val="22"/>
        <w:szCs w:val="22"/>
        <w:u w:val="none"/>
        <w:shd w:val="clear" w:color="auto" w:fill="auto"/>
        <w:vertAlign w:val="baseline"/>
      </w:rPr>
    </w:lvl>
  </w:abstractNum>
  <w:abstractNum w:abstractNumId="54" w15:restartNumberingAfterBreak="0">
    <w:nsid w:val="6A311E71"/>
    <w:multiLevelType w:val="multilevel"/>
    <w:tmpl w:val="14D0B964"/>
    <w:lvl w:ilvl="0">
      <w:start w:val="7"/>
      <w:numFmt w:val="decimal"/>
      <w:lvlText w:val="%1."/>
      <w:lvlJc w:val="left"/>
      <w:pPr>
        <w:ind w:left="449" w:hanging="449"/>
      </w:pPr>
      <w:rPr>
        <w:rFonts w:ascii="Arial" w:hAnsi="Arial" w:eastAsia="Arial" w:cs="Arial"/>
        <w:b w:val="0"/>
        <w:i w:val="0"/>
        <w:strike w:val="0"/>
        <w:color w:val="000000"/>
        <w:sz w:val="22"/>
        <w:szCs w:val="22"/>
        <w:u w:val="none"/>
        <w:shd w:val="clear" w:color="auto" w:fill="auto"/>
        <w:vertAlign w:val="baseline"/>
      </w:rPr>
    </w:lvl>
    <w:lvl w:ilvl="1">
      <w:start w:val="1"/>
      <w:numFmt w:val="decimal"/>
      <w:lvlText w:val="%2)"/>
      <w:lvlJc w:val="left"/>
      <w:pPr>
        <w:ind w:left="382" w:hanging="382"/>
      </w:pPr>
      <w:rPr>
        <w:rFonts w:ascii="Arial" w:hAnsi="Arial" w:eastAsia="Arial" w:cs="Arial"/>
        <w:b w:val="0"/>
        <w:i w:val="0"/>
        <w:strike w:val="0"/>
        <w:color w:val="000000"/>
        <w:sz w:val="22"/>
        <w:szCs w:val="22"/>
        <w:u w:val="none"/>
        <w:shd w:val="clear" w:color="auto" w:fill="auto"/>
        <w:vertAlign w:val="baseline"/>
      </w:rPr>
    </w:lvl>
    <w:lvl w:ilvl="2">
      <w:start w:val="1"/>
      <w:numFmt w:val="lowerRoman"/>
      <w:lvlText w:val="%3"/>
      <w:lvlJc w:val="left"/>
      <w:pPr>
        <w:ind w:left="1428" w:hanging="1428"/>
      </w:pPr>
      <w:rPr>
        <w:rFonts w:ascii="Arial" w:hAnsi="Arial" w:eastAsia="Arial" w:cs="Arial"/>
        <w:b w:val="0"/>
        <w:i w:val="0"/>
        <w:strike w:val="0"/>
        <w:color w:val="000000"/>
        <w:sz w:val="22"/>
        <w:szCs w:val="22"/>
        <w:u w:val="none"/>
        <w:shd w:val="clear" w:color="auto" w:fill="auto"/>
        <w:vertAlign w:val="baseline"/>
      </w:rPr>
    </w:lvl>
    <w:lvl w:ilvl="3">
      <w:start w:val="1"/>
      <w:numFmt w:val="decimal"/>
      <w:lvlText w:val="%4"/>
      <w:lvlJc w:val="left"/>
      <w:pPr>
        <w:ind w:left="2148" w:hanging="2148"/>
      </w:pPr>
      <w:rPr>
        <w:rFonts w:ascii="Arial" w:hAnsi="Arial" w:eastAsia="Arial" w:cs="Arial"/>
        <w:b w:val="0"/>
        <w:i w:val="0"/>
        <w:strike w:val="0"/>
        <w:color w:val="000000"/>
        <w:sz w:val="22"/>
        <w:szCs w:val="22"/>
        <w:u w:val="none"/>
        <w:shd w:val="clear" w:color="auto" w:fill="auto"/>
        <w:vertAlign w:val="baseline"/>
      </w:rPr>
    </w:lvl>
    <w:lvl w:ilvl="4">
      <w:start w:val="1"/>
      <w:numFmt w:val="lowerLetter"/>
      <w:lvlText w:val="%5"/>
      <w:lvlJc w:val="left"/>
      <w:pPr>
        <w:ind w:left="2868" w:hanging="2868"/>
      </w:pPr>
      <w:rPr>
        <w:rFonts w:ascii="Arial" w:hAnsi="Arial" w:eastAsia="Arial" w:cs="Arial"/>
        <w:b w:val="0"/>
        <w:i w:val="0"/>
        <w:strike w:val="0"/>
        <w:color w:val="000000"/>
        <w:sz w:val="22"/>
        <w:szCs w:val="22"/>
        <w:u w:val="none"/>
        <w:shd w:val="clear" w:color="auto" w:fill="auto"/>
        <w:vertAlign w:val="baseline"/>
      </w:rPr>
    </w:lvl>
    <w:lvl w:ilvl="5">
      <w:start w:val="1"/>
      <w:numFmt w:val="lowerRoman"/>
      <w:lvlText w:val="%6"/>
      <w:lvlJc w:val="left"/>
      <w:pPr>
        <w:ind w:left="3588" w:hanging="3588"/>
      </w:pPr>
      <w:rPr>
        <w:rFonts w:ascii="Arial" w:hAnsi="Arial" w:eastAsia="Arial" w:cs="Arial"/>
        <w:b w:val="0"/>
        <w:i w:val="0"/>
        <w:strike w:val="0"/>
        <w:color w:val="000000"/>
        <w:sz w:val="22"/>
        <w:szCs w:val="22"/>
        <w:u w:val="none"/>
        <w:shd w:val="clear" w:color="auto" w:fill="auto"/>
        <w:vertAlign w:val="baseline"/>
      </w:rPr>
    </w:lvl>
    <w:lvl w:ilvl="6">
      <w:start w:val="1"/>
      <w:numFmt w:val="decimal"/>
      <w:lvlText w:val="%7"/>
      <w:lvlJc w:val="left"/>
      <w:pPr>
        <w:ind w:left="4308" w:hanging="4308"/>
      </w:pPr>
      <w:rPr>
        <w:rFonts w:ascii="Arial" w:hAnsi="Arial" w:eastAsia="Arial" w:cs="Arial"/>
        <w:b w:val="0"/>
        <w:i w:val="0"/>
        <w:strike w:val="0"/>
        <w:color w:val="000000"/>
        <w:sz w:val="22"/>
        <w:szCs w:val="22"/>
        <w:u w:val="none"/>
        <w:shd w:val="clear" w:color="auto" w:fill="auto"/>
        <w:vertAlign w:val="baseline"/>
      </w:rPr>
    </w:lvl>
    <w:lvl w:ilvl="7">
      <w:start w:val="1"/>
      <w:numFmt w:val="lowerLetter"/>
      <w:lvlText w:val="%8"/>
      <w:lvlJc w:val="left"/>
      <w:pPr>
        <w:ind w:left="5028" w:hanging="5028"/>
      </w:pPr>
      <w:rPr>
        <w:rFonts w:ascii="Arial" w:hAnsi="Arial" w:eastAsia="Arial" w:cs="Arial"/>
        <w:b w:val="0"/>
        <w:i w:val="0"/>
        <w:strike w:val="0"/>
        <w:color w:val="000000"/>
        <w:sz w:val="22"/>
        <w:szCs w:val="22"/>
        <w:u w:val="none"/>
        <w:shd w:val="clear" w:color="auto" w:fill="auto"/>
        <w:vertAlign w:val="baseline"/>
      </w:rPr>
    </w:lvl>
    <w:lvl w:ilvl="8">
      <w:start w:val="1"/>
      <w:numFmt w:val="lowerRoman"/>
      <w:lvlText w:val="%9"/>
      <w:lvlJc w:val="left"/>
      <w:pPr>
        <w:ind w:left="5748" w:hanging="5748"/>
      </w:pPr>
      <w:rPr>
        <w:rFonts w:ascii="Arial" w:hAnsi="Arial" w:eastAsia="Arial" w:cs="Arial"/>
        <w:b w:val="0"/>
        <w:i w:val="0"/>
        <w:strike w:val="0"/>
        <w:color w:val="000000"/>
        <w:sz w:val="22"/>
        <w:szCs w:val="22"/>
        <w:u w:val="none"/>
        <w:shd w:val="clear" w:color="auto" w:fill="auto"/>
        <w:vertAlign w:val="baseline"/>
      </w:rPr>
    </w:lvl>
  </w:abstractNum>
  <w:abstractNum w:abstractNumId="55" w15:restartNumberingAfterBreak="0">
    <w:nsid w:val="6A936290"/>
    <w:multiLevelType w:val="multilevel"/>
    <w:tmpl w:val="F5A44284"/>
    <w:lvl w:ilvl="0">
      <w:start w:val="1"/>
      <w:numFmt w:val="upperRoman"/>
      <w:lvlText w:val="%1."/>
      <w:lvlJc w:val="left"/>
      <w:pPr>
        <w:ind w:left="360" w:hanging="360"/>
      </w:pPr>
      <w:rPr>
        <w:rFonts w:ascii="Merriweather" w:hAnsi="Merriweather" w:eastAsia="Merriweather" w:cs="Merriweather"/>
        <w:vertAlign w:val="baseline"/>
      </w:rPr>
    </w:lvl>
    <w:lvl w:ilvl="1">
      <w:start w:val="1"/>
      <w:numFmt w:val="decimal"/>
      <w:lvlText w:val="%2."/>
      <w:lvlJc w:val="left"/>
      <w:pPr>
        <w:ind w:left="720" w:hanging="360"/>
      </w:pPr>
      <w:rPr>
        <w:rFonts w:ascii="Merriweather" w:hAnsi="Merriweather" w:eastAsia="Merriweather" w:cs="Merriweather"/>
        <w:vertAlign w:val="baseline"/>
      </w:rPr>
    </w:lvl>
    <w:lvl w:ilvl="2">
      <w:start w:val="1"/>
      <w:numFmt w:val="lowerRoman"/>
      <w:lvlText w:val="%3)"/>
      <w:lvlJc w:val="left"/>
      <w:pPr>
        <w:ind w:left="1080" w:hanging="360"/>
      </w:pPr>
      <w:rPr>
        <w:vertAlign w:val="baseline"/>
      </w:rPr>
    </w:lvl>
    <w:lvl w:ilvl="3">
      <w:start w:val="1"/>
      <w:numFmt w:val="decimal"/>
      <w:lvlText w:val="(%4)"/>
      <w:lvlJc w:val="left"/>
      <w:pPr>
        <w:ind w:left="1440" w:hanging="360"/>
      </w:pPr>
      <w:rPr>
        <w:b w:val="0"/>
        <w:vertAlign w:val="baseline"/>
      </w:rPr>
    </w:lvl>
    <w:lvl w:ilvl="4">
      <w:start w:val="1"/>
      <w:numFmt w:val="lowerLetter"/>
      <w:lvlText w:val="(%5)"/>
      <w:lvlJc w:val="left"/>
      <w:pPr>
        <w:ind w:left="1800" w:hanging="360"/>
      </w:pPr>
      <w:rPr>
        <w:vertAlign w:val="baseline"/>
      </w:rPr>
    </w:lvl>
    <w:lvl w:ilvl="5">
      <w:start w:val="1"/>
      <w:numFmt w:val="lowerRoman"/>
      <w:lvlText w:val="(%6)"/>
      <w:lvlJc w:val="left"/>
      <w:pPr>
        <w:ind w:left="2160" w:hanging="360"/>
      </w:pPr>
      <w:rPr>
        <w:vertAlign w:val="baseline"/>
      </w:rPr>
    </w:lvl>
    <w:lvl w:ilvl="6">
      <w:start w:val="1"/>
      <w:numFmt w:val="decimal"/>
      <w:lvlText w:val="%7."/>
      <w:lvlJc w:val="left"/>
      <w:pPr>
        <w:ind w:left="2520" w:hanging="360"/>
      </w:pPr>
      <w:rPr>
        <w:vertAlign w:val="baseline"/>
      </w:rPr>
    </w:lvl>
    <w:lvl w:ilvl="7">
      <w:start w:val="1"/>
      <w:numFmt w:val="lowerLetter"/>
      <w:lvlText w:val="%8."/>
      <w:lvlJc w:val="left"/>
      <w:pPr>
        <w:ind w:left="2880" w:hanging="360"/>
      </w:pPr>
      <w:rPr>
        <w:vertAlign w:val="baseline"/>
      </w:rPr>
    </w:lvl>
    <w:lvl w:ilvl="8">
      <w:start w:val="1"/>
      <w:numFmt w:val="lowerRoman"/>
      <w:lvlText w:val="%9."/>
      <w:lvlJc w:val="left"/>
      <w:pPr>
        <w:ind w:left="3240" w:hanging="360"/>
      </w:pPr>
      <w:rPr>
        <w:vertAlign w:val="baseline"/>
      </w:rPr>
    </w:lvl>
  </w:abstractNum>
  <w:abstractNum w:abstractNumId="56" w15:restartNumberingAfterBreak="0">
    <w:nsid w:val="6CD74A74"/>
    <w:multiLevelType w:val="multilevel"/>
    <w:tmpl w:val="F26A68EC"/>
    <w:lvl w:ilvl="0">
      <w:start w:val="1"/>
      <w:numFmt w:val="lowerLetter"/>
      <w:lvlText w:val="%1."/>
      <w:lvlJc w:val="left"/>
      <w:pPr>
        <w:ind w:left="1004" w:hanging="360"/>
      </w:pPr>
      <w:rPr>
        <w:vertAlign w:val="baseline"/>
      </w:rPr>
    </w:lvl>
    <w:lvl w:ilvl="1">
      <w:start w:val="1"/>
      <w:numFmt w:val="lowerLetter"/>
      <w:lvlText w:val="%2."/>
      <w:lvlJc w:val="left"/>
      <w:pPr>
        <w:ind w:left="1724" w:hanging="360"/>
      </w:pPr>
      <w:rPr>
        <w:vertAlign w:val="baseline"/>
      </w:rPr>
    </w:lvl>
    <w:lvl w:ilvl="2">
      <w:start w:val="1"/>
      <w:numFmt w:val="lowerRoman"/>
      <w:lvlText w:val="%3."/>
      <w:lvlJc w:val="right"/>
      <w:pPr>
        <w:ind w:left="2444" w:hanging="180"/>
      </w:pPr>
      <w:rPr>
        <w:vertAlign w:val="baseline"/>
      </w:rPr>
    </w:lvl>
    <w:lvl w:ilvl="3">
      <w:start w:val="1"/>
      <w:numFmt w:val="decimal"/>
      <w:lvlText w:val="%4."/>
      <w:lvlJc w:val="left"/>
      <w:pPr>
        <w:ind w:left="3164" w:hanging="360"/>
      </w:pPr>
      <w:rPr>
        <w:vertAlign w:val="baseline"/>
      </w:rPr>
    </w:lvl>
    <w:lvl w:ilvl="4">
      <w:start w:val="1"/>
      <w:numFmt w:val="lowerLetter"/>
      <w:lvlText w:val="%5."/>
      <w:lvlJc w:val="left"/>
      <w:pPr>
        <w:ind w:left="3884" w:hanging="360"/>
      </w:pPr>
      <w:rPr>
        <w:vertAlign w:val="baseline"/>
      </w:rPr>
    </w:lvl>
    <w:lvl w:ilvl="5">
      <w:start w:val="1"/>
      <w:numFmt w:val="lowerRoman"/>
      <w:lvlText w:val="%6."/>
      <w:lvlJc w:val="right"/>
      <w:pPr>
        <w:ind w:left="4604" w:hanging="180"/>
      </w:pPr>
      <w:rPr>
        <w:vertAlign w:val="baseline"/>
      </w:rPr>
    </w:lvl>
    <w:lvl w:ilvl="6">
      <w:start w:val="1"/>
      <w:numFmt w:val="decimal"/>
      <w:lvlText w:val="%7."/>
      <w:lvlJc w:val="left"/>
      <w:pPr>
        <w:ind w:left="5324" w:hanging="360"/>
      </w:pPr>
      <w:rPr>
        <w:vertAlign w:val="baseline"/>
      </w:rPr>
    </w:lvl>
    <w:lvl w:ilvl="7">
      <w:start w:val="1"/>
      <w:numFmt w:val="lowerLetter"/>
      <w:lvlText w:val="%8."/>
      <w:lvlJc w:val="left"/>
      <w:pPr>
        <w:ind w:left="6044" w:hanging="360"/>
      </w:pPr>
      <w:rPr>
        <w:vertAlign w:val="baseline"/>
      </w:rPr>
    </w:lvl>
    <w:lvl w:ilvl="8">
      <w:start w:val="1"/>
      <w:numFmt w:val="lowerRoman"/>
      <w:lvlText w:val="%9."/>
      <w:lvlJc w:val="right"/>
      <w:pPr>
        <w:ind w:left="6764" w:hanging="180"/>
      </w:pPr>
      <w:rPr>
        <w:vertAlign w:val="baseline"/>
      </w:rPr>
    </w:lvl>
  </w:abstractNum>
  <w:abstractNum w:abstractNumId="57" w15:restartNumberingAfterBreak="0">
    <w:nsid w:val="6CFC4309"/>
    <w:multiLevelType w:val="multilevel"/>
    <w:tmpl w:val="FF1ED55A"/>
    <w:lvl w:ilvl="0">
      <w:start w:val="1"/>
      <w:numFmt w:val="decimal"/>
      <w:lvlText w:val="%1."/>
      <w:lvlJc w:val="left"/>
      <w:pPr>
        <w:ind w:left="284" w:hanging="284"/>
      </w:pPr>
      <w:rPr>
        <w:rFonts w:ascii="Times New Roman" w:hAnsi="Times New Roman" w:eastAsia="Times New Roman" w:cs="Times New Roman"/>
        <w:b w:val="0"/>
        <w:i w:val="0"/>
        <w:strike w:val="0"/>
        <w:color w:val="000000"/>
        <w:sz w:val="22"/>
        <w:szCs w:val="22"/>
        <w:u w:val="none"/>
        <w:shd w:val="clear" w:color="auto" w:fill="auto"/>
        <w:vertAlign w:val="baseline"/>
      </w:rPr>
    </w:lvl>
    <w:lvl w:ilvl="1">
      <w:start w:val="1"/>
      <w:numFmt w:val="decimal"/>
      <w:lvlText w:val="%2)"/>
      <w:lvlJc w:val="left"/>
      <w:pPr>
        <w:ind w:left="780" w:hanging="780"/>
      </w:pPr>
      <w:rPr>
        <w:rFonts w:ascii="Times New Roman" w:hAnsi="Times New Roman" w:eastAsia="Times New Roman" w:cs="Times New Roman"/>
        <w:b w:val="0"/>
        <w:i w:val="0"/>
        <w:strike w:val="0"/>
        <w:color w:val="000000"/>
        <w:sz w:val="22"/>
        <w:szCs w:val="22"/>
        <w:u w:val="none"/>
        <w:shd w:val="clear" w:color="auto" w:fill="auto"/>
        <w:vertAlign w:val="baseline"/>
      </w:rPr>
    </w:lvl>
    <w:lvl w:ilvl="2">
      <w:start w:val="1"/>
      <w:numFmt w:val="lowerRoman"/>
      <w:lvlText w:val="%3"/>
      <w:lvlJc w:val="left"/>
      <w:pPr>
        <w:ind w:left="1500" w:hanging="1500"/>
      </w:pPr>
      <w:rPr>
        <w:rFonts w:ascii="Times New Roman" w:hAnsi="Times New Roman" w:eastAsia="Times New Roman" w:cs="Times New Roman"/>
        <w:b w:val="0"/>
        <w:i w:val="0"/>
        <w:strike w:val="0"/>
        <w:color w:val="000000"/>
        <w:sz w:val="22"/>
        <w:szCs w:val="22"/>
        <w:u w:val="none"/>
        <w:shd w:val="clear" w:color="auto" w:fill="auto"/>
        <w:vertAlign w:val="baseline"/>
      </w:rPr>
    </w:lvl>
    <w:lvl w:ilvl="3">
      <w:start w:val="1"/>
      <w:numFmt w:val="decimal"/>
      <w:lvlText w:val="%4"/>
      <w:lvlJc w:val="left"/>
      <w:pPr>
        <w:ind w:left="2220" w:hanging="2220"/>
      </w:pPr>
      <w:rPr>
        <w:rFonts w:ascii="Times New Roman" w:hAnsi="Times New Roman" w:eastAsia="Times New Roman" w:cs="Times New Roman"/>
        <w:b w:val="0"/>
        <w:i w:val="0"/>
        <w:strike w:val="0"/>
        <w:color w:val="000000"/>
        <w:sz w:val="22"/>
        <w:szCs w:val="22"/>
        <w:u w:val="none"/>
        <w:shd w:val="clear" w:color="auto" w:fill="auto"/>
        <w:vertAlign w:val="baseline"/>
      </w:rPr>
    </w:lvl>
    <w:lvl w:ilvl="4">
      <w:start w:val="1"/>
      <w:numFmt w:val="lowerLetter"/>
      <w:lvlText w:val="%5"/>
      <w:lvlJc w:val="left"/>
      <w:pPr>
        <w:ind w:left="2940" w:hanging="2940"/>
      </w:pPr>
      <w:rPr>
        <w:rFonts w:ascii="Times New Roman" w:hAnsi="Times New Roman" w:eastAsia="Times New Roman" w:cs="Times New Roman"/>
        <w:b w:val="0"/>
        <w:i w:val="0"/>
        <w:strike w:val="0"/>
        <w:color w:val="000000"/>
        <w:sz w:val="22"/>
        <w:szCs w:val="22"/>
        <w:u w:val="none"/>
        <w:shd w:val="clear" w:color="auto" w:fill="auto"/>
        <w:vertAlign w:val="baseline"/>
      </w:rPr>
    </w:lvl>
    <w:lvl w:ilvl="5">
      <w:start w:val="1"/>
      <w:numFmt w:val="lowerRoman"/>
      <w:lvlText w:val="%6"/>
      <w:lvlJc w:val="left"/>
      <w:pPr>
        <w:ind w:left="3660" w:hanging="3660"/>
      </w:pPr>
      <w:rPr>
        <w:rFonts w:ascii="Times New Roman" w:hAnsi="Times New Roman" w:eastAsia="Times New Roman" w:cs="Times New Roman"/>
        <w:b w:val="0"/>
        <w:i w:val="0"/>
        <w:strike w:val="0"/>
        <w:color w:val="000000"/>
        <w:sz w:val="22"/>
        <w:szCs w:val="22"/>
        <w:u w:val="none"/>
        <w:shd w:val="clear" w:color="auto" w:fill="auto"/>
        <w:vertAlign w:val="baseline"/>
      </w:rPr>
    </w:lvl>
    <w:lvl w:ilvl="6">
      <w:start w:val="1"/>
      <w:numFmt w:val="decimal"/>
      <w:lvlText w:val="%7"/>
      <w:lvlJc w:val="left"/>
      <w:pPr>
        <w:ind w:left="4380" w:hanging="4380"/>
      </w:pPr>
      <w:rPr>
        <w:rFonts w:ascii="Times New Roman" w:hAnsi="Times New Roman" w:eastAsia="Times New Roman" w:cs="Times New Roman"/>
        <w:b w:val="0"/>
        <w:i w:val="0"/>
        <w:strike w:val="0"/>
        <w:color w:val="000000"/>
        <w:sz w:val="22"/>
        <w:szCs w:val="22"/>
        <w:u w:val="none"/>
        <w:shd w:val="clear" w:color="auto" w:fill="auto"/>
        <w:vertAlign w:val="baseline"/>
      </w:rPr>
    </w:lvl>
    <w:lvl w:ilvl="7">
      <w:start w:val="1"/>
      <w:numFmt w:val="lowerLetter"/>
      <w:lvlText w:val="%8"/>
      <w:lvlJc w:val="left"/>
      <w:pPr>
        <w:ind w:left="5100" w:hanging="5100"/>
      </w:pPr>
      <w:rPr>
        <w:rFonts w:ascii="Times New Roman" w:hAnsi="Times New Roman" w:eastAsia="Times New Roman" w:cs="Times New Roman"/>
        <w:b w:val="0"/>
        <w:i w:val="0"/>
        <w:strike w:val="0"/>
        <w:color w:val="000000"/>
        <w:sz w:val="22"/>
        <w:szCs w:val="22"/>
        <w:u w:val="none"/>
        <w:shd w:val="clear" w:color="auto" w:fill="auto"/>
        <w:vertAlign w:val="baseline"/>
      </w:rPr>
    </w:lvl>
    <w:lvl w:ilvl="8">
      <w:start w:val="1"/>
      <w:numFmt w:val="lowerRoman"/>
      <w:lvlText w:val="%9"/>
      <w:lvlJc w:val="left"/>
      <w:pPr>
        <w:ind w:left="5820" w:hanging="5820"/>
      </w:pPr>
      <w:rPr>
        <w:rFonts w:ascii="Times New Roman" w:hAnsi="Times New Roman" w:eastAsia="Times New Roman" w:cs="Times New Roman"/>
        <w:b w:val="0"/>
        <w:i w:val="0"/>
        <w:strike w:val="0"/>
        <w:color w:val="000000"/>
        <w:sz w:val="22"/>
        <w:szCs w:val="22"/>
        <w:u w:val="none"/>
        <w:shd w:val="clear" w:color="auto" w:fill="auto"/>
        <w:vertAlign w:val="baseline"/>
      </w:rPr>
    </w:lvl>
  </w:abstractNum>
  <w:abstractNum w:abstractNumId="58" w15:restartNumberingAfterBreak="0">
    <w:nsid w:val="705E0DCC"/>
    <w:multiLevelType w:val="multilevel"/>
    <w:tmpl w:val="1F821EC6"/>
    <w:lvl w:ilvl="0">
      <w:start w:val="1"/>
      <w:numFmt w:val="decimal"/>
      <w:lvlText w:val="%1"/>
      <w:lvlJc w:val="left"/>
      <w:pPr>
        <w:ind w:left="360" w:hanging="360"/>
      </w:pPr>
      <w:rPr>
        <w:rFonts w:ascii="Arial" w:hAnsi="Arial" w:eastAsia="Arial" w:cs="Arial"/>
        <w:b w:val="0"/>
        <w:i w:val="0"/>
        <w:strike w:val="0"/>
        <w:color w:val="000000"/>
        <w:sz w:val="22"/>
        <w:szCs w:val="22"/>
        <w:u w:val="none"/>
        <w:shd w:val="clear" w:color="auto" w:fill="auto"/>
        <w:vertAlign w:val="baseline"/>
      </w:rPr>
    </w:lvl>
    <w:lvl w:ilvl="1">
      <w:start w:val="3"/>
      <w:numFmt w:val="decimal"/>
      <w:lvlText w:val="%2)"/>
      <w:lvlJc w:val="left"/>
      <w:pPr>
        <w:ind w:left="850" w:hanging="850"/>
      </w:pPr>
      <w:rPr>
        <w:rFonts w:ascii="Arial" w:hAnsi="Arial" w:eastAsia="Arial" w:cs="Arial"/>
        <w:b w:val="0"/>
        <w:i w:val="0"/>
        <w:strike w:val="0"/>
        <w:color w:val="000000"/>
        <w:sz w:val="22"/>
        <w:szCs w:val="22"/>
        <w:u w:val="none"/>
        <w:shd w:val="clear" w:color="auto" w:fill="auto"/>
        <w:vertAlign w:val="baseline"/>
      </w:rPr>
    </w:lvl>
    <w:lvl w:ilvl="2">
      <w:start w:val="1"/>
      <w:numFmt w:val="lowerRoman"/>
      <w:lvlText w:val="%3"/>
      <w:lvlJc w:val="left"/>
      <w:pPr>
        <w:ind w:left="1320" w:hanging="1320"/>
      </w:pPr>
      <w:rPr>
        <w:rFonts w:ascii="Arial" w:hAnsi="Arial" w:eastAsia="Arial" w:cs="Arial"/>
        <w:b w:val="0"/>
        <w:i w:val="0"/>
        <w:strike w:val="0"/>
        <w:color w:val="000000"/>
        <w:sz w:val="22"/>
        <w:szCs w:val="22"/>
        <w:u w:val="none"/>
        <w:shd w:val="clear" w:color="auto" w:fill="auto"/>
        <w:vertAlign w:val="baseline"/>
      </w:rPr>
    </w:lvl>
    <w:lvl w:ilvl="3">
      <w:start w:val="1"/>
      <w:numFmt w:val="decimal"/>
      <w:lvlText w:val="%4"/>
      <w:lvlJc w:val="left"/>
      <w:pPr>
        <w:ind w:left="2040" w:hanging="2040"/>
      </w:pPr>
      <w:rPr>
        <w:rFonts w:ascii="Arial" w:hAnsi="Arial" w:eastAsia="Arial" w:cs="Arial"/>
        <w:b w:val="0"/>
        <w:i w:val="0"/>
        <w:strike w:val="0"/>
        <w:color w:val="000000"/>
        <w:sz w:val="22"/>
        <w:szCs w:val="22"/>
        <w:u w:val="none"/>
        <w:shd w:val="clear" w:color="auto" w:fill="auto"/>
        <w:vertAlign w:val="baseline"/>
      </w:rPr>
    </w:lvl>
    <w:lvl w:ilvl="4">
      <w:start w:val="1"/>
      <w:numFmt w:val="lowerLetter"/>
      <w:lvlText w:val="%5"/>
      <w:lvlJc w:val="left"/>
      <w:pPr>
        <w:ind w:left="2760" w:hanging="2760"/>
      </w:pPr>
      <w:rPr>
        <w:rFonts w:ascii="Arial" w:hAnsi="Arial" w:eastAsia="Arial" w:cs="Arial"/>
        <w:b w:val="0"/>
        <w:i w:val="0"/>
        <w:strike w:val="0"/>
        <w:color w:val="000000"/>
        <w:sz w:val="22"/>
        <w:szCs w:val="22"/>
        <w:u w:val="none"/>
        <w:shd w:val="clear" w:color="auto" w:fill="auto"/>
        <w:vertAlign w:val="baseline"/>
      </w:rPr>
    </w:lvl>
    <w:lvl w:ilvl="5">
      <w:start w:val="1"/>
      <w:numFmt w:val="lowerRoman"/>
      <w:lvlText w:val="%6"/>
      <w:lvlJc w:val="left"/>
      <w:pPr>
        <w:ind w:left="3480" w:hanging="3480"/>
      </w:pPr>
      <w:rPr>
        <w:rFonts w:ascii="Arial" w:hAnsi="Arial" w:eastAsia="Arial" w:cs="Arial"/>
        <w:b w:val="0"/>
        <w:i w:val="0"/>
        <w:strike w:val="0"/>
        <w:color w:val="000000"/>
        <w:sz w:val="22"/>
        <w:szCs w:val="22"/>
        <w:u w:val="none"/>
        <w:shd w:val="clear" w:color="auto" w:fill="auto"/>
        <w:vertAlign w:val="baseline"/>
      </w:rPr>
    </w:lvl>
    <w:lvl w:ilvl="6">
      <w:start w:val="1"/>
      <w:numFmt w:val="decimal"/>
      <w:lvlText w:val="%7"/>
      <w:lvlJc w:val="left"/>
      <w:pPr>
        <w:ind w:left="4200" w:hanging="4200"/>
      </w:pPr>
      <w:rPr>
        <w:rFonts w:ascii="Arial" w:hAnsi="Arial" w:eastAsia="Arial" w:cs="Arial"/>
        <w:b w:val="0"/>
        <w:i w:val="0"/>
        <w:strike w:val="0"/>
        <w:color w:val="000000"/>
        <w:sz w:val="22"/>
        <w:szCs w:val="22"/>
        <w:u w:val="none"/>
        <w:shd w:val="clear" w:color="auto" w:fill="auto"/>
        <w:vertAlign w:val="baseline"/>
      </w:rPr>
    </w:lvl>
    <w:lvl w:ilvl="7">
      <w:start w:val="1"/>
      <w:numFmt w:val="lowerLetter"/>
      <w:lvlText w:val="%8"/>
      <w:lvlJc w:val="left"/>
      <w:pPr>
        <w:ind w:left="4920" w:hanging="4920"/>
      </w:pPr>
      <w:rPr>
        <w:rFonts w:ascii="Arial" w:hAnsi="Arial" w:eastAsia="Arial" w:cs="Arial"/>
        <w:b w:val="0"/>
        <w:i w:val="0"/>
        <w:strike w:val="0"/>
        <w:color w:val="000000"/>
        <w:sz w:val="22"/>
        <w:szCs w:val="22"/>
        <w:u w:val="none"/>
        <w:shd w:val="clear" w:color="auto" w:fill="auto"/>
        <w:vertAlign w:val="baseline"/>
      </w:rPr>
    </w:lvl>
    <w:lvl w:ilvl="8">
      <w:start w:val="1"/>
      <w:numFmt w:val="lowerRoman"/>
      <w:lvlText w:val="%9"/>
      <w:lvlJc w:val="left"/>
      <w:pPr>
        <w:ind w:left="5640" w:hanging="5640"/>
      </w:pPr>
      <w:rPr>
        <w:rFonts w:ascii="Arial" w:hAnsi="Arial" w:eastAsia="Arial" w:cs="Arial"/>
        <w:b w:val="0"/>
        <w:i w:val="0"/>
        <w:strike w:val="0"/>
        <w:color w:val="000000"/>
        <w:sz w:val="22"/>
        <w:szCs w:val="22"/>
        <w:u w:val="none"/>
        <w:shd w:val="clear" w:color="auto" w:fill="auto"/>
        <w:vertAlign w:val="baseline"/>
      </w:rPr>
    </w:lvl>
  </w:abstractNum>
  <w:abstractNum w:abstractNumId="59" w15:restartNumberingAfterBreak="0">
    <w:nsid w:val="72976661"/>
    <w:multiLevelType w:val="multilevel"/>
    <w:tmpl w:val="DD407D98"/>
    <w:lvl w:ilvl="0">
      <w:start w:val="1"/>
      <w:numFmt w:val="decimal"/>
      <w:lvlText w:val="%1"/>
      <w:lvlJc w:val="left"/>
      <w:pPr>
        <w:ind w:left="360" w:hanging="360"/>
      </w:pPr>
      <w:rPr>
        <w:rFonts w:ascii="Arial" w:hAnsi="Arial" w:eastAsia="Arial" w:cs="Arial"/>
        <w:b w:val="0"/>
        <w:i w:val="0"/>
        <w:strike w:val="0"/>
        <w:color w:val="000000"/>
        <w:sz w:val="22"/>
        <w:szCs w:val="22"/>
        <w:u w:val="none"/>
        <w:shd w:val="clear" w:color="auto" w:fill="auto"/>
        <w:vertAlign w:val="baseline"/>
      </w:rPr>
    </w:lvl>
    <w:lvl w:ilvl="1">
      <w:start w:val="5"/>
      <w:numFmt w:val="decimal"/>
      <w:lvlText w:val="%2)"/>
      <w:lvlJc w:val="left"/>
      <w:pPr>
        <w:ind w:left="850" w:hanging="850"/>
      </w:pPr>
      <w:rPr>
        <w:rFonts w:ascii="Arial" w:hAnsi="Arial" w:eastAsia="Arial" w:cs="Arial"/>
        <w:b w:val="0"/>
        <w:i w:val="0"/>
        <w:strike w:val="0"/>
        <w:color w:val="000000"/>
        <w:sz w:val="22"/>
        <w:szCs w:val="22"/>
        <w:u w:val="none"/>
        <w:shd w:val="clear" w:color="auto" w:fill="auto"/>
        <w:vertAlign w:val="baseline"/>
      </w:rPr>
    </w:lvl>
    <w:lvl w:ilvl="2">
      <w:start w:val="1"/>
      <w:numFmt w:val="lowerRoman"/>
      <w:lvlText w:val="%3"/>
      <w:lvlJc w:val="left"/>
      <w:pPr>
        <w:ind w:left="1364" w:hanging="1364"/>
      </w:pPr>
      <w:rPr>
        <w:rFonts w:ascii="Arial" w:hAnsi="Arial" w:eastAsia="Arial" w:cs="Arial"/>
        <w:b w:val="0"/>
        <w:i w:val="0"/>
        <w:strike w:val="0"/>
        <w:color w:val="000000"/>
        <w:sz w:val="22"/>
        <w:szCs w:val="22"/>
        <w:u w:val="none"/>
        <w:shd w:val="clear" w:color="auto" w:fill="auto"/>
        <w:vertAlign w:val="baseline"/>
      </w:rPr>
    </w:lvl>
    <w:lvl w:ilvl="3">
      <w:start w:val="1"/>
      <w:numFmt w:val="decimal"/>
      <w:lvlText w:val="%4"/>
      <w:lvlJc w:val="left"/>
      <w:pPr>
        <w:ind w:left="2084" w:hanging="2084"/>
      </w:pPr>
      <w:rPr>
        <w:rFonts w:ascii="Arial" w:hAnsi="Arial" w:eastAsia="Arial" w:cs="Arial"/>
        <w:b w:val="0"/>
        <w:i w:val="0"/>
        <w:strike w:val="0"/>
        <w:color w:val="000000"/>
        <w:sz w:val="22"/>
        <w:szCs w:val="22"/>
        <w:u w:val="none"/>
        <w:shd w:val="clear" w:color="auto" w:fill="auto"/>
        <w:vertAlign w:val="baseline"/>
      </w:rPr>
    </w:lvl>
    <w:lvl w:ilvl="4">
      <w:start w:val="1"/>
      <w:numFmt w:val="lowerLetter"/>
      <w:lvlText w:val="%5"/>
      <w:lvlJc w:val="left"/>
      <w:pPr>
        <w:ind w:left="2804" w:hanging="2804"/>
      </w:pPr>
      <w:rPr>
        <w:rFonts w:ascii="Arial" w:hAnsi="Arial" w:eastAsia="Arial" w:cs="Arial"/>
        <w:b w:val="0"/>
        <w:i w:val="0"/>
        <w:strike w:val="0"/>
        <w:color w:val="000000"/>
        <w:sz w:val="22"/>
        <w:szCs w:val="22"/>
        <w:u w:val="none"/>
        <w:shd w:val="clear" w:color="auto" w:fill="auto"/>
        <w:vertAlign w:val="baseline"/>
      </w:rPr>
    </w:lvl>
    <w:lvl w:ilvl="5">
      <w:start w:val="1"/>
      <w:numFmt w:val="lowerRoman"/>
      <w:lvlText w:val="%6"/>
      <w:lvlJc w:val="left"/>
      <w:pPr>
        <w:ind w:left="3524" w:hanging="3524"/>
      </w:pPr>
      <w:rPr>
        <w:rFonts w:ascii="Arial" w:hAnsi="Arial" w:eastAsia="Arial" w:cs="Arial"/>
        <w:b w:val="0"/>
        <w:i w:val="0"/>
        <w:strike w:val="0"/>
        <w:color w:val="000000"/>
        <w:sz w:val="22"/>
        <w:szCs w:val="22"/>
        <w:u w:val="none"/>
        <w:shd w:val="clear" w:color="auto" w:fill="auto"/>
        <w:vertAlign w:val="baseline"/>
      </w:rPr>
    </w:lvl>
    <w:lvl w:ilvl="6">
      <w:start w:val="1"/>
      <w:numFmt w:val="decimal"/>
      <w:lvlText w:val="%7"/>
      <w:lvlJc w:val="left"/>
      <w:pPr>
        <w:ind w:left="4244" w:hanging="4244"/>
      </w:pPr>
      <w:rPr>
        <w:rFonts w:ascii="Arial" w:hAnsi="Arial" w:eastAsia="Arial" w:cs="Arial"/>
        <w:b w:val="0"/>
        <w:i w:val="0"/>
        <w:strike w:val="0"/>
        <w:color w:val="000000"/>
        <w:sz w:val="22"/>
        <w:szCs w:val="22"/>
        <w:u w:val="none"/>
        <w:shd w:val="clear" w:color="auto" w:fill="auto"/>
        <w:vertAlign w:val="baseline"/>
      </w:rPr>
    </w:lvl>
    <w:lvl w:ilvl="7">
      <w:start w:val="1"/>
      <w:numFmt w:val="lowerLetter"/>
      <w:lvlText w:val="%8"/>
      <w:lvlJc w:val="left"/>
      <w:pPr>
        <w:ind w:left="4964" w:hanging="4964"/>
      </w:pPr>
      <w:rPr>
        <w:rFonts w:ascii="Arial" w:hAnsi="Arial" w:eastAsia="Arial" w:cs="Arial"/>
        <w:b w:val="0"/>
        <w:i w:val="0"/>
        <w:strike w:val="0"/>
        <w:color w:val="000000"/>
        <w:sz w:val="22"/>
        <w:szCs w:val="22"/>
        <w:u w:val="none"/>
        <w:shd w:val="clear" w:color="auto" w:fill="auto"/>
        <w:vertAlign w:val="baseline"/>
      </w:rPr>
    </w:lvl>
    <w:lvl w:ilvl="8">
      <w:start w:val="1"/>
      <w:numFmt w:val="lowerRoman"/>
      <w:lvlText w:val="%9"/>
      <w:lvlJc w:val="left"/>
      <w:pPr>
        <w:ind w:left="5684" w:hanging="5684"/>
      </w:pPr>
      <w:rPr>
        <w:rFonts w:ascii="Arial" w:hAnsi="Arial" w:eastAsia="Arial" w:cs="Arial"/>
        <w:b w:val="0"/>
        <w:i w:val="0"/>
        <w:strike w:val="0"/>
        <w:color w:val="000000"/>
        <w:sz w:val="22"/>
        <w:szCs w:val="22"/>
        <w:u w:val="none"/>
        <w:shd w:val="clear" w:color="auto" w:fill="auto"/>
        <w:vertAlign w:val="baseline"/>
      </w:rPr>
    </w:lvl>
  </w:abstractNum>
  <w:abstractNum w:abstractNumId="60" w15:restartNumberingAfterBreak="0">
    <w:nsid w:val="7562779E"/>
    <w:multiLevelType w:val="multilevel"/>
    <w:tmpl w:val="8432F954"/>
    <w:lvl w:ilvl="0">
      <w:start w:val="1"/>
      <w:numFmt w:val="decimal"/>
      <w:lvlText w:val="%1."/>
      <w:lvlJc w:val="left"/>
      <w:pPr>
        <w:ind w:left="360" w:hanging="360"/>
      </w:pPr>
      <w:rPr>
        <w:rFonts w:ascii="Courier New" w:hAnsi="Courier New" w:eastAsia="Courier New" w:cs="Courier New"/>
        <w:b/>
        <w:sz w:val="20"/>
        <w:szCs w:val="20"/>
        <w:vertAlign w:val="baseline"/>
      </w:rPr>
    </w:lvl>
    <w:lvl w:ilvl="1">
      <w:start w:val="1"/>
      <w:numFmt w:val="decimal"/>
      <w:lvlText w:val="1.%2"/>
      <w:lvlJc w:val="left"/>
      <w:pPr>
        <w:ind w:left="1080" w:hanging="360"/>
      </w:pPr>
      <w:rPr>
        <w:vertAlign w:val="baseline"/>
      </w:rPr>
    </w:lvl>
    <w:lvl w:ilvl="2">
      <w:start w:val="1"/>
      <w:numFmt w:val="lowerLetter"/>
      <w:lvlText w:val="%3)"/>
      <w:lvlJc w:val="right"/>
      <w:pPr>
        <w:ind w:left="1800" w:hanging="180"/>
      </w:pPr>
      <w:rPr>
        <w:vertAlign w:val="baseline"/>
      </w:rPr>
    </w:lvl>
    <w:lvl w:ilvl="3">
      <w:start w:val="1"/>
      <w:numFmt w:val="bullet"/>
      <w:lvlText w:val=""/>
      <w:lvlJc w:val="left"/>
      <w:pPr>
        <w:ind w:left="2520" w:hanging="360"/>
      </w:pPr>
      <w:rPr>
        <w:rFonts w:ascii="Georgia" w:hAnsi="Georgia" w:eastAsia="Georgia" w:cs="Georgia"/>
        <w:vertAlign w:val="baseline"/>
      </w:rPr>
    </w:lvl>
    <w:lvl w:ilvl="4">
      <w:start w:val="1"/>
      <w:numFmt w:val="lowerLetter"/>
      <w:lvlText w:val="%5."/>
      <w:lvlJc w:val="left"/>
      <w:pPr>
        <w:ind w:left="3240" w:hanging="360"/>
      </w:pPr>
      <w:rPr>
        <w:vertAlign w:val="baseline"/>
      </w:rPr>
    </w:lvl>
    <w:lvl w:ilvl="5">
      <w:start w:val="1"/>
      <w:numFmt w:val="lowerRoman"/>
      <w:lvlText w:val="%6."/>
      <w:lvlJc w:val="right"/>
      <w:pPr>
        <w:ind w:left="3960" w:hanging="180"/>
      </w:pPr>
      <w:rPr>
        <w:vertAlign w:val="baseline"/>
      </w:rPr>
    </w:lvl>
    <w:lvl w:ilvl="6">
      <w:start w:val="1"/>
      <w:numFmt w:val="decimal"/>
      <w:lvlText w:val="%7."/>
      <w:lvlJc w:val="left"/>
      <w:pPr>
        <w:ind w:left="4680" w:hanging="360"/>
      </w:pPr>
      <w:rPr>
        <w:vertAlign w:val="baseline"/>
      </w:rPr>
    </w:lvl>
    <w:lvl w:ilvl="7">
      <w:start w:val="1"/>
      <w:numFmt w:val="lowerLetter"/>
      <w:lvlText w:val="%8."/>
      <w:lvlJc w:val="left"/>
      <w:pPr>
        <w:ind w:left="5400" w:hanging="360"/>
      </w:pPr>
      <w:rPr>
        <w:vertAlign w:val="baseline"/>
      </w:rPr>
    </w:lvl>
    <w:lvl w:ilvl="8">
      <w:start w:val="1"/>
      <w:numFmt w:val="lowerRoman"/>
      <w:lvlText w:val="%9."/>
      <w:lvlJc w:val="right"/>
      <w:pPr>
        <w:ind w:left="6120" w:hanging="180"/>
      </w:pPr>
      <w:rPr>
        <w:vertAlign w:val="baseline"/>
      </w:rPr>
    </w:lvl>
  </w:abstractNum>
  <w:abstractNum w:abstractNumId="61" w15:restartNumberingAfterBreak="0">
    <w:nsid w:val="768D491E"/>
    <w:multiLevelType w:val="multilevel"/>
    <w:tmpl w:val="6B4E1860"/>
    <w:lvl w:ilvl="0">
      <w:start w:val="1"/>
      <w:numFmt w:val="decimal"/>
      <w:lvlText w:val="%1."/>
      <w:lvlJc w:val="left"/>
      <w:pPr>
        <w:ind w:left="381" w:hanging="381"/>
      </w:pPr>
      <w:rPr>
        <w:rFonts w:ascii="Arial" w:hAnsi="Arial" w:eastAsia="Arial" w:cs="Arial"/>
        <w:b w:val="0"/>
        <w:i w:val="0"/>
        <w:strike w:val="0"/>
        <w:color w:val="000000"/>
        <w:sz w:val="22"/>
        <w:szCs w:val="22"/>
        <w:u w:val="none"/>
        <w:shd w:val="clear" w:color="auto" w:fill="auto"/>
        <w:vertAlign w:val="baseline"/>
      </w:rPr>
    </w:lvl>
    <w:lvl w:ilvl="1">
      <w:start w:val="1"/>
      <w:numFmt w:val="lowerLetter"/>
      <w:lvlText w:val="%2"/>
      <w:lvlJc w:val="left"/>
      <w:pPr>
        <w:ind w:left="1114" w:hanging="1114"/>
      </w:pPr>
      <w:rPr>
        <w:rFonts w:ascii="Arial" w:hAnsi="Arial" w:eastAsia="Arial" w:cs="Arial"/>
        <w:b w:val="0"/>
        <w:i w:val="0"/>
        <w:strike w:val="0"/>
        <w:color w:val="000000"/>
        <w:sz w:val="22"/>
        <w:szCs w:val="22"/>
        <w:u w:val="none"/>
        <w:shd w:val="clear" w:color="auto" w:fill="auto"/>
        <w:vertAlign w:val="baseline"/>
      </w:rPr>
    </w:lvl>
    <w:lvl w:ilvl="2">
      <w:start w:val="1"/>
      <w:numFmt w:val="lowerRoman"/>
      <w:lvlText w:val="%3"/>
      <w:lvlJc w:val="left"/>
      <w:pPr>
        <w:ind w:left="1834" w:hanging="1834"/>
      </w:pPr>
      <w:rPr>
        <w:rFonts w:ascii="Arial" w:hAnsi="Arial" w:eastAsia="Arial" w:cs="Arial"/>
        <w:b w:val="0"/>
        <w:i w:val="0"/>
        <w:strike w:val="0"/>
        <w:color w:val="000000"/>
        <w:sz w:val="22"/>
        <w:szCs w:val="22"/>
        <w:u w:val="none"/>
        <w:shd w:val="clear" w:color="auto" w:fill="auto"/>
        <w:vertAlign w:val="baseline"/>
      </w:rPr>
    </w:lvl>
    <w:lvl w:ilvl="3">
      <w:start w:val="1"/>
      <w:numFmt w:val="decimal"/>
      <w:lvlText w:val="%4"/>
      <w:lvlJc w:val="left"/>
      <w:pPr>
        <w:ind w:left="2554" w:hanging="2554"/>
      </w:pPr>
      <w:rPr>
        <w:rFonts w:ascii="Arial" w:hAnsi="Arial" w:eastAsia="Arial" w:cs="Arial"/>
        <w:b w:val="0"/>
        <w:i w:val="0"/>
        <w:strike w:val="0"/>
        <w:color w:val="000000"/>
        <w:sz w:val="22"/>
        <w:szCs w:val="22"/>
        <w:u w:val="none"/>
        <w:shd w:val="clear" w:color="auto" w:fill="auto"/>
        <w:vertAlign w:val="baseline"/>
      </w:rPr>
    </w:lvl>
    <w:lvl w:ilvl="4">
      <w:start w:val="1"/>
      <w:numFmt w:val="lowerLetter"/>
      <w:lvlText w:val="%5"/>
      <w:lvlJc w:val="left"/>
      <w:pPr>
        <w:ind w:left="3274" w:hanging="3274"/>
      </w:pPr>
      <w:rPr>
        <w:rFonts w:ascii="Arial" w:hAnsi="Arial" w:eastAsia="Arial" w:cs="Arial"/>
        <w:b w:val="0"/>
        <w:i w:val="0"/>
        <w:strike w:val="0"/>
        <w:color w:val="000000"/>
        <w:sz w:val="22"/>
        <w:szCs w:val="22"/>
        <w:u w:val="none"/>
        <w:shd w:val="clear" w:color="auto" w:fill="auto"/>
        <w:vertAlign w:val="baseline"/>
      </w:rPr>
    </w:lvl>
    <w:lvl w:ilvl="5">
      <w:start w:val="1"/>
      <w:numFmt w:val="lowerRoman"/>
      <w:lvlText w:val="%6"/>
      <w:lvlJc w:val="left"/>
      <w:pPr>
        <w:ind w:left="3994" w:hanging="3994"/>
      </w:pPr>
      <w:rPr>
        <w:rFonts w:ascii="Arial" w:hAnsi="Arial" w:eastAsia="Arial" w:cs="Arial"/>
        <w:b w:val="0"/>
        <w:i w:val="0"/>
        <w:strike w:val="0"/>
        <w:color w:val="000000"/>
        <w:sz w:val="22"/>
        <w:szCs w:val="22"/>
        <w:u w:val="none"/>
        <w:shd w:val="clear" w:color="auto" w:fill="auto"/>
        <w:vertAlign w:val="baseline"/>
      </w:rPr>
    </w:lvl>
    <w:lvl w:ilvl="6">
      <w:start w:val="1"/>
      <w:numFmt w:val="decimal"/>
      <w:lvlText w:val="%7"/>
      <w:lvlJc w:val="left"/>
      <w:pPr>
        <w:ind w:left="4714" w:hanging="4714"/>
      </w:pPr>
      <w:rPr>
        <w:rFonts w:ascii="Arial" w:hAnsi="Arial" w:eastAsia="Arial" w:cs="Arial"/>
        <w:b w:val="0"/>
        <w:i w:val="0"/>
        <w:strike w:val="0"/>
        <w:color w:val="000000"/>
        <w:sz w:val="22"/>
        <w:szCs w:val="22"/>
        <w:u w:val="none"/>
        <w:shd w:val="clear" w:color="auto" w:fill="auto"/>
        <w:vertAlign w:val="baseline"/>
      </w:rPr>
    </w:lvl>
    <w:lvl w:ilvl="7">
      <w:start w:val="1"/>
      <w:numFmt w:val="lowerLetter"/>
      <w:lvlText w:val="%8"/>
      <w:lvlJc w:val="left"/>
      <w:pPr>
        <w:ind w:left="5434" w:hanging="5434"/>
      </w:pPr>
      <w:rPr>
        <w:rFonts w:ascii="Arial" w:hAnsi="Arial" w:eastAsia="Arial" w:cs="Arial"/>
        <w:b w:val="0"/>
        <w:i w:val="0"/>
        <w:strike w:val="0"/>
        <w:color w:val="000000"/>
        <w:sz w:val="22"/>
        <w:szCs w:val="22"/>
        <w:u w:val="none"/>
        <w:shd w:val="clear" w:color="auto" w:fill="auto"/>
        <w:vertAlign w:val="baseline"/>
      </w:rPr>
    </w:lvl>
    <w:lvl w:ilvl="8">
      <w:start w:val="1"/>
      <w:numFmt w:val="lowerRoman"/>
      <w:lvlText w:val="%9"/>
      <w:lvlJc w:val="left"/>
      <w:pPr>
        <w:ind w:left="6154" w:hanging="6154"/>
      </w:pPr>
      <w:rPr>
        <w:rFonts w:ascii="Arial" w:hAnsi="Arial" w:eastAsia="Arial" w:cs="Arial"/>
        <w:b w:val="0"/>
        <w:i w:val="0"/>
        <w:strike w:val="0"/>
        <w:color w:val="000000"/>
        <w:sz w:val="22"/>
        <w:szCs w:val="22"/>
        <w:u w:val="none"/>
        <w:shd w:val="clear" w:color="auto" w:fill="auto"/>
        <w:vertAlign w:val="baseline"/>
      </w:rPr>
    </w:lvl>
  </w:abstractNum>
  <w:abstractNum w:abstractNumId="62" w15:restartNumberingAfterBreak="0">
    <w:nsid w:val="76CC49DD"/>
    <w:multiLevelType w:val="multilevel"/>
    <w:tmpl w:val="D0909B2C"/>
    <w:lvl w:ilvl="0">
      <w:start w:val="1"/>
      <w:numFmt w:val="decimal"/>
      <w:lvlText w:val="%1."/>
      <w:lvlJc w:val="left"/>
      <w:pPr>
        <w:ind w:left="720" w:hanging="360"/>
      </w:pPr>
      <w:rPr>
        <w:b w:val="0"/>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63" w15:restartNumberingAfterBreak="0">
    <w:nsid w:val="78150CF4"/>
    <w:multiLevelType w:val="multilevel"/>
    <w:tmpl w:val="3B1E6F94"/>
    <w:lvl w:ilvl="0">
      <w:start w:val="1"/>
      <w:numFmt w:val="lowerLetter"/>
      <w:lvlText w:val="%1)"/>
      <w:lvlJc w:val="left"/>
      <w:pPr>
        <w:ind w:left="0" w:firstLine="0"/>
      </w:pPr>
      <w:rPr>
        <w:rFonts w:ascii="Noto Sans Symbols" w:hAnsi="Noto Sans Symbols" w:eastAsia="Noto Sans Symbols" w:cs="Noto Sans Symbols"/>
        <w:vertAlign w:val="baseline"/>
      </w:rPr>
    </w:lvl>
    <w:lvl w:ilvl="1">
      <w:start w:val="1"/>
      <w:numFmt w:val="decimal"/>
      <w:lvlText w:val="%2."/>
      <w:lvlJc w:val="left"/>
      <w:pPr>
        <w:ind w:left="1440" w:hanging="360"/>
      </w:pPr>
      <w:rPr>
        <w:vertAlign w:val="baseline"/>
      </w:rPr>
    </w:lvl>
    <w:lvl w:ilvl="2">
      <w:start w:val="1"/>
      <w:numFmt w:val="decimal"/>
      <w:lvlText w:val="%3."/>
      <w:lvlJc w:val="left"/>
      <w:pPr>
        <w:ind w:left="2160" w:hanging="360"/>
      </w:pPr>
      <w:rPr>
        <w:vertAlign w:val="baseline"/>
      </w:rPr>
    </w:lvl>
    <w:lvl w:ilvl="3">
      <w:start w:val="1"/>
      <w:numFmt w:val="decimal"/>
      <w:lvlText w:val="%4."/>
      <w:lvlJc w:val="left"/>
      <w:pPr>
        <w:ind w:left="2880" w:hanging="360"/>
      </w:pPr>
      <w:rPr>
        <w:vertAlign w:val="baseline"/>
      </w:rPr>
    </w:lvl>
    <w:lvl w:ilvl="4">
      <w:start w:val="1"/>
      <w:numFmt w:val="decimal"/>
      <w:lvlText w:val="%5."/>
      <w:lvlJc w:val="left"/>
      <w:pPr>
        <w:ind w:left="3600" w:hanging="360"/>
      </w:pPr>
      <w:rPr>
        <w:vertAlign w:val="baseline"/>
      </w:rPr>
    </w:lvl>
    <w:lvl w:ilvl="5">
      <w:start w:val="1"/>
      <w:numFmt w:val="decimal"/>
      <w:lvlText w:val="%6."/>
      <w:lvlJc w:val="left"/>
      <w:pPr>
        <w:ind w:left="4320" w:hanging="360"/>
      </w:pPr>
      <w:rPr>
        <w:vertAlign w:val="baseline"/>
      </w:rPr>
    </w:lvl>
    <w:lvl w:ilvl="6">
      <w:start w:val="1"/>
      <w:numFmt w:val="decimal"/>
      <w:lvlText w:val="%7."/>
      <w:lvlJc w:val="left"/>
      <w:pPr>
        <w:ind w:left="5040" w:hanging="360"/>
      </w:pPr>
      <w:rPr>
        <w:vertAlign w:val="baseline"/>
      </w:rPr>
    </w:lvl>
    <w:lvl w:ilvl="7">
      <w:start w:val="1"/>
      <w:numFmt w:val="decimal"/>
      <w:lvlText w:val="%8."/>
      <w:lvlJc w:val="left"/>
      <w:pPr>
        <w:ind w:left="5760" w:hanging="360"/>
      </w:pPr>
      <w:rPr>
        <w:vertAlign w:val="baseline"/>
      </w:rPr>
    </w:lvl>
    <w:lvl w:ilvl="8">
      <w:start w:val="1"/>
      <w:numFmt w:val="decimal"/>
      <w:lvlText w:val="%9."/>
      <w:lvlJc w:val="left"/>
      <w:pPr>
        <w:ind w:left="6480" w:hanging="360"/>
      </w:pPr>
      <w:rPr>
        <w:vertAlign w:val="baseline"/>
      </w:rPr>
    </w:lvl>
  </w:abstractNum>
  <w:abstractNum w:abstractNumId="64" w15:restartNumberingAfterBreak="0">
    <w:nsid w:val="7A0F6D99"/>
    <w:multiLevelType w:val="multilevel"/>
    <w:tmpl w:val="AE601B0E"/>
    <w:lvl w:ilvl="0">
      <w:start w:val="1"/>
      <w:numFmt w:val="decimal"/>
      <w:lvlText w:val="%1)"/>
      <w:lvlJc w:val="left"/>
      <w:pPr>
        <w:ind w:left="500" w:hanging="500"/>
      </w:pPr>
      <w:rPr>
        <w:rFonts w:ascii="Times New Roman" w:hAnsi="Times New Roman" w:eastAsia="Times New Roman" w:cs="Times New Roman"/>
        <w:b w:val="0"/>
        <w:i w:val="0"/>
        <w:strike w:val="0"/>
        <w:color w:val="000000"/>
        <w:sz w:val="22"/>
        <w:szCs w:val="22"/>
        <w:u w:val="none"/>
        <w:shd w:val="clear" w:color="auto" w:fill="auto"/>
        <w:vertAlign w:val="baseline"/>
      </w:rPr>
    </w:lvl>
    <w:lvl w:ilvl="1">
      <w:start w:val="1"/>
      <w:numFmt w:val="lowerLetter"/>
      <w:lvlText w:val="%2"/>
      <w:lvlJc w:val="left"/>
      <w:pPr>
        <w:ind w:left="1100" w:hanging="1100"/>
      </w:pPr>
      <w:rPr>
        <w:rFonts w:ascii="Times New Roman" w:hAnsi="Times New Roman" w:eastAsia="Times New Roman" w:cs="Times New Roman"/>
        <w:b w:val="0"/>
        <w:i w:val="0"/>
        <w:strike w:val="0"/>
        <w:color w:val="000000"/>
        <w:sz w:val="22"/>
        <w:szCs w:val="22"/>
        <w:u w:val="none"/>
        <w:shd w:val="clear" w:color="auto" w:fill="auto"/>
        <w:vertAlign w:val="baseline"/>
      </w:rPr>
    </w:lvl>
    <w:lvl w:ilvl="2">
      <w:start w:val="1"/>
      <w:numFmt w:val="lowerRoman"/>
      <w:lvlText w:val="%3"/>
      <w:lvlJc w:val="left"/>
      <w:pPr>
        <w:ind w:left="1820" w:hanging="1820"/>
      </w:pPr>
      <w:rPr>
        <w:rFonts w:ascii="Times New Roman" w:hAnsi="Times New Roman" w:eastAsia="Times New Roman" w:cs="Times New Roman"/>
        <w:b w:val="0"/>
        <w:i w:val="0"/>
        <w:strike w:val="0"/>
        <w:color w:val="000000"/>
        <w:sz w:val="22"/>
        <w:szCs w:val="22"/>
        <w:u w:val="none"/>
        <w:shd w:val="clear" w:color="auto" w:fill="auto"/>
        <w:vertAlign w:val="baseline"/>
      </w:rPr>
    </w:lvl>
    <w:lvl w:ilvl="3">
      <w:start w:val="1"/>
      <w:numFmt w:val="decimal"/>
      <w:lvlText w:val="%4"/>
      <w:lvlJc w:val="left"/>
      <w:pPr>
        <w:ind w:left="2540" w:hanging="2540"/>
      </w:pPr>
      <w:rPr>
        <w:rFonts w:ascii="Times New Roman" w:hAnsi="Times New Roman" w:eastAsia="Times New Roman" w:cs="Times New Roman"/>
        <w:b w:val="0"/>
        <w:i w:val="0"/>
        <w:strike w:val="0"/>
        <w:color w:val="000000"/>
        <w:sz w:val="22"/>
        <w:szCs w:val="22"/>
        <w:u w:val="none"/>
        <w:shd w:val="clear" w:color="auto" w:fill="auto"/>
        <w:vertAlign w:val="baseline"/>
      </w:rPr>
    </w:lvl>
    <w:lvl w:ilvl="4">
      <w:start w:val="1"/>
      <w:numFmt w:val="lowerLetter"/>
      <w:lvlText w:val="%5"/>
      <w:lvlJc w:val="left"/>
      <w:pPr>
        <w:ind w:left="3260" w:hanging="3260"/>
      </w:pPr>
      <w:rPr>
        <w:rFonts w:ascii="Times New Roman" w:hAnsi="Times New Roman" w:eastAsia="Times New Roman" w:cs="Times New Roman"/>
        <w:b w:val="0"/>
        <w:i w:val="0"/>
        <w:strike w:val="0"/>
        <w:color w:val="000000"/>
        <w:sz w:val="22"/>
        <w:szCs w:val="22"/>
        <w:u w:val="none"/>
        <w:shd w:val="clear" w:color="auto" w:fill="auto"/>
        <w:vertAlign w:val="baseline"/>
      </w:rPr>
    </w:lvl>
    <w:lvl w:ilvl="5">
      <w:start w:val="1"/>
      <w:numFmt w:val="lowerRoman"/>
      <w:lvlText w:val="%6"/>
      <w:lvlJc w:val="left"/>
      <w:pPr>
        <w:ind w:left="3980" w:hanging="3980"/>
      </w:pPr>
      <w:rPr>
        <w:rFonts w:ascii="Times New Roman" w:hAnsi="Times New Roman" w:eastAsia="Times New Roman" w:cs="Times New Roman"/>
        <w:b w:val="0"/>
        <w:i w:val="0"/>
        <w:strike w:val="0"/>
        <w:color w:val="000000"/>
        <w:sz w:val="22"/>
        <w:szCs w:val="22"/>
        <w:u w:val="none"/>
        <w:shd w:val="clear" w:color="auto" w:fill="auto"/>
        <w:vertAlign w:val="baseline"/>
      </w:rPr>
    </w:lvl>
    <w:lvl w:ilvl="6">
      <w:start w:val="1"/>
      <w:numFmt w:val="decimal"/>
      <w:lvlText w:val="%7"/>
      <w:lvlJc w:val="left"/>
      <w:pPr>
        <w:ind w:left="4700" w:hanging="4700"/>
      </w:pPr>
      <w:rPr>
        <w:rFonts w:ascii="Times New Roman" w:hAnsi="Times New Roman" w:eastAsia="Times New Roman" w:cs="Times New Roman"/>
        <w:b w:val="0"/>
        <w:i w:val="0"/>
        <w:strike w:val="0"/>
        <w:color w:val="000000"/>
        <w:sz w:val="22"/>
        <w:szCs w:val="22"/>
        <w:u w:val="none"/>
        <w:shd w:val="clear" w:color="auto" w:fill="auto"/>
        <w:vertAlign w:val="baseline"/>
      </w:rPr>
    </w:lvl>
    <w:lvl w:ilvl="7">
      <w:start w:val="1"/>
      <w:numFmt w:val="lowerLetter"/>
      <w:lvlText w:val="%8"/>
      <w:lvlJc w:val="left"/>
      <w:pPr>
        <w:ind w:left="5420" w:hanging="5420"/>
      </w:pPr>
      <w:rPr>
        <w:rFonts w:ascii="Times New Roman" w:hAnsi="Times New Roman" w:eastAsia="Times New Roman" w:cs="Times New Roman"/>
        <w:b w:val="0"/>
        <w:i w:val="0"/>
        <w:strike w:val="0"/>
        <w:color w:val="000000"/>
        <w:sz w:val="22"/>
        <w:szCs w:val="22"/>
        <w:u w:val="none"/>
        <w:shd w:val="clear" w:color="auto" w:fill="auto"/>
        <w:vertAlign w:val="baseline"/>
      </w:rPr>
    </w:lvl>
    <w:lvl w:ilvl="8">
      <w:start w:val="1"/>
      <w:numFmt w:val="lowerRoman"/>
      <w:lvlText w:val="%9"/>
      <w:lvlJc w:val="left"/>
      <w:pPr>
        <w:ind w:left="6140" w:hanging="6140"/>
      </w:pPr>
      <w:rPr>
        <w:rFonts w:ascii="Times New Roman" w:hAnsi="Times New Roman" w:eastAsia="Times New Roman" w:cs="Times New Roman"/>
        <w:b w:val="0"/>
        <w:i w:val="0"/>
        <w:strike w:val="0"/>
        <w:color w:val="000000"/>
        <w:sz w:val="22"/>
        <w:szCs w:val="22"/>
        <w:u w:val="none"/>
        <w:shd w:val="clear" w:color="auto" w:fill="auto"/>
        <w:vertAlign w:val="baseline"/>
      </w:rPr>
    </w:lvl>
  </w:abstractNum>
  <w:abstractNum w:abstractNumId="65" w15:restartNumberingAfterBreak="0">
    <w:nsid w:val="7C3270B5"/>
    <w:multiLevelType w:val="multilevel"/>
    <w:tmpl w:val="4FF4DB94"/>
    <w:lvl w:ilvl="0">
      <w:start w:val="2"/>
      <w:numFmt w:val="decimal"/>
      <w:lvlText w:val="%1."/>
      <w:lvlJc w:val="left"/>
      <w:pPr>
        <w:ind w:left="644" w:hanging="644"/>
      </w:pPr>
      <w:rPr>
        <w:rFonts w:ascii="Arial" w:hAnsi="Arial" w:eastAsia="Arial" w:cs="Arial"/>
        <w:b w:val="0"/>
        <w:i w:val="0"/>
        <w:strike w:val="0"/>
        <w:color w:val="000000"/>
        <w:sz w:val="22"/>
        <w:szCs w:val="22"/>
        <w:u w:val="none"/>
        <w:shd w:val="clear" w:color="auto" w:fill="auto"/>
        <w:vertAlign w:val="baseline"/>
      </w:rPr>
    </w:lvl>
    <w:lvl w:ilvl="1">
      <w:start w:val="1"/>
      <w:numFmt w:val="lowerLetter"/>
      <w:lvlText w:val="%2)"/>
      <w:lvlJc w:val="left"/>
      <w:pPr>
        <w:ind w:left="1121" w:hanging="1121"/>
      </w:pPr>
      <w:rPr>
        <w:rFonts w:ascii="Arial" w:hAnsi="Arial" w:eastAsia="Arial" w:cs="Arial"/>
        <w:b/>
        <w:i/>
        <w:strike w:val="0"/>
        <w:color w:val="FF0000"/>
        <w:sz w:val="22"/>
        <w:szCs w:val="22"/>
        <w:u w:val="none"/>
        <w:shd w:val="clear" w:color="auto" w:fill="auto"/>
        <w:vertAlign w:val="baseline"/>
      </w:rPr>
    </w:lvl>
    <w:lvl w:ilvl="2">
      <w:start w:val="1"/>
      <w:numFmt w:val="lowerRoman"/>
      <w:lvlText w:val="%3"/>
      <w:lvlJc w:val="left"/>
      <w:pPr>
        <w:ind w:left="1606" w:hanging="1606"/>
      </w:pPr>
      <w:rPr>
        <w:rFonts w:ascii="Arial" w:hAnsi="Arial" w:eastAsia="Arial" w:cs="Arial"/>
        <w:b/>
        <w:i/>
        <w:strike w:val="0"/>
        <w:color w:val="FF0000"/>
        <w:sz w:val="22"/>
        <w:szCs w:val="22"/>
        <w:u w:val="none"/>
        <w:shd w:val="clear" w:color="auto" w:fill="auto"/>
        <w:vertAlign w:val="baseline"/>
      </w:rPr>
    </w:lvl>
    <w:lvl w:ilvl="3">
      <w:start w:val="1"/>
      <w:numFmt w:val="decimal"/>
      <w:lvlText w:val="%4"/>
      <w:lvlJc w:val="left"/>
      <w:pPr>
        <w:ind w:left="2326" w:hanging="2326"/>
      </w:pPr>
      <w:rPr>
        <w:rFonts w:ascii="Arial" w:hAnsi="Arial" w:eastAsia="Arial" w:cs="Arial"/>
        <w:b/>
        <w:i/>
        <w:strike w:val="0"/>
        <w:color w:val="FF0000"/>
        <w:sz w:val="22"/>
        <w:szCs w:val="22"/>
        <w:u w:val="none"/>
        <w:shd w:val="clear" w:color="auto" w:fill="auto"/>
        <w:vertAlign w:val="baseline"/>
      </w:rPr>
    </w:lvl>
    <w:lvl w:ilvl="4">
      <w:start w:val="1"/>
      <w:numFmt w:val="lowerLetter"/>
      <w:lvlText w:val="%5"/>
      <w:lvlJc w:val="left"/>
      <w:pPr>
        <w:ind w:left="3046" w:hanging="3046"/>
      </w:pPr>
      <w:rPr>
        <w:rFonts w:ascii="Arial" w:hAnsi="Arial" w:eastAsia="Arial" w:cs="Arial"/>
        <w:b/>
        <w:i/>
        <w:strike w:val="0"/>
        <w:color w:val="FF0000"/>
        <w:sz w:val="22"/>
        <w:szCs w:val="22"/>
        <w:u w:val="none"/>
        <w:shd w:val="clear" w:color="auto" w:fill="auto"/>
        <w:vertAlign w:val="baseline"/>
      </w:rPr>
    </w:lvl>
    <w:lvl w:ilvl="5">
      <w:start w:val="1"/>
      <w:numFmt w:val="lowerRoman"/>
      <w:lvlText w:val="%6"/>
      <w:lvlJc w:val="left"/>
      <w:pPr>
        <w:ind w:left="3766" w:hanging="3766"/>
      </w:pPr>
      <w:rPr>
        <w:rFonts w:ascii="Arial" w:hAnsi="Arial" w:eastAsia="Arial" w:cs="Arial"/>
        <w:b/>
        <w:i/>
        <w:strike w:val="0"/>
        <w:color w:val="FF0000"/>
        <w:sz w:val="22"/>
        <w:szCs w:val="22"/>
        <w:u w:val="none"/>
        <w:shd w:val="clear" w:color="auto" w:fill="auto"/>
        <w:vertAlign w:val="baseline"/>
      </w:rPr>
    </w:lvl>
    <w:lvl w:ilvl="6">
      <w:start w:val="1"/>
      <w:numFmt w:val="decimal"/>
      <w:lvlText w:val="%7"/>
      <w:lvlJc w:val="left"/>
      <w:pPr>
        <w:ind w:left="4486" w:hanging="4486"/>
      </w:pPr>
      <w:rPr>
        <w:rFonts w:ascii="Arial" w:hAnsi="Arial" w:eastAsia="Arial" w:cs="Arial"/>
        <w:b/>
        <w:i/>
        <w:strike w:val="0"/>
        <w:color w:val="FF0000"/>
        <w:sz w:val="22"/>
        <w:szCs w:val="22"/>
        <w:u w:val="none"/>
        <w:shd w:val="clear" w:color="auto" w:fill="auto"/>
        <w:vertAlign w:val="baseline"/>
      </w:rPr>
    </w:lvl>
    <w:lvl w:ilvl="7">
      <w:start w:val="1"/>
      <w:numFmt w:val="lowerLetter"/>
      <w:lvlText w:val="%8"/>
      <w:lvlJc w:val="left"/>
      <w:pPr>
        <w:ind w:left="5206" w:hanging="5206"/>
      </w:pPr>
      <w:rPr>
        <w:rFonts w:ascii="Arial" w:hAnsi="Arial" w:eastAsia="Arial" w:cs="Arial"/>
        <w:b/>
        <w:i/>
        <w:strike w:val="0"/>
        <w:color w:val="FF0000"/>
        <w:sz w:val="22"/>
        <w:szCs w:val="22"/>
        <w:u w:val="none"/>
        <w:shd w:val="clear" w:color="auto" w:fill="auto"/>
        <w:vertAlign w:val="baseline"/>
      </w:rPr>
    </w:lvl>
    <w:lvl w:ilvl="8">
      <w:start w:val="1"/>
      <w:numFmt w:val="lowerRoman"/>
      <w:lvlText w:val="%9"/>
      <w:lvlJc w:val="left"/>
      <w:pPr>
        <w:ind w:left="5926" w:hanging="5926"/>
      </w:pPr>
      <w:rPr>
        <w:rFonts w:ascii="Arial" w:hAnsi="Arial" w:eastAsia="Arial" w:cs="Arial"/>
        <w:b/>
        <w:i/>
        <w:strike w:val="0"/>
        <w:color w:val="FF0000"/>
        <w:sz w:val="22"/>
        <w:szCs w:val="22"/>
        <w:u w:val="none"/>
        <w:shd w:val="clear" w:color="auto" w:fill="auto"/>
        <w:vertAlign w:val="baseline"/>
      </w:rPr>
    </w:lvl>
  </w:abstractNum>
  <w:abstractNum w:abstractNumId="66" w15:restartNumberingAfterBreak="0">
    <w:nsid w:val="7D057720"/>
    <w:multiLevelType w:val="multilevel"/>
    <w:tmpl w:val="ADE6E326"/>
    <w:lvl w:ilvl="0">
      <w:start w:val="1"/>
      <w:numFmt w:val="lowerLetter"/>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67" w15:restartNumberingAfterBreak="0">
    <w:nsid w:val="7EF55002"/>
    <w:multiLevelType w:val="multilevel"/>
    <w:tmpl w:val="2C26F4A8"/>
    <w:lvl w:ilvl="0">
      <w:start w:val="1"/>
      <w:numFmt w:val="decimal"/>
      <w:lvlText w:val="%1"/>
      <w:lvlJc w:val="left"/>
      <w:pPr>
        <w:ind w:left="720" w:hanging="360"/>
      </w:pPr>
      <w:rPr>
        <w:vertAlign w:val="baseline"/>
      </w:rPr>
    </w:lvl>
    <w:lvl w:ilvl="1">
      <w:start w:val="1"/>
      <w:numFmt w:val="decimal"/>
      <w:lvlText w:val="%2)"/>
      <w:lvlJc w:val="left"/>
      <w:pPr>
        <w:ind w:left="1080" w:hanging="360"/>
      </w:pPr>
      <w:rPr>
        <w:rFonts w:ascii="Calibri" w:hAnsi="Calibri" w:eastAsia="Calibri" w:cs="Calibri"/>
        <w:b/>
        <w:sz w:val="20"/>
        <w:szCs w:val="20"/>
        <w:vertAlign w:val="baseline"/>
      </w:rPr>
    </w:lvl>
    <w:lvl w:ilvl="2">
      <w:start w:val="1"/>
      <w:numFmt w:val="decimal"/>
      <w:lvlText w:val="%3."/>
      <w:lvlJc w:val="left"/>
      <w:pPr>
        <w:ind w:left="1440" w:hanging="360"/>
      </w:pPr>
      <w:rPr>
        <w:vertAlign w:val="baseline"/>
      </w:rPr>
    </w:lvl>
    <w:lvl w:ilvl="3">
      <w:start w:val="1"/>
      <w:numFmt w:val="decimal"/>
      <w:lvlText w:val="%4."/>
      <w:lvlJc w:val="left"/>
      <w:pPr>
        <w:ind w:left="1800" w:hanging="360"/>
      </w:pPr>
      <w:rPr>
        <w:vertAlign w:val="baseline"/>
      </w:rPr>
    </w:lvl>
    <w:lvl w:ilvl="4">
      <w:start w:val="1"/>
      <w:numFmt w:val="decimal"/>
      <w:lvlText w:val="%5."/>
      <w:lvlJc w:val="left"/>
      <w:pPr>
        <w:ind w:left="2160" w:hanging="360"/>
      </w:pPr>
      <w:rPr>
        <w:vertAlign w:val="baseline"/>
      </w:rPr>
    </w:lvl>
    <w:lvl w:ilvl="5">
      <w:start w:val="1"/>
      <w:numFmt w:val="decimal"/>
      <w:lvlText w:val="%6."/>
      <w:lvlJc w:val="left"/>
      <w:pPr>
        <w:ind w:left="2520" w:hanging="360"/>
      </w:pPr>
      <w:rPr>
        <w:vertAlign w:val="baseline"/>
      </w:rPr>
    </w:lvl>
    <w:lvl w:ilvl="6">
      <w:start w:val="1"/>
      <w:numFmt w:val="decimal"/>
      <w:lvlText w:val="%7."/>
      <w:lvlJc w:val="left"/>
      <w:pPr>
        <w:ind w:left="2880" w:hanging="360"/>
      </w:pPr>
      <w:rPr>
        <w:vertAlign w:val="baseline"/>
      </w:rPr>
    </w:lvl>
    <w:lvl w:ilvl="7">
      <w:start w:val="1"/>
      <w:numFmt w:val="decimal"/>
      <w:lvlText w:val="%8."/>
      <w:lvlJc w:val="left"/>
      <w:pPr>
        <w:ind w:left="3240" w:hanging="360"/>
      </w:pPr>
      <w:rPr>
        <w:vertAlign w:val="baseline"/>
      </w:rPr>
    </w:lvl>
    <w:lvl w:ilvl="8">
      <w:start w:val="1"/>
      <w:numFmt w:val="decimal"/>
      <w:lvlText w:val="%9."/>
      <w:lvlJc w:val="left"/>
      <w:pPr>
        <w:ind w:left="3600" w:hanging="360"/>
      </w:pPr>
      <w:rPr>
        <w:vertAlign w:val="baseline"/>
      </w:rPr>
    </w:lvl>
  </w:abstractNum>
  <w:num w:numId="1" w16cid:durableId="989941662">
    <w:abstractNumId w:val="34"/>
  </w:num>
  <w:num w:numId="2" w16cid:durableId="1451165071">
    <w:abstractNumId w:val="56"/>
  </w:num>
  <w:num w:numId="3" w16cid:durableId="1202747645">
    <w:abstractNumId w:val="0"/>
  </w:num>
  <w:num w:numId="4" w16cid:durableId="1809200394">
    <w:abstractNumId w:val="58"/>
  </w:num>
  <w:num w:numId="5" w16cid:durableId="764612255">
    <w:abstractNumId w:val="67"/>
  </w:num>
  <w:num w:numId="6" w16cid:durableId="935675245">
    <w:abstractNumId w:val="65"/>
  </w:num>
  <w:num w:numId="7" w16cid:durableId="780223972">
    <w:abstractNumId w:val="41"/>
  </w:num>
  <w:num w:numId="8" w16cid:durableId="188376508">
    <w:abstractNumId w:val="30"/>
  </w:num>
  <w:num w:numId="9" w16cid:durableId="604920363">
    <w:abstractNumId w:val="26"/>
  </w:num>
  <w:num w:numId="10" w16cid:durableId="573901637">
    <w:abstractNumId w:val="59"/>
  </w:num>
  <w:num w:numId="11" w16cid:durableId="1476602052">
    <w:abstractNumId w:val="42"/>
  </w:num>
  <w:num w:numId="12" w16cid:durableId="403068338">
    <w:abstractNumId w:val="6"/>
  </w:num>
  <w:num w:numId="13" w16cid:durableId="2016494291">
    <w:abstractNumId w:val="66"/>
  </w:num>
  <w:num w:numId="14" w16cid:durableId="1608731696">
    <w:abstractNumId w:val="4"/>
  </w:num>
  <w:num w:numId="15" w16cid:durableId="251403584">
    <w:abstractNumId w:val="43"/>
  </w:num>
  <w:num w:numId="16" w16cid:durableId="2051804020">
    <w:abstractNumId w:val="16"/>
  </w:num>
  <w:num w:numId="17" w16cid:durableId="1567645680">
    <w:abstractNumId w:val="21"/>
  </w:num>
  <w:num w:numId="18" w16cid:durableId="1417434811">
    <w:abstractNumId w:val="60"/>
  </w:num>
  <w:num w:numId="19" w16cid:durableId="1998603933">
    <w:abstractNumId w:val="1"/>
  </w:num>
  <w:num w:numId="20" w16cid:durableId="1302270440">
    <w:abstractNumId w:val="63"/>
  </w:num>
  <w:num w:numId="21" w16cid:durableId="2119522903">
    <w:abstractNumId w:val="3"/>
  </w:num>
  <w:num w:numId="22" w16cid:durableId="1565722810">
    <w:abstractNumId w:val="52"/>
  </w:num>
  <w:num w:numId="23" w16cid:durableId="87503417">
    <w:abstractNumId w:val="8"/>
  </w:num>
  <w:num w:numId="24" w16cid:durableId="951669096">
    <w:abstractNumId w:val="64"/>
  </w:num>
  <w:num w:numId="25" w16cid:durableId="1778716583">
    <w:abstractNumId w:val="50"/>
  </w:num>
  <w:num w:numId="26" w16cid:durableId="1836677335">
    <w:abstractNumId w:val="18"/>
  </w:num>
  <w:num w:numId="27" w16cid:durableId="436564453">
    <w:abstractNumId w:val="11"/>
  </w:num>
  <w:num w:numId="28" w16cid:durableId="55668934">
    <w:abstractNumId w:val="20"/>
  </w:num>
  <w:num w:numId="29" w16cid:durableId="1593514954">
    <w:abstractNumId w:val="44"/>
  </w:num>
  <w:num w:numId="30" w16cid:durableId="929702028">
    <w:abstractNumId w:val="24"/>
  </w:num>
  <w:num w:numId="31" w16cid:durableId="591857568">
    <w:abstractNumId w:val="25"/>
  </w:num>
  <w:num w:numId="32" w16cid:durableId="1092243256">
    <w:abstractNumId w:val="13"/>
  </w:num>
  <w:num w:numId="33" w16cid:durableId="2138328883">
    <w:abstractNumId w:val="57"/>
  </w:num>
  <w:num w:numId="34" w16cid:durableId="633559599">
    <w:abstractNumId w:val="40"/>
  </w:num>
  <w:num w:numId="35" w16cid:durableId="1888492612">
    <w:abstractNumId w:val="37"/>
  </w:num>
  <w:num w:numId="36" w16cid:durableId="1626496419">
    <w:abstractNumId w:val="39"/>
  </w:num>
  <w:num w:numId="37" w16cid:durableId="399599338">
    <w:abstractNumId w:val="15"/>
  </w:num>
  <w:num w:numId="38" w16cid:durableId="1845120838">
    <w:abstractNumId w:val="48"/>
  </w:num>
  <w:num w:numId="39" w16cid:durableId="40637251">
    <w:abstractNumId w:val="14"/>
  </w:num>
  <w:num w:numId="40" w16cid:durableId="1757432831">
    <w:abstractNumId w:val="19"/>
  </w:num>
  <w:num w:numId="41" w16cid:durableId="695081738">
    <w:abstractNumId w:val="46"/>
  </w:num>
  <w:num w:numId="42" w16cid:durableId="1356734103">
    <w:abstractNumId w:val="12"/>
  </w:num>
  <w:num w:numId="43" w16cid:durableId="446436843">
    <w:abstractNumId w:val="38"/>
  </w:num>
  <w:num w:numId="44" w16cid:durableId="1391541552">
    <w:abstractNumId w:val="31"/>
  </w:num>
  <w:num w:numId="45" w16cid:durableId="1134836134">
    <w:abstractNumId w:val="28"/>
  </w:num>
  <w:num w:numId="46" w16cid:durableId="1799952765">
    <w:abstractNumId w:val="29"/>
  </w:num>
  <w:num w:numId="47" w16cid:durableId="1213805481">
    <w:abstractNumId w:val="22"/>
  </w:num>
  <w:num w:numId="48" w16cid:durableId="787118829">
    <w:abstractNumId w:val="10"/>
  </w:num>
  <w:num w:numId="49" w16cid:durableId="1746755975">
    <w:abstractNumId w:val="5"/>
  </w:num>
  <w:num w:numId="50" w16cid:durableId="228852278">
    <w:abstractNumId w:val="36"/>
  </w:num>
  <w:num w:numId="51" w16cid:durableId="1601915713">
    <w:abstractNumId w:val="61"/>
  </w:num>
  <w:num w:numId="52" w16cid:durableId="1179925438">
    <w:abstractNumId w:val="47"/>
  </w:num>
  <w:num w:numId="53" w16cid:durableId="2126268770">
    <w:abstractNumId w:val="17"/>
  </w:num>
  <w:num w:numId="54" w16cid:durableId="538593411">
    <w:abstractNumId w:val="53"/>
  </w:num>
  <w:num w:numId="55" w16cid:durableId="1180315740">
    <w:abstractNumId w:val="27"/>
  </w:num>
  <w:num w:numId="56" w16cid:durableId="433407339">
    <w:abstractNumId w:val="45"/>
  </w:num>
  <w:num w:numId="57" w16cid:durableId="257295031">
    <w:abstractNumId w:val="33"/>
  </w:num>
  <w:num w:numId="58" w16cid:durableId="2042853375">
    <w:abstractNumId w:val="55"/>
  </w:num>
  <w:num w:numId="59" w16cid:durableId="1956405348">
    <w:abstractNumId w:val="7"/>
  </w:num>
  <w:num w:numId="60" w16cid:durableId="1914311669">
    <w:abstractNumId w:val="49"/>
  </w:num>
  <w:num w:numId="61" w16cid:durableId="1324967669">
    <w:abstractNumId w:val="2"/>
  </w:num>
  <w:num w:numId="62" w16cid:durableId="1196163193">
    <w:abstractNumId w:val="62"/>
  </w:num>
  <w:num w:numId="63" w16cid:durableId="2118328020">
    <w:abstractNumId w:val="51"/>
  </w:num>
  <w:num w:numId="64" w16cid:durableId="426003315">
    <w:abstractNumId w:val="35"/>
  </w:num>
  <w:num w:numId="65" w16cid:durableId="2019652447">
    <w:abstractNumId w:val="54"/>
  </w:num>
  <w:num w:numId="66" w16cid:durableId="1430664450">
    <w:abstractNumId w:val="23"/>
  </w:num>
  <w:num w:numId="67" w16cid:durableId="1177042670">
    <w:abstractNumId w:val="32"/>
  </w:num>
  <w:num w:numId="68" w16cid:durableId="1513254958">
    <w:abstractNumId w:val="9"/>
  </w:num>
</w:numbering>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p14">
  <w:zoom w:percent="120"/>
  <w:embedTrueTypeFonts/>
  <w:trackRevisions w:val="false"/>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8327A"/>
    <w:rsid w:val="0021454E"/>
    <w:rsid w:val="0028327A"/>
    <w:rsid w:val="002D1677"/>
    <w:rsid w:val="004C194F"/>
    <w:rsid w:val="005B7CB1"/>
    <w:rsid w:val="00AB67F3"/>
    <w:rsid w:val="00DB1177"/>
    <w:rsid w:val="00F14481"/>
    <w:rsid w:val="1382DE62"/>
    <w:rsid w:val="5FC1FEE2"/>
    <w:rsid w:val="7B50635B"/>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4847D24"/>
  <w15:docId w15:val="{20A6B8D9-3553-44F4-8C9B-0644DD7F19C0}"/>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p14">
  <w:docDefaults>
    <w:rPrDefault>
      <w:rPr>
        <w:rFonts w:ascii="Courier New" w:hAnsi="Courier New" w:eastAsia="Courier New" w:cs="Courier New"/>
        <w:lang w:val="pl-PL" w:eastAsia="pl-PL"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ny" w:default="1">
    <w:name w:val="Normal"/>
    <w:qFormat/>
    <w:pPr>
      <w:suppressAutoHyphens/>
      <w:spacing w:after="160" w:line="259" w:lineRule="auto"/>
      <w:ind w:left="-1" w:leftChars="-1" w:hanging="1" w:hangingChars="1"/>
      <w:textDirection w:val="btLr"/>
      <w:textAlignment w:val="top"/>
      <w:outlineLvl w:val="0"/>
    </w:pPr>
    <w:rPr>
      <w:kern w:val="2"/>
      <w:position w:val="-1"/>
      <w:sz w:val="22"/>
      <w:szCs w:val="22"/>
      <w:lang w:eastAsia="en-US"/>
    </w:rPr>
  </w:style>
  <w:style w:type="paragraph" w:styleId="Nagwek1">
    <w:name w:val="heading 1"/>
    <w:next w:val="Normalny"/>
    <w:uiPriority w:val="9"/>
    <w:qFormat/>
    <w:pPr>
      <w:keepNext/>
      <w:keepLines/>
      <w:pBdr>
        <w:top w:val="single" w:color="000000" w:sz="4" w:space="0"/>
        <w:left w:val="single" w:color="000000" w:sz="4" w:space="0"/>
        <w:bottom w:val="single" w:color="000000" w:sz="4" w:space="0"/>
        <w:right w:val="single" w:color="000000" w:sz="4" w:space="0"/>
      </w:pBdr>
      <w:shd w:val="clear" w:color="auto" w:fill="DBE5F1"/>
      <w:suppressAutoHyphens/>
      <w:spacing w:after="11" w:line="248" w:lineRule="auto"/>
      <w:ind w:left="296" w:leftChars="-1" w:hanging="10" w:hangingChars="1"/>
      <w:textDirection w:val="btLr"/>
      <w:textAlignment w:val="top"/>
      <w:outlineLvl w:val="0"/>
    </w:pPr>
    <w:rPr>
      <w:rFonts w:ascii="Arial" w:hAnsi="Arial" w:eastAsia="Arial"/>
      <w:b/>
      <w:color w:val="000000"/>
      <w:kern w:val="2"/>
      <w:position w:val="-1"/>
      <w:sz w:val="22"/>
      <w:szCs w:val="22"/>
    </w:rPr>
  </w:style>
  <w:style w:type="paragraph" w:styleId="Nagwek2">
    <w:name w:val="heading 2"/>
    <w:basedOn w:val="Normalny"/>
    <w:next w:val="Normalny"/>
    <w:uiPriority w:val="9"/>
    <w:semiHidden/>
    <w:unhideWhenUsed/>
    <w:qFormat/>
    <w:pPr>
      <w:keepNext/>
      <w:keepLines/>
      <w:spacing w:before="360" w:after="80"/>
      <w:outlineLvl w:val="1"/>
    </w:pPr>
    <w:rPr>
      <w:b/>
      <w:sz w:val="36"/>
      <w:szCs w:val="36"/>
    </w:rPr>
  </w:style>
  <w:style w:type="paragraph" w:styleId="Nagwek3">
    <w:name w:val="heading 3"/>
    <w:basedOn w:val="Normalny"/>
    <w:next w:val="Normalny"/>
    <w:uiPriority w:val="9"/>
    <w:semiHidden/>
    <w:unhideWhenUsed/>
    <w:qFormat/>
    <w:pPr>
      <w:keepNext/>
      <w:keepLines/>
      <w:spacing w:before="280" w:after="80"/>
      <w:outlineLvl w:val="2"/>
    </w:pPr>
    <w:rPr>
      <w:b/>
      <w:sz w:val="28"/>
      <w:szCs w:val="28"/>
    </w:rPr>
  </w:style>
  <w:style w:type="paragraph" w:styleId="Nagwek4">
    <w:name w:val="heading 4"/>
    <w:basedOn w:val="Normalny"/>
    <w:next w:val="Normalny"/>
    <w:uiPriority w:val="9"/>
    <w:semiHidden/>
    <w:unhideWhenUsed/>
    <w:qFormat/>
    <w:pPr>
      <w:keepNext/>
      <w:keepLines/>
      <w:spacing w:before="240" w:after="40"/>
      <w:outlineLvl w:val="3"/>
    </w:pPr>
    <w:rPr>
      <w:b/>
      <w:sz w:val="24"/>
      <w:szCs w:val="24"/>
    </w:rPr>
  </w:style>
  <w:style w:type="paragraph" w:styleId="Nagwek5">
    <w:name w:val="heading 5"/>
    <w:basedOn w:val="Normalny"/>
    <w:next w:val="Normalny"/>
    <w:uiPriority w:val="9"/>
    <w:semiHidden/>
    <w:unhideWhenUsed/>
    <w:qFormat/>
    <w:pPr>
      <w:keepNext/>
      <w:keepLines/>
      <w:spacing w:before="220" w:after="40"/>
      <w:outlineLvl w:val="4"/>
    </w:pPr>
    <w:rPr>
      <w:b/>
    </w:rPr>
  </w:style>
  <w:style w:type="paragraph" w:styleId="Nagwek6">
    <w:name w:val="heading 6"/>
    <w:basedOn w:val="Normalny"/>
    <w:next w:val="Normalny"/>
    <w:uiPriority w:val="9"/>
    <w:semiHidden/>
    <w:unhideWhenUsed/>
    <w:qFormat/>
    <w:pPr>
      <w:keepNext/>
      <w:keepLines/>
      <w:spacing w:before="200" w:after="40"/>
      <w:outlineLvl w:val="5"/>
    </w:pPr>
    <w:rPr>
      <w:b/>
      <w:sz w:val="20"/>
      <w:szCs w:val="20"/>
    </w:rPr>
  </w:style>
  <w:style w:type="character" w:styleId="Domylnaczcionkaakapitu" w:default="1">
    <w:name w:val="Default Paragraph Font"/>
    <w:uiPriority w:val="1"/>
    <w:semiHidden/>
    <w:unhideWhenUsed/>
  </w:style>
  <w:style w:type="table" w:styleId="Standardowy" w:default="1">
    <w:name w:val="Normal Table"/>
    <w:uiPriority w:val="99"/>
    <w:semiHidden/>
    <w:unhideWhenUsed/>
    <w:tblPr>
      <w:tblInd w:w="0" w:type="dxa"/>
      <w:tblCellMar>
        <w:top w:w="0" w:type="dxa"/>
        <w:left w:w="108" w:type="dxa"/>
        <w:bottom w:w="0" w:type="dxa"/>
        <w:right w:w="108" w:type="dxa"/>
      </w:tblCellMar>
    </w:tblPr>
  </w:style>
  <w:style w:type="numbering" w:styleId="Bezlisty" w:default="1">
    <w:name w:val="No List"/>
    <w:uiPriority w:val="99"/>
    <w:semiHidden/>
    <w:unhideWhenUsed/>
  </w:style>
  <w:style w:type="table" w:styleId="TableNormal" w:customStyle="1">
    <w:name w:val="Normal Table0"/>
    <w:tblPr>
      <w:tblCellMar>
        <w:top w:w="0" w:type="dxa"/>
        <w:left w:w="0" w:type="dxa"/>
        <w:bottom w:w="0" w:type="dxa"/>
        <w:right w:w="0" w:type="dxa"/>
      </w:tblCellMar>
    </w:tblPr>
  </w:style>
  <w:style w:type="paragraph" w:styleId="Tytu">
    <w:name w:val="Title"/>
    <w:basedOn w:val="Normalny"/>
    <w:next w:val="Normalny"/>
    <w:uiPriority w:val="10"/>
    <w:qFormat/>
    <w:pPr>
      <w:keepNext/>
      <w:keepLines/>
      <w:spacing w:before="480" w:after="120"/>
    </w:pPr>
    <w:rPr>
      <w:b/>
      <w:sz w:val="72"/>
      <w:szCs w:val="72"/>
    </w:rPr>
  </w:style>
  <w:style w:type="character" w:styleId="Nagwek1Znak" w:customStyle="1">
    <w:name w:val="Nagłówek 1 Znak"/>
    <w:rPr>
      <w:rFonts w:ascii="Arial" w:hAnsi="Arial" w:eastAsia="Arial"/>
      <w:b/>
      <w:color w:val="000000"/>
      <w:w w:val="100"/>
      <w:kern w:val="2"/>
      <w:position w:val="-1"/>
      <w:sz w:val="22"/>
      <w:szCs w:val="22"/>
      <w:effect w:val="none"/>
      <w:shd w:val="clear" w:color="auto" w:fill="DBE5F1"/>
      <w:vertAlign w:val="baseline"/>
      <w:cs w:val="0"/>
      <w:em w:val="none"/>
    </w:rPr>
  </w:style>
  <w:style w:type="table" w:styleId="TableGrid" w:customStyle="1">
    <w:name w:val="Table Grid"/>
    <w:pPr>
      <w:suppressAutoHyphens/>
      <w:spacing w:line="1" w:lineRule="atLeast"/>
      <w:ind w:left="-1" w:leftChars="-1" w:hanging="1" w:hangingChars="1"/>
      <w:textDirection w:val="btLr"/>
      <w:textAlignment w:val="top"/>
      <w:outlineLvl w:val="0"/>
    </w:pPr>
    <w:rPr>
      <w:kern w:val="2"/>
      <w:position w:val="-1"/>
      <w:sz w:val="22"/>
      <w:szCs w:val="22"/>
    </w:rPr>
    <w:tblPr>
      <w:tblCellMar>
        <w:top w:w="0" w:type="dxa"/>
        <w:left w:w="0" w:type="dxa"/>
        <w:bottom w:w="0" w:type="dxa"/>
        <w:right w:w="0" w:type="dxa"/>
      </w:tblCellMar>
    </w:tblPr>
  </w:style>
  <w:style w:type="character" w:styleId="AkapitzlistZnakL1ZnakNumerowanieZnakAkapitzlist5ZnakTSZListParagraphZnaknormalnytekstZnak2headingZnakAwyliczenieZnakK-PodwolanieZnakmazwyliczenieZnakopisdzialaniaZnakWypunktowanieZnak" w:customStyle="1">
    <w:name w:val="Akapit z listą Znak;L1 Znak;Numerowanie Znak;Akapit z listą5 Znak;T_SZ_List Paragraph Znak;normalny tekst Znak;2 heading Znak;A_wyliczenie Znak;K-P_odwolanie Znak;maz_wyliczenie Znak;opis dzialania Znak;Wypunktowanie Znak"/>
    <w:rPr>
      <w:w w:val="100"/>
      <w:kern w:val="2"/>
      <w:position w:val="-1"/>
      <w:sz w:val="24"/>
      <w:szCs w:val="24"/>
      <w:effect w:val="none"/>
      <w:vertAlign w:val="baseline"/>
      <w:cs w:val="0"/>
      <w:em w:val="none"/>
      <w:lang w:bidi="hi-IN"/>
    </w:rPr>
  </w:style>
  <w:style w:type="paragraph" w:styleId="Tekstpodstawowy21" w:customStyle="1">
    <w:name w:val="Tekst podstawowy 21"/>
    <w:basedOn w:val="Normalny"/>
    <w:pPr>
      <w:tabs>
        <w:tab w:val="left" w:pos="360"/>
      </w:tabs>
      <w:suppressAutoHyphens w:val="0"/>
      <w:spacing w:after="0" w:line="240" w:lineRule="auto"/>
      <w:jc w:val="both"/>
      <w:textAlignment w:val="baseline"/>
    </w:pPr>
    <w:rPr>
      <w:rFonts w:ascii="Symbol" w:hAnsi="Symbol" w:eastAsia="Trebuchet MS" w:cs="Georgia"/>
      <w:sz w:val="24"/>
      <w:szCs w:val="24"/>
      <w:lang w:eastAsia="zh-CN" w:bidi="hi-IN"/>
    </w:rPr>
  </w:style>
  <w:style w:type="paragraph" w:styleId="AkapitzlistL1NumerowanieAkapitzlist5TSZListParagraphnormalnytekst2headingAwyliczenieK-PodwolaniemazwyliczenieopisdzialaniaWypunktowanie" w:customStyle="1">
    <w:name w:val="Akapit z listą;L1;Numerowanie;Akapit z listą5;T_SZ_List Paragraph;normalny tekst;2 heading;A_wyliczenie;K-P_odwolanie;maz_wyliczenie;opis dzialania;Wypunktowanie"/>
    <w:basedOn w:val="Normalny"/>
    <w:pPr>
      <w:suppressAutoHyphens w:val="0"/>
      <w:spacing w:after="0" w:line="240" w:lineRule="auto"/>
      <w:ind w:left="720"/>
    </w:pPr>
    <w:rPr>
      <w:sz w:val="24"/>
      <w:szCs w:val="24"/>
      <w:lang w:eastAsia="pl-PL" w:bidi="hi-IN"/>
    </w:rPr>
  </w:style>
  <w:style w:type="character" w:styleId="Hipercze">
    <w:name w:val="Hyperlink"/>
    <w:qFormat/>
    <w:rPr>
      <w:color w:val="0000FF"/>
      <w:w w:val="100"/>
      <w:position w:val="-1"/>
      <w:u w:val="single"/>
      <w:effect w:val="none"/>
      <w:vertAlign w:val="baseline"/>
      <w:cs w:val="0"/>
      <w:em w:val="none"/>
    </w:rPr>
  </w:style>
  <w:style w:type="character" w:styleId="Odnieanie" w:customStyle="1">
    <w:name w:val="Odśnieżanie"/>
    <w:rPr>
      <w:rFonts w:ascii="Courier New" w:hAnsi="Courier New"/>
      <w:w w:val="100"/>
      <w:position w:val="-1"/>
      <w:sz w:val="22"/>
      <w:effect w:val="none"/>
      <w:vertAlign w:val="baseline"/>
      <w:cs w:val="0"/>
      <w:em w:val="none"/>
      <w:lang w:val="pl-PL" w:eastAsia="en-US"/>
    </w:rPr>
  </w:style>
  <w:style w:type="paragraph" w:styleId="Nagwek11" w:customStyle="1">
    <w:name w:val="Nagłówek 11"/>
    <w:basedOn w:val="Normalny"/>
    <w:pPr>
      <w:tabs>
        <w:tab w:val="left" w:pos="0"/>
      </w:tabs>
      <w:suppressAutoHyphens w:val="0"/>
      <w:spacing w:before="120" w:after="120" w:line="360" w:lineRule="auto"/>
    </w:pPr>
    <w:rPr>
      <w:rFonts w:ascii="Symbol" w:hAnsi="Symbol" w:eastAsia="Trebuchet MS" w:cs="Georgia"/>
      <w:b/>
      <w:sz w:val="28"/>
      <w:szCs w:val="24"/>
      <w:lang w:eastAsia="zh-CN" w:bidi="hi-IN"/>
    </w:rPr>
  </w:style>
  <w:style w:type="paragraph" w:styleId="BodyText21" w:customStyle="1">
    <w:name w:val="Body Text 21"/>
    <w:basedOn w:val="Normalny"/>
    <w:pPr>
      <w:suppressAutoHyphens w:val="0"/>
      <w:spacing w:after="0" w:line="240" w:lineRule="auto"/>
      <w:ind w:left="1080"/>
      <w:jc w:val="both"/>
      <w:textAlignment w:val="baseline"/>
    </w:pPr>
    <w:rPr>
      <w:rFonts w:ascii="Arial" w:hAnsi="Arial" w:eastAsia="Trebuchet MS" w:cs="Georgia"/>
      <w:szCs w:val="24"/>
      <w:lang w:eastAsia="zh-CN" w:bidi="hi-IN"/>
    </w:rPr>
  </w:style>
  <w:style w:type="paragraph" w:styleId="Tekstpodstawowy">
    <w:name w:val="Body Text"/>
    <w:basedOn w:val="Normalny"/>
    <w:pPr>
      <w:suppressAutoHyphens w:val="0"/>
      <w:spacing w:after="0" w:line="240" w:lineRule="auto"/>
      <w:jc w:val="both"/>
      <w:textAlignment w:val="baseline"/>
    </w:pPr>
    <w:rPr>
      <w:rFonts w:ascii="Symbol" w:hAnsi="Symbol" w:eastAsia="Trebuchet MS" w:cs="Georgia"/>
      <w:b/>
      <w:i/>
      <w:sz w:val="24"/>
      <w:szCs w:val="24"/>
      <w:lang w:eastAsia="zh-CN" w:bidi="hi-IN"/>
    </w:rPr>
  </w:style>
  <w:style w:type="character" w:styleId="TekstpodstawowyZnak" w:customStyle="1">
    <w:name w:val="Tekst podstawowy Znak"/>
    <w:rPr>
      <w:rFonts w:ascii="Symbol" w:hAnsi="Symbol" w:eastAsia="Trebuchet MS" w:cs="Georgia"/>
      <w:b/>
      <w:i/>
      <w:w w:val="100"/>
      <w:kern w:val="2"/>
      <w:position w:val="-1"/>
      <w:sz w:val="24"/>
      <w:szCs w:val="24"/>
      <w:effect w:val="none"/>
      <w:vertAlign w:val="baseline"/>
      <w:cs w:val="0"/>
      <w:em w:val="none"/>
      <w:lang w:eastAsia="zh-CN" w:bidi="hi-IN"/>
    </w:rPr>
  </w:style>
  <w:style w:type="paragraph" w:styleId="Standard" w:customStyle="1">
    <w:name w:val="Standard"/>
    <w:pPr>
      <w:widowControl w:val="0"/>
      <w:spacing w:line="1" w:lineRule="atLeast"/>
      <w:ind w:left="-1" w:leftChars="-1" w:hanging="1" w:hangingChars="1"/>
      <w:textDirection w:val="btLr"/>
      <w:textAlignment w:val="top"/>
      <w:outlineLvl w:val="0"/>
    </w:pPr>
    <w:rPr>
      <w:rFonts w:ascii="Arial" w:hAnsi="Arial" w:eastAsia="Trebuchet MS" w:cs="Georgia"/>
      <w:kern w:val="2"/>
      <w:position w:val="-1"/>
      <w:sz w:val="24"/>
      <w:szCs w:val="24"/>
      <w:lang w:eastAsia="zh-CN" w:bidi="hi-IN"/>
    </w:rPr>
  </w:style>
  <w:style w:type="paragraph" w:styleId="Indeks1">
    <w:name w:val="index 1"/>
    <w:basedOn w:val="Normalny"/>
    <w:next w:val="Normalny"/>
    <w:pPr>
      <w:numPr>
        <w:ilvl w:val="1"/>
      </w:numPr>
      <w:tabs>
        <w:tab w:val="num" w:pos="964"/>
      </w:tabs>
      <w:autoSpaceDE w:val="0"/>
      <w:autoSpaceDN w:val="0"/>
      <w:adjustRightInd w:val="0"/>
      <w:spacing w:after="0" w:line="240" w:lineRule="auto"/>
      <w:ind w:left="426" w:leftChars="-1" w:hanging="396" w:hangingChars="1"/>
      <w:jc w:val="both"/>
    </w:pPr>
    <w:rPr>
      <w:rFonts w:ascii="Calibri Light" w:hAnsi="Calibri Light" w:eastAsia="Trebuchet MS" w:cs="Sylfaen"/>
      <w:b/>
      <w:bCs/>
      <w:kern w:val="1"/>
      <w:lang w:eastAsia="zh-CN" w:bidi="hi-IN"/>
    </w:rPr>
  </w:style>
  <w:style w:type="paragraph" w:styleId="Tekstpodstawowywcity">
    <w:name w:val="Body Text Indent"/>
    <w:basedOn w:val="Normalny"/>
    <w:qFormat/>
    <w:pPr>
      <w:spacing w:after="120"/>
      <w:ind w:left="283"/>
    </w:pPr>
  </w:style>
  <w:style w:type="character" w:styleId="TekstpodstawowywcityZnak" w:customStyle="1">
    <w:name w:val="Tekst podstawowy wcięty Znak"/>
    <w:rPr>
      <w:w w:val="100"/>
      <w:kern w:val="2"/>
      <w:position w:val="-1"/>
      <w:sz w:val="22"/>
      <w:szCs w:val="22"/>
      <w:effect w:val="none"/>
      <w:vertAlign w:val="baseline"/>
      <w:cs w:val="0"/>
      <w:em w:val="none"/>
      <w:lang w:eastAsia="en-US"/>
    </w:rPr>
  </w:style>
  <w:style w:type="paragraph" w:styleId="Nagwek40" w:customStyle="1">
    <w:name w:val="Nagłówek4"/>
    <w:basedOn w:val="Normalny"/>
    <w:pPr>
      <w:tabs>
        <w:tab w:val="center" w:pos="4536"/>
        <w:tab w:val="right" w:pos="9072"/>
      </w:tabs>
      <w:suppressAutoHyphens w:val="0"/>
      <w:spacing w:after="0" w:line="240" w:lineRule="auto"/>
    </w:pPr>
    <w:rPr>
      <w:rFonts w:ascii="Arial" w:hAnsi="Arial" w:eastAsia="Trebuchet MS" w:cs="Georgia"/>
      <w:sz w:val="24"/>
      <w:szCs w:val="24"/>
      <w:lang w:eastAsia="zh-CN" w:bidi="hi-IN"/>
    </w:rPr>
  </w:style>
  <w:style w:type="table" w:styleId="Tabela-Siatka">
    <w:name w:val="Table Grid0"/>
    <w:basedOn w:val="Standardowy"/>
    <w:pPr>
      <w:suppressAutoHyphens/>
      <w:spacing w:line="1" w:lineRule="atLeast"/>
      <w:ind w:left="-1" w:leftChars="-1" w:hanging="1" w:hangingChars="1"/>
      <w:textDirection w:val="btLr"/>
      <w:textAlignment w:val="top"/>
      <w:outlineLvl w:val="0"/>
    </w:pPr>
    <w:rPr>
      <w:rFonts w:ascii="Arial" w:hAnsi="Arial" w:eastAsia="Arial"/>
      <w:position w:val="-1"/>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styleId="Nagwek10" w:customStyle="1">
    <w:name w:val="Nagłówek1"/>
    <w:basedOn w:val="Normalny"/>
    <w:next w:val="Tekstpodstawowy"/>
    <w:pPr>
      <w:suppressAutoHyphens w:val="0"/>
      <w:spacing w:after="0" w:line="240" w:lineRule="auto"/>
      <w:jc w:val="center"/>
    </w:pPr>
    <w:rPr>
      <w:rFonts w:ascii="Symbol" w:hAnsi="Symbol" w:eastAsia="Trebuchet MS" w:cs="Georgia"/>
      <w:b/>
      <w:sz w:val="24"/>
      <w:szCs w:val="24"/>
      <w:lang w:eastAsia="pl-PL" w:bidi="hi-IN"/>
    </w:rPr>
  </w:style>
  <w:style w:type="paragraph" w:styleId="Tekstprzypisudolnego">
    <w:name w:val="footnote text"/>
    <w:basedOn w:val="Normalny"/>
    <w:qFormat/>
    <w:pPr>
      <w:spacing w:after="0" w:line="240" w:lineRule="auto"/>
    </w:pPr>
    <w:rPr>
      <w:kern w:val="0"/>
      <w:sz w:val="20"/>
      <w:szCs w:val="20"/>
      <w:lang w:eastAsia="pl-PL"/>
    </w:rPr>
  </w:style>
  <w:style w:type="character" w:styleId="TekstprzypisudolnegoZnak" w:customStyle="1">
    <w:name w:val="Tekst przypisu dolnego Znak"/>
    <w:rPr>
      <w:w w:val="100"/>
      <w:position w:val="-1"/>
      <w:effect w:val="none"/>
      <w:vertAlign w:val="baseline"/>
      <w:cs w:val="0"/>
      <w:em w:val="none"/>
    </w:rPr>
  </w:style>
  <w:style w:type="character" w:styleId="Odwoanieprzypisudolnego">
    <w:name w:val="footnote reference"/>
    <w:qFormat/>
    <w:rPr>
      <w:w w:val="100"/>
      <w:position w:val="-1"/>
      <w:effect w:val="none"/>
      <w:vertAlign w:val="superscript"/>
      <w:cs w:val="0"/>
      <w:em w:val="none"/>
    </w:rPr>
  </w:style>
  <w:style w:type="paragraph" w:styleId="paragraph" w:customStyle="1">
    <w:name w:val="paragraph"/>
    <w:basedOn w:val="Normalny"/>
    <w:pPr>
      <w:spacing w:before="100" w:beforeAutospacing="1" w:after="100" w:afterAutospacing="1" w:line="240" w:lineRule="auto"/>
    </w:pPr>
    <w:rPr>
      <w:rFonts w:ascii="Arial" w:hAnsi="Arial" w:eastAsia="Arial"/>
      <w:kern w:val="0"/>
      <w:sz w:val="24"/>
      <w:szCs w:val="24"/>
      <w:lang w:eastAsia="pl-PL"/>
    </w:rPr>
  </w:style>
  <w:style w:type="paragraph" w:styleId="Default" w:customStyle="1">
    <w:name w:val="Default"/>
    <w:pPr>
      <w:suppressAutoHyphens/>
      <w:autoSpaceDE w:val="0"/>
      <w:autoSpaceDN w:val="0"/>
      <w:adjustRightInd w:val="0"/>
      <w:spacing w:line="1" w:lineRule="atLeast"/>
      <w:ind w:left="-1" w:leftChars="-1" w:hanging="1" w:hangingChars="1"/>
      <w:textDirection w:val="btLr"/>
      <w:textAlignment w:val="top"/>
      <w:outlineLvl w:val="0"/>
    </w:pPr>
    <w:rPr>
      <w:color w:val="000000"/>
      <w:position w:val="-1"/>
      <w:sz w:val="24"/>
      <w:szCs w:val="24"/>
    </w:rPr>
  </w:style>
  <w:style w:type="character" w:styleId="Nierozpoznanawzmianka">
    <w:name w:val="Unresolved Mention"/>
    <w:qFormat/>
    <w:rPr>
      <w:color w:val="605E5C"/>
      <w:w w:val="100"/>
      <w:position w:val="-1"/>
      <w:effect w:val="none"/>
      <w:shd w:val="clear" w:color="auto" w:fill="E1DFDD"/>
      <w:vertAlign w:val="baseline"/>
      <w:cs w:val="0"/>
      <w:em w:val="none"/>
    </w:rPr>
  </w:style>
  <w:style w:type="paragraph" w:styleId="Poprawka">
    <w:name w:val="Revision"/>
    <w:pPr>
      <w:suppressAutoHyphens/>
      <w:spacing w:line="1" w:lineRule="atLeast"/>
      <w:ind w:left="-1" w:leftChars="-1" w:hanging="1" w:hangingChars="1"/>
      <w:textDirection w:val="btLr"/>
      <w:textAlignment w:val="top"/>
      <w:outlineLvl w:val="0"/>
    </w:pPr>
    <w:rPr>
      <w:kern w:val="2"/>
      <w:position w:val="-1"/>
      <w:sz w:val="22"/>
      <w:szCs w:val="22"/>
      <w:lang w:eastAsia="en-US"/>
    </w:rPr>
  </w:style>
  <w:style w:type="paragraph" w:styleId="Akapitzlist1" w:customStyle="1">
    <w:name w:val="Akapit z listą1"/>
    <w:basedOn w:val="Standard"/>
    <w:pPr>
      <w:spacing w:after="160"/>
      <w:ind w:left="720"/>
    </w:pPr>
    <w:rPr>
      <w:rFonts w:ascii="Liberation Serif" w:hAnsi="Liberation Serif" w:eastAsia="SimSun" w:cs="Arial"/>
    </w:rPr>
  </w:style>
  <w:style w:type="paragraph" w:styleId="Bezodstpw1" w:customStyle="1">
    <w:name w:val="Bez odstępów1"/>
    <w:pPr>
      <w:spacing w:line="1" w:lineRule="atLeast"/>
      <w:ind w:left="-1" w:leftChars="-1" w:hanging="1" w:hangingChars="1"/>
      <w:jc w:val="both"/>
      <w:textDirection w:val="btLr"/>
      <w:textAlignment w:val="top"/>
      <w:outlineLvl w:val="0"/>
    </w:pPr>
    <w:rPr>
      <w:rFonts w:ascii="Times New Roman" w:hAnsi="Times New Roman" w:eastAsia="Calibri" w:cs="Times New Roman"/>
      <w:position w:val="-1"/>
      <w:sz w:val="24"/>
      <w:szCs w:val="24"/>
      <w:lang w:eastAsia="zh-CN"/>
    </w:rPr>
  </w:style>
  <w:style w:type="paragraph" w:styleId="Podtytu">
    <w:name w:val="Subtitle"/>
    <w:basedOn w:val="Normalny"/>
    <w:next w:val="Normalny"/>
    <w:uiPriority w:val="11"/>
    <w:qFormat/>
    <w:pPr>
      <w:keepNext/>
      <w:keepLines/>
      <w:spacing w:before="360" w:after="80"/>
    </w:pPr>
    <w:rPr>
      <w:rFonts w:ascii="Georgia" w:hAnsi="Georgia" w:eastAsia="Georgia" w:cs="Georgia"/>
      <w:i/>
      <w:color w:val="666666"/>
      <w:sz w:val="48"/>
      <w:szCs w:val="48"/>
    </w:rPr>
  </w:style>
  <w:style w:type="table" w:styleId="a" w:customStyle="1">
    <w:basedOn w:val="TableNormal"/>
    <w:tblPr>
      <w:tblStyleRowBandSize w:val="1"/>
      <w:tblStyleColBandSize w:val="1"/>
      <w:tblCellMar>
        <w:top w:w="0" w:type="dxa"/>
        <w:left w:w="0" w:type="dxa"/>
        <w:bottom w:w="0" w:type="dxa"/>
        <w:right w:w="86" w:type="dxa"/>
      </w:tblCellMar>
    </w:tblPr>
  </w:style>
  <w:style w:type="table" w:styleId="a0" w:customStyle="1">
    <w:basedOn w:val="TableNormal"/>
    <w:tblPr>
      <w:tblStyleRowBandSize w:val="1"/>
      <w:tblStyleColBandSize w:val="1"/>
      <w:tblCellMar>
        <w:top w:w="12" w:type="dxa"/>
        <w:left w:w="0" w:type="dxa"/>
        <w:bottom w:w="0" w:type="dxa"/>
        <w:right w:w="115" w:type="dxa"/>
      </w:tblCellMar>
    </w:tblPr>
  </w:style>
  <w:style w:type="table" w:styleId="a1" w:customStyle="1">
    <w:basedOn w:val="TableNormal"/>
    <w:tblPr>
      <w:tblStyleRowBandSize w:val="1"/>
      <w:tblStyleColBandSize w:val="1"/>
      <w:tblCellMar>
        <w:top w:w="12" w:type="dxa"/>
        <w:left w:w="106" w:type="dxa"/>
        <w:bottom w:w="0" w:type="dxa"/>
        <w:right w:w="115" w:type="dxa"/>
      </w:tblCellMar>
    </w:tblPr>
  </w:style>
  <w:style w:type="table" w:styleId="a2" w:customStyle="1">
    <w:basedOn w:val="TableNormal"/>
    <w:tblPr>
      <w:tblStyleRowBandSize w:val="1"/>
      <w:tblStyleColBandSize w:val="1"/>
      <w:tblCellMar>
        <w:top w:w="11" w:type="dxa"/>
        <w:left w:w="0" w:type="dxa"/>
        <w:bottom w:w="0" w:type="dxa"/>
        <w:right w:w="59" w:type="dxa"/>
      </w:tblCellMar>
    </w:tblPr>
  </w:style>
  <w:style w:type="table" w:styleId="a3" w:customStyle="1">
    <w:basedOn w:val="TableNormal"/>
    <w:tblPr>
      <w:tblStyleRowBandSize w:val="1"/>
      <w:tblStyleColBandSize w:val="1"/>
      <w:tblCellMar>
        <w:top w:w="11" w:type="dxa"/>
        <w:left w:w="0" w:type="dxa"/>
        <w:bottom w:w="10" w:type="dxa"/>
        <w:right w:w="115" w:type="dxa"/>
      </w:tblCellMar>
    </w:tblPr>
  </w:style>
  <w:style w:type="table" w:styleId="a4" w:customStyle="1">
    <w:basedOn w:val="TableNormal"/>
    <w:tblPr>
      <w:tblStyleRowBandSize w:val="1"/>
      <w:tblStyleColBandSize w:val="1"/>
      <w:tblCellMar>
        <w:top w:w="11" w:type="dxa"/>
        <w:left w:w="106" w:type="dxa"/>
        <w:bottom w:w="0" w:type="dxa"/>
        <w:right w:w="53" w:type="dxa"/>
      </w:tblCellMar>
    </w:tblPr>
  </w:style>
  <w:style w:type="table" w:styleId="a5" w:customStyle="1">
    <w:basedOn w:val="TableNormal"/>
    <w:tblPr>
      <w:tblStyleRowBandSize w:val="1"/>
      <w:tblStyleColBandSize w:val="1"/>
      <w:tblCellMar>
        <w:top w:w="11" w:type="dxa"/>
        <w:left w:w="106" w:type="dxa"/>
        <w:bottom w:w="0" w:type="dxa"/>
        <w:right w:w="55" w:type="dxa"/>
      </w:tblCellMar>
    </w:tblPr>
  </w:style>
  <w:style w:type="table" w:styleId="a6" w:customStyle="1">
    <w:basedOn w:val="TableNormal"/>
    <w:tblPr>
      <w:tblStyleRowBandSize w:val="1"/>
      <w:tblStyleColBandSize w:val="1"/>
      <w:tblCellMar>
        <w:top w:w="11" w:type="dxa"/>
        <w:left w:w="0" w:type="dxa"/>
        <w:bottom w:w="0" w:type="dxa"/>
        <w:right w:w="115" w:type="dxa"/>
      </w:tblCellMar>
    </w:tblPr>
  </w:style>
  <w:style w:type="table" w:styleId="a7" w:customStyle="1">
    <w:basedOn w:val="TableNormal"/>
    <w:tblPr>
      <w:tblStyleRowBandSize w:val="1"/>
      <w:tblStyleColBandSize w:val="1"/>
      <w:tblCellMar>
        <w:top w:w="11" w:type="dxa"/>
        <w:left w:w="0" w:type="dxa"/>
        <w:bottom w:w="6" w:type="dxa"/>
        <w:right w:w="115" w:type="dxa"/>
      </w:tblCellMar>
    </w:tblPr>
  </w:style>
  <w:style w:type="table" w:styleId="a8" w:customStyle="1">
    <w:basedOn w:val="TableNormal"/>
    <w:tblPr>
      <w:tblStyleRowBandSize w:val="1"/>
      <w:tblStyleColBandSize w:val="1"/>
      <w:tblCellMar>
        <w:top w:w="12" w:type="dxa"/>
        <w:left w:w="106" w:type="dxa"/>
        <w:bottom w:w="0" w:type="dxa"/>
        <w:right w:w="115" w:type="dxa"/>
      </w:tblCellMar>
    </w:tblPr>
  </w:style>
  <w:style w:type="table" w:styleId="a9" w:customStyle="1">
    <w:basedOn w:val="TableNormal"/>
    <w:tblPr>
      <w:tblStyleRowBandSize w:val="1"/>
      <w:tblStyleColBandSize w:val="1"/>
      <w:tblCellMar>
        <w:top w:w="10" w:type="dxa"/>
        <w:left w:w="0" w:type="dxa"/>
        <w:bottom w:w="0" w:type="dxa"/>
        <w:right w:w="13" w:type="dxa"/>
      </w:tblCellMar>
    </w:tblPr>
  </w:style>
  <w:style w:type="table" w:styleId="aa" w:customStyle="1">
    <w:basedOn w:val="TableNormal"/>
    <w:tblPr>
      <w:tblStyleRowBandSize w:val="1"/>
      <w:tblStyleColBandSize w:val="1"/>
      <w:tblCellMar>
        <w:top w:w="11" w:type="dxa"/>
        <w:left w:w="106" w:type="dxa"/>
        <w:bottom w:w="0" w:type="dxa"/>
        <w:right w:w="115" w:type="dxa"/>
      </w:tblCellMar>
    </w:tblPr>
  </w:style>
  <w:style w:type="table" w:styleId="ab" w:customStyle="1">
    <w:basedOn w:val="TableNormal"/>
    <w:tblPr>
      <w:tblStyleRowBandSize w:val="1"/>
      <w:tblStyleColBandSize w:val="1"/>
      <w:tblCellMar>
        <w:top w:w="11" w:type="dxa"/>
        <w:left w:w="0" w:type="dxa"/>
        <w:bottom w:w="0" w:type="dxa"/>
        <w:right w:w="54" w:type="dxa"/>
      </w:tblCellMar>
    </w:tblPr>
  </w:style>
  <w:style w:type="table" w:styleId="ac" w:customStyle="1">
    <w:basedOn w:val="TableNormal"/>
    <w:tblPr>
      <w:tblStyleRowBandSize w:val="1"/>
      <w:tblStyleColBandSize w:val="1"/>
      <w:tblCellMar>
        <w:top w:w="11" w:type="dxa"/>
        <w:left w:w="106" w:type="dxa"/>
        <w:bottom w:w="0" w:type="dxa"/>
        <w:right w:w="56" w:type="dxa"/>
      </w:tblCellMar>
    </w:tblPr>
  </w:style>
  <w:style w:type="table" w:styleId="ad" w:customStyle="1">
    <w:basedOn w:val="TableNormal"/>
    <w:tblPr>
      <w:tblStyleRowBandSize w:val="1"/>
      <w:tblStyleColBandSize w:val="1"/>
      <w:tblCellMar>
        <w:top w:w="0" w:type="dxa"/>
        <w:left w:w="70" w:type="dxa"/>
        <w:bottom w:w="0" w:type="dxa"/>
        <w:right w:w="70" w:type="dxa"/>
      </w:tblCellMar>
    </w:tblPr>
  </w:style>
  <w:style w:type="table" w:styleId="ae" w:customStyle="1">
    <w:basedOn w:val="TableNormal"/>
    <w:tblPr>
      <w:tblStyleRowBandSize w:val="1"/>
      <w:tblStyleColBandSize w:val="1"/>
      <w:tblCellMar>
        <w:top w:w="0" w:type="dxa"/>
        <w:left w:w="70" w:type="dxa"/>
        <w:bottom w:w="0" w:type="dxa"/>
        <w:right w:w="70" w:type="dxa"/>
      </w:tblCellMar>
    </w:tblPr>
  </w:style>
  <w:style w:type="table" w:styleId="af" w:customStyle="1">
    <w:basedOn w:val="TableNormal"/>
    <w:tblPr>
      <w:tblStyleRowBandSize w:val="1"/>
      <w:tblStyleColBandSize w:val="1"/>
      <w:tblCellMar>
        <w:top w:w="0" w:type="dxa"/>
        <w:left w:w="108" w:type="dxa"/>
        <w:bottom w:w="0" w:type="dxa"/>
        <w:right w:w="108" w:type="dxa"/>
      </w:tblCellMar>
    </w:tblPr>
  </w:style>
  <w:style w:type="table" w:styleId="af0" w:customStyle="1">
    <w:basedOn w:val="TableNormal"/>
    <w:tblPr>
      <w:tblStyleRowBandSize w:val="1"/>
      <w:tblStyleColBandSize w:val="1"/>
      <w:tblCellMar>
        <w:top w:w="0" w:type="dxa"/>
        <w:left w:w="70" w:type="dxa"/>
        <w:bottom w:w="0" w:type="dxa"/>
        <w:right w:w="70" w:type="dxa"/>
      </w:tblCellMar>
    </w:tblPr>
  </w:style>
  <w:style w:type="table" w:styleId="af1" w:customStyle="1">
    <w:basedOn w:val="TableNormal"/>
    <w:tblPr>
      <w:tblStyleRowBandSize w:val="1"/>
      <w:tblStyleColBandSize w:val="1"/>
      <w:tblCellMar>
        <w:top w:w="0" w:type="dxa"/>
        <w:left w:w="108" w:type="dxa"/>
        <w:bottom w:w="0" w:type="dxa"/>
        <w:right w:w="108" w:type="dxa"/>
      </w:tblCellMar>
    </w:tblPr>
  </w:style>
  <w:style w:type="table" w:styleId="af2" w:customStyle="1">
    <w:basedOn w:val="TableNormal"/>
    <w:tblPr>
      <w:tblStyleRowBandSize w:val="1"/>
      <w:tblStyleColBandSize w:val="1"/>
      <w:tblCellMar>
        <w:top w:w="0" w:type="dxa"/>
        <w:left w:w="70" w:type="dxa"/>
        <w:bottom w:w="0" w:type="dxa"/>
        <w:right w:w="70" w:type="dxa"/>
      </w:tblCellMar>
    </w:tblPr>
  </w:style>
  <w:style w:type="table" w:styleId="af3" w:customStyle="1">
    <w:basedOn w:val="TableNormal"/>
    <w:tblPr>
      <w:tblStyleRowBandSize w:val="1"/>
      <w:tblStyleColBandSize w:val="1"/>
      <w:tblCellMar>
        <w:top w:w="0" w:type="dxa"/>
        <w:left w:w="70" w:type="dxa"/>
        <w:bottom w:w="0" w:type="dxa"/>
        <w:right w:w="70" w:type="dxa"/>
      </w:tblCellMar>
    </w:tblPr>
  </w:style>
  <w:style w:type="table" w:styleId="af4" w:customStyle="1">
    <w:basedOn w:val="TableNormal"/>
    <w:tblPr>
      <w:tblStyleRowBandSize w:val="1"/>
      <w:tblStyleColBandSize w:val="1"/>
      <w:tblCellMar>
        <w:top w:w="0" w:type="dxa"/>
        <w:left w:w="108" w:type="dxa"/>
        <w:bottom w:w="0" w:type="dxa"/>
        <w:right w:w="108" w:type="dxa"/>
      </w:tblCellMar>
    </w:tblPr>
  </w:style>
  <w:style w:type="table" w:styleId="af5" w:customStyle="1">
    <w:basedOn w:val="TableNormal"/>
    <w:tblPr>
      <w:tblStyleRowBandSize w:val="1"/>
      <w:tblStyleColBandSize w:val="1"/>
      <w:tblCellMar>
        <w:top w:w="0" w:type="dxa"/>
        <w:left w:w="108" w:type="dxa"/>
        <w:bottom w:w="0" w:type="dxa"/>
        <w:right w:w="108" w:type="dxa"/>
      </w:tblCellMar>
    </w:tblPr>
  </w:style>
  <w:style w:type="table" w:styleId="af6" w:customStyle="1">
    <w:basedOn w:val="TableNormal"/>
    <w:tblPr>
      <w:tblStyleRowBandSize w:val="1"/>
      <w:tblStyleColBandSize w:val="1"/>
      <w:tblCellMar>
        <w:top w:w="0" w:type="dxa"/>
        <w:left w:w="108" w:type="dxa"/>
        <w:bottom w:w="0" w:type="dxa"/>
        <w:right w:w="108" w:type="dxa"/>
      </w:tblCellMar>
    </w:tblPr>
  </w:style>
  <w:style w:type="table" w:styleId="af7" w:customStyle="1">
    <w:basedOn w:val="TableNormal"/>
    <w:tblPr>
      <w:tblStyleRowBandSize w:val="1"/>
      <w:tblStyleColBandSize w:val="1"/>
      <w:tblCellMar>
        <w:top w:w="0" w:type="dxa"/>
        <w:left w:w="70" w:type="dxa"/>
        <w:bottom w:w="0" w:type="dxa"/>
        <w:right w:w="70" w:type="dxa"/>
      </w:tblCellMar>
    </w:tblPr>
  </w:style>
  <w:style w:type="table" w:styleId="af8" w:customStyle="1">
    <w:basedOn w:val="TableNormal"/>
    <w:tblPr>
      <w:tblStyleRowBandSize w:val="1"/>
      <w:tblStyleColBandSize w:val="1"/>
      <w:tblCellMar>
        <w:top w:w="53" w:type="dxa"/>
        <w:left w:w="108" w:type="dxa"/>
        <w:bottom w:w="0" w:type="dxa"/>
        <w:right w:w="56" w:type="dxa"/>
      </w:tblCellMar>
    </w:tblPr>
  </w:style>
  <w:style w:type="table" w:styleId="af9" w:customStyle="1">
    <w:basedOn w:val="TableNormal"/>
    <w:tblPr>
      <w:tblStyleRowBandSize w:val="1"/>
      <w:tblStyleColBandSize w:val="1"/>
      <w:tblCellMar>
        <w:top w:w="53" w:type="dxa"/>
        <w:left w:w="108" w:type="dxa"/>
        <w:bottom w:w="0" w:type="dxa"/>
        <w:right w:w="115" w:type="dxa"/>
      </w:tblCellMar>
    </w:tblPr>
  </w:style>
  <w:style xmlns:w14="http://schemas.microsoft.com/office/word/2010/wordml" xmlns:mc="http://schemas.openxmlformats.org/markup-compatibility/2006" xmlns:w="http://schemas.openxmlformats.org/wordprocessingml/2006/main" w:type="paragraph" w:styleId="ListParagraph" mc:Ignorable="w14">
    <w:name xmlns:w="http://schemas.openxmlformats.org/wordprocessingml/2006/main" w:val="List Paragraph"/>
    <w:basedOn xmlns:w="http://schemas.openxmlformats.org/wordprocessingml/2006/main" w:val="Normalny"/>
    <w:uiPriority xmlns:w="http://schemas.openxmlformats.org/wordprocessingml/2006/main" w:val="34"/>
    <w:qFormat xmlns:w="http://schemas.openxmlformats.org/wordprocessingml/2006/main"/>
    <w:pPr xmlns:w="http://schemas.openxmlformats.org/wordprocessingml/2006/main">
      <w:ind xmlns:w="http://schemas.openxmlformats.org/wordprocessingml/2006/main" w:left="720"/>
      <w:contextualSpacing xmlns:w="http://schemas.openxmlformats.org/wordprocessingml/2006/main"/>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&#65279;<?xml version="1.0" encoding="utf-8"?><Relationships xmlns="http://schemas.openxmlformats.org/package/2006/relationships"><Relationship Type="http://schemas.openxmlformats.org/officeDocument/2006/relationships/hyperlink" Target="mailto:sekretariat@szpitalzlotoryja.pl" TargetMode="External" Id="rId8" /><Relationship Type="http://schemas.openxmlformats.org/officeDocument/2006/relationships/hyperlink" Target="https://ezamowienia.gov.pl" TargetMode="External" Id="rId13" /><Relationship Type="http://schemas.openxmlformats.org/officeDocument/2006/relationships/styles" Target="styles.xml" Id="rId3" /><Relationship Type="http://schemas.openxmlformats.org/officeDocument/2006/relationships/footer" Target="footer2.xml" Id="rId21" /><Relationship Type="http://schemas.openxmlformats.org/officeDocument/2006/relationships/endnotes" Target="endnotes.xml" Id="rId7" /><Relationship Type="http://schemas.openxmlformats.org/officeDocument/2006/relationships/hyperlink" Target="https://platformazakupowa.pl/strona/1-regulamin" TargetMode="External" Id="rId12" /><Relationship Type="http://schemas.openxmlformats.org/officeDocument/2006/relationships/hyperlink" Target="https://ezamowienia.gov.pl" TargetMode="External" Id="rId17" /><Relationship Type="http://schemas.openxmlformats.org/officeDocument/2006/relationships/numbering" Target="numbering.xml" Id="rId2" /><Relationship Type="http://schemas.openxmlformats.org/officeDocument/2006/relationships/hyperlink" Target="https://ezamowienia.gov.pl" TargetMode="External" Id="rId16" /><Relationship Type="http://schemas.openxmlformats.org/officeDocument/2006/relationships/footer" Target="footer1.xml" Id="rId20" /><Relationship Type="http://schemas.openxmlformats.org/officeDocument/2006/relationships/customXml" Target="../customXml/item1.xml" Id="rId1" /><Relationship Type="http://schemas.openxmlformats.org/officeDocument/2006/relationships/footnotes" Target="footnotes.xml" Id="rId6" /><Relationship Type="http://schemas.openxmlformats.org/officeDocument/2006/relationships/hyperlink" Target="https://platformazakupowa.pl/" TargetMode="External" Id="rId11" /><Relationship Type="http://schemas.openxmlformats.org/officeDocument/2006/relationships/theme" Target="theme/theme1.xml" Id="rId24" /><Relationship Type="http://schemas.openxmlformats.org/officeDocument/2006/relationships/webSettings" Target="webSettings.xml" Id="rId5" /><Relationship Type="http://schemas.openxmlformats.org/officeDocument/2006/relationships/hyperlink" Target="https://ezamowienia.gov.pl" TargetMode="External" Id="rId15" /><Relationship Type="http://schemas.openxmlformats.org/officeDocument/2006/relationships/fontTable" Target="fontTable.xml" Id="rId23" /><Relationship Type="http://schemas.openxmlformats.org/officeDocument/2006/relationships/hyperlink" Target="http://platformazakupowa.pl/" TargetMode="External" Id="rId10" /><Relationship Type="http://schemas.openxmlformats.org/officeDocument/2006/relationships/image" Target="media/image1.png" Id="rId19" /><Relationship Type="http://schemas.openxmlformats.org/officeDocument/2006/relationships/settings" Target="settings.xml" Id="rId4" /><Relationship Type="http://schemas.openxmlformats.org/officeDocument/2006/relationships/hyperlink" Target="https://ezamowienia.gov.pl/" TargetMode="External" Id="rId9" /><Relationship Type="http://schemas.openxmlformats.org/officeDocument/2006/relationships/hyperlink" Target="https://ezamowienia.gov.pl" TargetMode="External" Id="rId14" /><Relationship Type="http://schemas.openxmlformats.org/officeDocument/2006/relationships/footer" Target="footer3.xml" Id="rId22" /><Relationship Type="http://schemas.openxmlformats.org/officeDocument/2006/relationships/hyperlink" Target="https://ezamowienia.gov.pl/" TargetMode="External" Id="R67f90a2fd56e4bce" /></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SewYa3OOI79XGh+Zrnz6d0/5N9A==">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</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creator>Ela .</dc:creator>
  <lastModifiedBy>Adrian Zuterek</lastModifiedBy>
  <revision>9</revision>
  <dcterms:created xsi:type="dcterms:W3CDTF">2024-05-20T12:23:00.0000000Z</dcterms:created>
  <dcterms:modified xsi:type="dcterms:W3CDTF">2024-06-21T07:08:36.6485872Z</dcterms:modified>
</coreProperties>
</file>